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D7" w:rsidRDefault="008E27AE" w:rsidP="00B44AD7">
      <w:pPr>
        <w:pStyle w:val="Rubrik1"/>
      </w:pPr>
      <w:r>
        <w:t xml:space="preserve">Checklista för disputationer med </w:t>
      </w:r>
      <w:proofErr w:type="spellStart"/>
      <w:r>
        <w:t>onlinestöd</w:t>
      </w:r>
      <w:proofErr w:type="spellEnd"/>
      <w:r>
        <w:t xml:space="preserve"> i </w:t>
      </w:r>
      <w:proofErr w:type="spellStart"/>
      <w:r>
        <w:t>Covid</w:t>
      </w:r>
      <w:proofErr w:type="spellEnd"/>
      <w:r>
        <w:t>-tider</w:t>
      </w:r>
    </w:p>
    <w:p w:rsidR="008E27AE" w:rsidRDefault="008E27AE" w:rsidP="008E27AE">
      <w:proofErr w:type="spellStart"/>
      <w:r>
        <w:t>Humlab</w:t>
      </w:r>
      <w:proofErr w:type="spellEnd"/>
      <w:r>
        <w:t xml:space="preserve"> har tagit på sig att hjälpa institutionerna att rigga utrustning och att i övrigt stå till tjänst med det tekniska i att delar av disputationsakten sker online.</w:t>
      </w:r>
    </w:p>
    <w:p w:rsidR="008E27AE" w:rsidRDefault="008E27AE" w:rsidP="00B44AD7">
      <w:pPr>
        <w:pStyle w:val="NormalUmU"/>
      </w:pPr>
    </w:p>
    <w:p w:rsidR="008E27AE" w:rsidRDefault="008E27AE" w:rsidP="00B44AD7">
      <w:pPr>
        <w:pStyle w:val="NormalUmU"/>
      </w:pP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8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0"/>
      <w:r>
        <w:t>Se dekanens beslut för disputationer under Covid-19</w:t>
      </w:r>
      <w:r w:rsidR="006834EA">
        <w:t xml:space="preserve"> för specifika bestämmelser. Finns på fakultetens Aurorasida, under Forskarutbildning &gt;</w:t>
      </w:r>
      <w:r w:rsidR="00E01979">
        <w:t xml:space="preserve"> Checklista för disputation</w:t>
      </w:r>
    </w:p>
    <w:p w:rsidR="008E27AE" w:rsidRDefault="008E27AE" w:rsidP="00B44AD7">
      <w:pPr>
        <w:pStyle w:val="NormalUmU"/>
      </w:pP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7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1"/>
      <w:r>
        <w:t xml:space="preserve">Två reserver </w:t>
      </w:r>
      <w:r w:rsidR="00994BB4">
        <w:t xml:space="preserve">behövs </w:t>
      </w:r>
      <w:r>
        <w:t>i betygsnämnden i händelse av sjukdom. Dekanen fattar beslut om reserver.</w:t>
      </w:r>
    </w:p>
    <w:p w:rsidR="008E27AE" w:rsidRDefault="008E27AE" w:rsidP="00B44AD7">
      <w:pPr>
        <w:pStyle w:val="NormalUmU"/>
      </w:pP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9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2"/>
      <w:r>
        <w:t xml:space="preserve">Förbered betygsnämnden på att </w:t>
      </w:r>
      <w:r w:rsidR="00286C6D">
        <w:t>någon av dem kan utses till opponent</w:t>
      </w:r>
      <w:r>
        <w:t xml:space="preserve"> vid disputationen i händelse av att </w:t>
      </w:r>
      <w:r w:rsidR="00286C6D">
        <w:t xml:space="preserve">den ordinarie </w:t>
      </w:r>
      <w:r>
        <w:t>opponenten är sjuk.</w:t>
      </w:r>
      <w:r w:rsidR="008526EF">
        <w:t xml:space="preserve"> Be i så fall </w:t>
      </w:r>
      <w:r w:rsidR="00286C6D">
        <w:t xml:space="preserve">den ordinarie </w:t>
      </w:r>
      <w:r w:rsidR="008526EF">
        <w:t>opponenten dela med sig av sitt underlag till betygsnämnden innan disputationen.</w:t>
      </w:r>
    </w:p>
    <w:p w:rsidR="008E27AE" w:rsidRDefault="008E27AE" w:rsidP="00B44AD7">
      <w:pPr>
        <w:pStyle w:val="NormalUmU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3"/>
      <w:r>
        <w:t xml:space="preserve">Kontakta </w:t>
      </w:r>
      <w:proofErr w:type="spellStart"/>
      <w:r>
        <w:t>Humlab</w:t>
      </w:r>
      <w:proofErr w:type="spellEnd"/>
      <w:r>
        <w:t xml:space="preserve"> i god tid </w:t>
      </w:r>
      <w:r w:rsidR="00994BB4">
        <w:t xml:space="preserve">för planering och för att tillse att </w:t>
      </w:r>
      <w:r>
        <w:t>systemen testas innan disputationsakten.</w:t>
      </w:r>
    </w:p>
    <w:p w:rsidR="00994BB4" w:rsidRDefault="00994BB4" w:rsidP="00994BB4">
      <w:pPr>
        <w:pStyle w:val="NormalUmU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2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4"/>
      <w:r>
        <w:t xml:space="preserve">Kontrollera med </w:t>
      </w:r>
      <w:proofErr w:type="spellStart"/>
      <w:r>
        <w:t>Humlab</w:t>
      </w:r>
      <w:proofErr w:type="spellEnd"/>
      <w:r>
        <w:t xml:space="preserve"> att den bokade salen funkar för </w:t>
      </w:r>
      <w:proofErr w:type="spellStart"/>
      <w:r>
        <w:t>onlinedisputation</w:t>
      </w:r>
      <w:proofErr w:type="spellEnd"/>
      <w:r>
        <w:t>. Ny sal kräver nytt dekanbeslut.</w:t>
      </w:r>
    </w:p>
    <w:p w:rsidR="00994BB4" w:rsidRDefault="00994BB4" w:rsidP="00994BB4">
      <w:pPr>
        <w:pStyle w:val="NormalUmU"/>
      </w:pP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4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5"/>
      <w:r>
        <w:t xml:space="preserve">Ordna separat rum för betygsnämnden där de kan sitta och ta del av disputationen online och även överlägga tillsammans, både fysiskt i rummet och med deltagare online. Ett bra alternativ är stora mötesrummet i </w:t>
      </w:r>
      <w:proofErr w:type="spellStart"/>
      <w:r>
        <w:t>Humlab</w:t>
      </w:r>
      <w:proofErr w:type="spellEnd"/>
      <w:r>
        <w:t>.</w:t>
      </w:r>
    </w:p>
    <w:p w:rsidR="008E27AE" w:rsidRDefault="008E27AE" w:rsidP="00B44AD7">
      <w:pPr>
        <w:pStyle w:val="NormalUmU"/>
      </w:pPr>
      <w: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0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6"/>
      <w:r>
        <w:t>Se till att en tekniker är på plats när disputationen ska ske</w:t>
      </w:r>
      <w:r w:rsidR="006834EA">
        <w:t>.</w:t>
      </w:r>
    </w:p>
    <w:p w:rsidR="00994BB4" w:rsidRDefault="00994BB4" w:rsidP="00994BB4">
      <w:pPr>
        <w:pStyle w:val="NormalUmU"/>
      </w:pPr>
      <w: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1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7"/>
      <w:r>
        <w:t>Se till att ordföranden för disputationen är informerad om vad som gäller och vem hen ska vända sig till på plats om tekniken fallerar, någon är sjuk, osv.</w:t>
      </w:r>
    </w:p>
    <w:p w:rsidR="00994BB4" w:rsidRDefault="00994BB4" w:rsidP="00B44AD7">
      <w:pPr>
        <w:pStyle w:val="NormalUmU"/>
      </w:pPr>
      <w: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2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8"/>
      <w:r>
        <w:t>Se till att betygsnämnd och opponent har möjlighet att kontakta ordföranden via telefon i händelse av tekniska problem.</w:t>
      </w:r>
    </w:p>
    <w:p w:rsidR="0060265A" w:rsidRDefault="008E27AE" w:rsidP="00B44AD7">
      <w:pPr>
        <w:pStyle w:val="NormalUmU"/>
      </w:pP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5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9"/>
      <w:r>
        <w:t>Ordna så att betygsnämnden kan meddela sitt beslut till doktoranden ortsoberoende, exempelvis via telefon.</w:t>
      </w:r>
    </w:p>
    <w:p w:rsidR="008E27AE" w:rsidRDefault="008E27AE" w:rsidP="00B44AD7">
      <w:pPr>
        <w:pStyle w:val="NormalUmU"/>
      </w:pP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6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10"/>
      <w:r w:rsidR="00994BB4">
        <w:t>Om ni förväntar er ett stort intresse från allmänheten, eller av andra anledningar befarar att disputationen kan locka en publik som överstiger 50 personer så kan ni kontakta</w:t>
      </w:r>
      <w:r w:rsidR="00E01979">
        <w:t xml:space="preserve"> universitetets säkerhetschef</w:t>
      </w:r>
      <w:r w:rsidR="00994BB4">
        <w:t xml:space="preserve"> om väktarstöd vid disputationen.</w:t>
      </w:r>
    </w:p>
    <w:p w:rsidR="00BA7E75" w:rsidRDefault="00BA7E75" w:rsidP="00B44AD7">
      <w:pPr>
        <w:pStyle w:val="NormalUmU"/>
      </w:pPr>
      <w: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3"/>
      <w:r>
        <w:instrText xml:space="preserve"> FORMCHECKBOX </w:instrText>
      </w:r>
      <w:r w:rsidR="00D1309A">
        <w:fldChar w:fldCharType="separate"/>
      </w:r>
      <w:r>
        <w:fldChar w:fldCharType="end"/>
      </w:r>
      <w:bookmarkEnd w:id="11"/>
      <w:r>
        <w:t>Kontakta dekan om så pass stora problem uppstår med sjukdom, teknik, eller dylikt, så att disputationen riskerar att inte kunna genomföras enligt gällande regelverk. Telefonnummer till Åsa Karlsson Sjögren: 07</w:t>
      </w:r>
      <w:r w:rsidR="001A3195">
        <w:t>2</w:t>
      </w:r>
      <w:r>
        <w:t>–1429596.</w:t>
      </w:r>
    </w:p>
    <w:p w:rsidR="00994BB4" w:rsidRDefault="00994BB4">
      <w:pPr>
        <w:pStyle w:val="NormalUmU"/>
      </w:pPr>
    </w:p>
    <w:sectPr w:rsidR="00994BB4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09A" w:rsidRDefault="00D1309A" w:rsidP="00190C50">
      <w:pPr>
        <w:spacing w:line="240" w:lineRule="auto"/>
      </w:pPr>
      <w:r>
        <w:separator/>
      </w:r>
    </w:p>
  </w:endnote>
  <w:endnote w:type="continuationSeparator" w:id="0">
    <w:p w:rsidR="00D1309A" w:rsidRDefault="00D1309A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BA7E75" w:rsidP="006D7F85">
          <w:pPr>
            <w:pStyle w:val="Sidhuvud"/>
            <w:spacing w:before="40"/>
            <w:jc w:val="center"/>
          </w:pPr>
          <w:r>
            <w:t>Humanistisk fakultet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09A" w:rsidRDefault="00D1309A" w:rsidP="00190C50">
      <w:pPr>
        <w:spacing w:line="240" w:lineRule="auto"/>
      </w:pPr>
      <w:r>
        <w:separator/>
      </w:r>
    </w:p>
  </w:footnote>
  <w:footnote w:type="continuationSeparator" w:id="0">
    <w:p w:rsidR="00D1309A" w:rsidRDefault="00D1309A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0E14EA">
    <w:pPr>
      <w:pStyle w:val="Tomtstycke"/>
    </w:pPr>
  </w:p>
  <w:tbl>
    <w:tblPr>
      <w:tblStyle w:val="Tabellrutnt"/>
      <w:tblW w:w="3937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</w:tblGrid>
    <w:tr w:rsidR="008E27AE" w:rsidTr="008E27AE">
      <w:trPr>
        <w:trHeight w:val="426"/>
      </w:trPr>
      <w:tc>
        <w:tcPr>
          <w:tcW w:w="3437" w:type="dxa"/>
        </w:tcPr>
        <w:p w:rsidR="008E27AE" w:rsidRPr="002F104F" w:rsidRDefault="008E27AE" w:rsidP="005E3B04">
          <w:pPr>
            <w:pStyle w:val="Sidhuvud"/>
          </w:pPr>
          <w:r>
            <w:t>Checklista</w:t>
          </w:r>
        </w:p>
        <w:p w:rsidR="008E27AE" w:rsidRPr="002F104F" w:rsidRDefault="008E27AE" w:rsidP="005E3B04">
          <w:pPr>
            <w:pStyle w:val="Sidhuvud"/>
          </w:pPr>
          <w:r>
            <w:t>Elena Lindholm/forskningssamordnare</w:t>
          </w:r>
        </w:p>
        <w:p w:rsidR="008E27AE" w:rsidRPr="002F104F" w:rsidRDefault="008E27AE" w:rsidP="005E3B04">
          <w:pPr>
            <w:pStyle w:val="Sidhuvud"/>
          </w:pPr>
          <w:r>
            <w:t>elena</w:t>
          </w:r>
          <w:r w:rsidRPr="002F104F">
            <w:t>.</w:t>
          </w:r>
          <w:r>
            <w:t>lindholm</w:t>
          </w:r>
          <w:r w:rsidRPr="002F104F">
            <w:t>@umu.se</w:t>
          </w:r>
        </w:p>
        <w:p w:rsidR="008E27AE" w:rsidRPr="002F104F" w:rsidRDefault="008E27AE" w:rsidP="005E3B04">
          <w:pPr>
            <w:pStyle w:val="Sidhuvud"/>
          </w:pPr>
          <w:r>
            <w:t>090-786 52 44</w:t>
          </w:r>
        </w:p>
        <w:p w:rsidR="008E27AE" w:rsidRPr="002F104F" w:rsidRDefault="008E27AE" w:rsidP="005E3B04">
          <w:pPr>
            <w:pStyle w:val="Sidhuvud"/>
          </w:pPr>
        </w:p>
        <w:p w:rsidR="008E27AE" w:rsidRDefault="008E27AE" w:rsidP="005E3B04">
          <w:pPr>
            <w:pStyle w:val="Sidhuvud"/>
          </w:pPr>
        </w:p>
      </w:tc>
      <w:tc>
        <w:tcPr>
          <w:tcW w:w="3438" w:type="dxa"/>
        </w:tcPr>
        <w:p w:rsidR="008E27AE" w:rsidRDefault="008E27AE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E0971D0" wp14:editId="4B6037CA">
                <wp:extent cx="1761254" cy="614181"/>
                <wp:effectExtent l="0" t="0" r="0" b="0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B3769">
              <w:t>1</w:t>
            </w:r>
          </w:fldSimple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5pt;height:64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AE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1BA2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A3195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C6D"/>
    <w:rsid w:val="00286F33"/>
    <w:rsid w:val="002919E1"/>
    <w:rsid w:val="00293DD7"/>
    <w:rsid w:val="002B06BD"/>
    <w:rsid w:val="002C22D2"/>
    <w:rsid w:val="002C3E1B"/>
    <w:rsid w:val="002D19F0"/>
    <w:rsid w:val="002D5CE0"/>
    <w:rsid w:val="002F104F"/>
    <w:rsid w:val="002F26EB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155E2"/>
    <w:rsid w:val="006315D7"/>
    <w:rsid w:val="006339E7"/>
    <w:rsid w:val="00637AD4"/>
    <w:rsid w:val="0064791A"/>
    <w:rsid w:val="006631D4"/>
    <w:rsid w:val="0067375F"/>
    <w:rsid w:val="00674B19"/>
    <w:rsid w:val="006834EA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F29A2"/>
    <w:rsid w:val="00801F09"/>
    <w:rsid w:val="0080309B"/>
    <w:rsid w:val="00803482"/>
    <w:rsid w:val="00830A70"/>
    <w:rsid w:val="00834FE5"/>
    <w:rsid w:val="00847BC9"/>
    <w:rsid w:val="008526EF"/>
    <w:rsid w:val="00853894"/>
    <w:rsid w:val="00876027"/>
    <w:rsid w:val="00880C1E"/>
    <w:rsid w:val="00891619"/>
    <w:rsid w:val="008972D2"/>
    <w:rsid w:val="008A5676"/>
    <w:rsid w:val="008D48B5"/>
    <w:rsid w:val="008E27AE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94BB4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E6755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A7E75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2F00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309A"/>
    <w:rsid w:val="00D16E62"/>
    <w:rsid w:val="00D21F8E"/>
    <w:rsid w:val="00D22D49"/>
    <w:rsid w:val="00D2488E"/>
    <w:rsid w:val="00D24A43"/>
    <w:rsid w:val="00D31071"/>
    <w:rsid w:val="00D43B89"/>
    <w:rsid w:val="00D9047E"/>
    <w:rsid w:val="00D94FF2"/>
    <w:rsid w:val="00DD4BFA"/>
    <w:rsid w:val="00DF3D9D"/>
    <w:rsid w:val="00DF4057"/>
    <w:rsid w:val="00E00C08"/>
    <w:rsid w:val="00E01979"/>
    <w:rsid w:val="00E01ABB"/>
    <w:rsid w:val="00E0676E"/>
    <w:rsid w:val="00E26435"/>
    <w:rsid w:val="00E31D6F"/>
    <w:rsid w:val="00E57EB9"/>
    <w:rsid w:val="00E66823"/>
    <w:rsid w:val="00E70713"/>
    <w:rsid w:val="00E91E30"/>
    <w:rsid w:val="00EA593C"/>
    <w:rsid w:val="00EC3E1E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030C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0B3BB1-35C4-D64B-B308-892B676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alim96/Library/Group%20Containers/UBF8T346G9.Office/User%20Content.localized/Templates.localized/Grunddok%20umu%20se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C2D2-2BD1-B24D-94CB-9DA4F522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Grunddok umu se.dotx</Template>
  <TotalTime>0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Per Melander</cp:lastModifiedBy>
  <cp:revision>2</cp:revision>
  <cp:lastPrinted>2017-01-20T09:22:00Z</cp:lastPrinted>
  <dcterms:created xsi:type="dcterms:W3CDTF">2020-04-15T09:14:00Z</dcterms:created>
  <dcterms:modified xsi:type="dcterms:W3CDTF">2020-04-15T09:14:00Z</dcterms:modified>
</cp:coreProperties>
</file>