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7B" w:rsidRPr="00895B02" w:rsidRDefault="00E43E7B" w:rsidP="000832EE">
      <w:pPr>
        <w:rPr>
          <w:rFonts w:ascii="Georgia" w:hAnsi="Georgia"/>
          <w:bCs/>
          <w:sz w:val="28"/>
          <w:szCs w:val="28"/>
        </w:rPr>
      </w:pPr>
      <w:bookmarkStart w:id="0" w:name="_GoBack"/>
      <w:bookmarkEnd w:id="0"/>
      <w:r w:rsidRPr="00895B02">
        <w:rPr>
          <w:rFonts w:ascii="Georgia" w:hAnsi="Georgia"/>
          <w:b/>
          <w:bCs/>
          <w:sz w:val="28"/>
          <w:szCs w:val="28"/>
        </w:rPr>
        <w:t>Rekryteringsanhållan</w:t>
      </w:r>
      <w:r w:rsidRPr="00895B02">
        <w:rPr>
          <w:rFonts w:ascii="Georgia" w:hAnsi="Georgia"/>
          <w:bCs/>
          <w:sz w:val="28"/>
          <w:szCs w:val="28"/>
        </w:rPr>
        <w:t xml:space="preserve"> </w:t>
      </w:r>
    </w:p>
    <w:p w:rsidR="000832EE" w:rsidRPr="00895B02" w:rsidRDefault="00E43E7B" w:rsidP="000832EE">
      <w:pPr>
        <w:rPr>
          <w:rFonts w:ascii="Georgia" w:hAnsi="Georgia"/>
          <w:b/>
          <w:bCs/>
          <w:sz w:val="22"/>
          <w:szCs w:val="22"/>
        </w:rPr>
      </w:pPr>
      <w:r w:rsidRPr="00895B02">
        <w:rPr>
          <w:rFonts w:ascii="Georgia" w:hAnsi="Georgia"/>
          <w:bCs/>
          <w:sz w:val="22"/>
          <w:szCs w:val="22"/>
        </w:rPr>
        <w:t xml:space="preserve">för framförande av önskemål om nyanställning/återbesättning </w:t>
      </w:r>
      <w:r w:rsidR="00AC429D" w:rsidRPr="00895B02">
        <w:rPr>
          <w:rFonts w:ascii="Georgia" w:hAnsi="Georgia"/>
          <w:bCs/>
          <w:sz w:val="22"/>
          <w:szCs w:val="22"/>
        </w:rPr>
        <w:t>av biträdande universitetslektor, universitetslektor eller professor</w:t>
      </w:r>
    </w:p>
    <w:p w:rsidR="005C45E8" w:rsidRDefault="005C45E8" w:rsidP="000832EE">
      <w:pPr>
        <w:rPr>
          <w:b/>
          <w:bCs/>
        </w:rPr>
      </w:pPr>
    </w:p>
    <w:p w:rsidR="00295831" w:rsidRPr="00895B02" w:rsidRDefault="00295831" w:rsidP="00295831">
      <w:pPr>
        <w:rPr>
          <w:rFonts w:ascii="Georgia" w:hAnsi="Georgia"/>
        </w:rPr>
      </w:pPr>
      <w:r w:rsidRPr="00895B02">
        <w:rPr>
          <w:rFonts w:ascii="Georgia" w:hAnsi="Georgia"/>
          <w:b/>
          <w:bCs/>
        </w:rPr>
        <w:t>Befattning som önskas:</w:t>
      </w:r>
      <w:r w:rsidRPr="00895B02">
        <w:rPr>
          <w:rFonts w:ascii="Georgia" w:hAnsi="Georgia"/>
          <w:bCs/>
        </w:rPr>
        <w:tab/>
      </w:r>
      <w:r w:rsidR="000D3717" w:rsidRPr="00427A13">
        <w:rPr>
          <w:rFonts w:ascii="Garamond" w:hAnsi="Garamond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D3717" w:rsidRPr="00427A13">
        <w:rPr>
          <w:rFonts w:ascii="Arial" w:hAnsi="Arial"/>
        </w:rPr>
        <w:instrText xml:space="preserve"> FORMCHECKBOX </w:instrText>
      </w:r>
      <w:r w:rsidR="00C377C2">
        <w:rPr>
          <w:rFonts w:ascii="Garamond" w:hAnsi="Garamond"/>
        </w:rPr>
      </w:r>
      <w:r w:rsidR="00C377C2">
        <w:rPr>
          <w:rFonts w:ascii="Garamond" w:hAnsi="Garamond"/>
        </w:rPr>
        <w:fldChar w:fldCharType="separate"/>
      </w:r>
      <w:r w:rsidR="000D3717" w:rsidRPr="00427A13">
        <w:rPr>
          <w:rFonts w:ascii="Garamond" w:hAnsi="Garamond"/>
        </w:rPr>
        <w:fldChar w:fldCharType="end"/>
      </w:r>
      <w:r w:rsidRPr="00895B02">
        <w:rPr>
          <w:rFonts w:ascii="Georgia" w:hAnsi="Georgia"/>
          <w:bCs/>
        </w:rPr>
        <w:t xml:space="preserve"> Bitr. univ.lektor</w:t>
      </w:r>
      <w:r w:rsidR="000D3717">
        <w:rPr>
          <w:rFonts w:ascii="Georgia" w:hAnsi="Georgia"/>
          <w:bCs/>
        </w:rPr>
        <w:t xml:space="preserve">        </w:t>
      </w:r>
      <w:r w:rsidR="000D3717" w:rsidRPr="00427A13">
        <w:rPr>
          <w:rFonts w:ascii="Garamond" w:hAnsi="Garamond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D3717" w:rsidRPr="00427A13">
        <w:rPr>
          <w:rFonts w:ascii="Arial" w:hAnsi="Arial"/>
        </w:rPr>
        <w:instrText xml:space="preserve"> FORMCHECKBOX </w:instrText>
      </w:r>
      <w:r w:rsidR="00C377C2">
        <w:rPr>
          <w:rFonts w:ascii="Garamond" w:hAnsi="Garamond"/>
        </w:rPr>
      </w:r>
      <w:r w:rsidR="00C377C2">
        <w:rPr>
          <w:rFonts w:ascii="Garamond" w:hAnsi="Garamond"/>
        </w:rPr>
        <w:fldChar w:fldCharType="separate"/>
      </w:r>
      <w:r w:rsidR="000D3717" w:rsidRPr="00427A13">
        <w:rPr>
          <w:rFonts w:ascii="Garamond" w:hAnsi="Garamond"/>
        </w:rPr>
        <w:fldChar w:fldCharType="end"/>
      </w:r>
      <w:r w:rsidRPr="00895B02">
        <w:rPr>
          <w:rFonts w:ascii="Georgia" w:hAnsi="Georgia"/>
          <w:bCs/>
        </w:rPr>
        <w:t xml:space="preserve"> Univ.lektor    </w:t>
      </w:r>
      <w:r w:rsidR="000D3717">
        <w:rPr>
          <w:rFonts w:ascii="Georgia" w:hAnsi="Georgia"/>
          <w:bCs/>
        </w:rPr>
        <w:t xml:space="preserve"> </w:t>
      </w:r>
      <w:r w:rsidRPr="00895B02">
        <w:rPr>
          <w:rFonts w:ascii="Georgia" w:hAnsi="Georgia"/>
          <w:bCs/>
        </w:rPr>
        <w:t xml:space="preserve"> </w:t>
      </w:r>
      <w:r w:rsidR="000D3717" w:rsidRPr="00427A13">
        <w:rPr>
          <w:rFonts w:ascii="Garamond" w:hAnsi="Garamond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D3717" w:rsidRPr="00427A13">
        <w:rPr>
          <w:rFonts w:ascii="Arial" w:hAnsi="Arial"/>
        </w:rPr>
        <w:instrText xml:space="preserve"> FORMCHECKBOX </w:instrText>
      </w:r>
      <w:r w:rsidR="00C377C2">
        <w:rPr>
          <w:rFonts w:ascii="Garamond" w:hAnsi="Garamond"/>
        </w:rPr>
      </w:r>
      <w:r w:rsidR="00C377C2">
        <w:rPr>
          <w:rFonts w:ascii="Garamond" w:hAnsi="Garamond"/>
        </w:rPr>
        <w:fldChar w:fldCharType="separate"/>
      </w:r>
      <w:r w:rsidR="000D3717" w:rsidRPr="00427A13">
        <w:rPr>
          <w:rFonts w:ascii="Garamond" w:hAnsi="Garamond"/>
        </w:rPr>
        <w:fldChar w:fldCharType="end"/>
      </w:r>
      <w:r w:rsidRPr="00895B02">
        <w:rPr>
          <w:rFonts w:ascii="Georgia" w:hAnsi="Georgia"/>
          <w:bCs/>
        </w:rPr>
        <w:t xml:space="preserve"> Professor</w:t>
      </w:r>
    </w:p>
    <w:p w:rsidR="00295831" w:rsidRPr="00895B02" w:rsidRDefault="00295831" w:rsidP="00295831">
      <w:pPr>
        <w:rPr>
          <w:rFonts w:ascii="Georgia" w:hAnsi="Georgia"/>
          <w:b/>
          <w:bCs/>
        </w:rPr>
      </w:pPr>
    </w:p>
    <w:p w:rsidR="001C2B77" w:rsidRPr="00895B02" w:rsidRDefault="00744B95" w:rsidP="006A0D4A">
      <w:pPr>
        <w:ind w:left="3600" w:hanging="3600"/>
        <w:rPr>
          <w:rFonts w:ascii="Georgia" w:hAnsi="Georgia"/>
        </w:rPr>
      </w:pPr>
      <w:r w:rsidRPr="00895B02">
        <w:rPr>
          <w:rFonts w:ascii="Georgia" w:hAnsi="Georgia"/>
          <w:b/>
          <w:bCs/>
        </w:rPr>
        <w:t>Anställningsform som önskas:</w:t>
      </w:r>
      <w:r w:rsidRPr="00895B02">
        <w:rPr>
          <w:rFonts w:ascii="Georgia" w:hAnsi="Georgia"/>
          <w:bCs/>
        </w:rPr>
        <w:tab/>
      </w:r>
      <w:r w:rsidR="000D3717" w:rsidRPr="00427A13">
        <w:rPr>
          <w:rFonts w:ascii="Garamond" w:hAnsi="Garamond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D3717" w:rsidRPr="00427A13">
        <w:rPr>
          <w:rFonts w:ascii="Arial" w:hAnsi="Arial"/>
        </w:rPr>
        <w:instrText xml:space="preserve"> FORMCHECKBOX </w:instrText>
      </w:r>
      <w:r w:rsidR="00C377C2">
        <w:rPr>
          <w:rFonts w:ascii="Garamond" w:hAnsi="Garamond"/>
        </w:rPr>
      </w:r>
      <w:r w:rsidR="00C377C2">
        <w:rPr>
          <w:rFonts w:ascii="Garamond" w:hAnsi="Garamond"/>
        </w:rPr>
        <w:fldChar w:fldCharType="separate"/>
      </w:r>
      <w:r w:rsidR="000D3717" w:rsidRPr="00427A13">
        <w:rPr>
          <w:rFonts w:ascii="Garamond" w:hAnsi="Garamond"/>
        </w:rPr>
        <w:fldChar w:fldCharType="end"/>
      </w:r>
      <w:r w:rsidRPr="00895B02">
        <w:rPr>
          <w:rFonts w:ascii="Georgia" w:hAnsi="Georgia"/>
          <w:bCs/>
        </w:rPr>
        <w:t xml:space="preserve"> </w:t>
      </w:r>
      <w:r w:rsidR="00295831" w:rsidRPr="00895B02">
        <w:rPr>
          <w:rFonts w:ascii="Georgia" w:hAnsi="Georgia"/>
          <w:bCs/>
        </w:rPr>
        <w:t>Tillsvidare</w:t>
      </w:r>
      <w:r w:rsidR="000D3717">
        <w:rPr>
          <w:rFonts w:ascii="Georgia" w:hAnsi="Georgia"/>
          <w:bCs/>
        </w:rPr>
        <w:t xml:space="preserve">   </w:t>
      </w:r>
      <w:r w:rsidR="00ED584E">
        <w:rPr>
          <w:rFonts w:ascii="Georgia" w:hAnsi="Georgia"/>
          <w:bCs/>
        </w:rPr>
        <w:t xml:space="preserve">       </w:t>
      </w:r>
      <w:r w:rsidR="000D3717" w:rsidRPr="00427A13">
        <w:rPr>
          <w:rFonts w:ascii="Garamond" w:hAnsi="Garamond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D3717" w:rsidRPr="00427A13">
        <w:rPr>
          <w:rFonts w:ascii="Arial" w:hAnsi="Arial"/>
        </w:rPr>
        <w:instrText xml:space="preserve"> FORMCHECKBOX </w:instrText>
      </w:r>
      <w:r w:rsidR="00C377C2">
        <w:rPr>
          <w:rFonts w:ascii="Garamond" w:hAnsi="Garamond"/>
        </w:rPr>
      </w:r>
      <w:r w:rsidR="00C377C2">
        <w:rPr>
          <w:rFonts w:ascii="Garamond" w:hAnsi="Garamond"/>
        </w:rPr>
        <w:fldChar w:fldCharType="separate"/>
      </w:r>
      <w:r w:rsidR="000D3717" w:rsidRPr="00427A13">
        <w:rPr>
          <w:rFonts w:ascii="Garamond" w:hAnsi="Garamond"/>
        </w:rPr>
        <w:fldChar w:fldCharType="end"/>
      </w:r>
      <w:r w:rsidRPr="00895B02">
        <w:rPr>
          <w:rFonts w:ascii="Georgia" w:hAnsi="Georgia"/>
          <w:bCs/>
        </w:rPr>
        <w:t xml:space="preserve"> </w:t>
      </w:r>
      <w:r w:rsidR="00295831" w:rsidRPr="00895B02">
        <w:rPr>
          <w:rFonts w:ascii="Georgia" w:hAnsi="Georgia"/>
          <w:bCs/>
        </w:rPr>
        <w:t xml:space="preserve"> Tidsbegränsad:</w:t>
      </w:r>
      <w:r w:rsidR="006A0D4A">
        <w:rPr>
          <w:rFonts w:ascii="Georgia" w:hAnsi="Georgia"/>
          <w:bCs/>
        </w:rPr>
        <w:tab/>
      </w:r>
      <w:r w:rsidR="000D3717" w:rsidRPr="00427A13">
        <w:rPr>
          <w:rFonts w:ascii="Garamond" w:hAnsi="Garamond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D3717" w:rsidRPr="00427A13">
        <w:rPr>
          <w:rFonts w:ascii="Arial" w:hAnsi="Arial"/>
        </w:rPr>
        <w:instrText xml:space="preserve"> FORMCHECKBOX </w:instrText>
      </w:r>
      <w:r w:rsidR="00C377C2">
        <w:rPr>
          <w:rFonts w:ascii="Garamond" w:hAnsi="Garamond"/>
        </w:rPr>
      </w:r>
      <w:r w:rsidR="00C377C2">
        <w:rPr>
          <w:rFonts w:ascii="Garamond" w:hAnsi="Garamond"/>
        </w:rPr>
        <w:fldChar w:fldCharType="separate"/>
      </w:r>
      <w:r w:rsidR="000D3717" w:rsidRPr="00427A13">
        <w:rPr>
          <w:rFonts w:ascii="Garamond" w:hAnsi="Garamond"/>
        </w:rPr>
        <w:fldChar w:fldCharType="end"/>
      </w:r>
      <w:r w:rsidR="000D3717">
        <w:rPr>
          <w:rFonts w:ascii="Garamond" w:hAnsi="Garamond"/>
        </w:rPr>
        <w:t xml:space="preserve"> </w:t>
      </w:r>
      <w:r w:rsidR="00895B02">
        <w:rPr>
          <w:rFonts w:ascii="Georgia" w:hAnsi="Georgia"/>
          <w:bCs/>
        </w:rPr>
        <w:t>V</w:t>
      </w:r>
      <w:r w:rsidR="00295831" w:rsidRPr="00895B02">
        <w:rPr>
          <w:rFonts w:ascii="Georgia" w:hAnsi="Georgia"/>
          <w:bCs/>
        </w:rPr>
        <w:t xml:space="preserve">ikariat </w:t>
      </w:r>
      <w:r w:rsidR="00895B02">
        <w:rPr>
          <w:rFonts w:ascii="Georgia" w:hAnsi="Georgia"/>
          <w:bCs/>
        </w:rPr>
        <w:br/>
      </w:r>
      <w:r w:rsidR="006A0D4A">
        <w:rPr>
          <w:rFonts w:ascii="Georgia" w:hAnsi="Georgia"/>
          <w:bCs/>
        </w:rPr>
        <w:tab/>
      </w:r>
      <w:r w:rsidR="006A0D4A">
        <w:rPr>
          <w:rFonts w:ascii="Georgia" w:hAnsi="Georgia"/>
          <w:bCs/>
        </w:rPr>
        <w:tab/>
      </w:r>
      <w:r w:rsidR="006A0D4A">
        <w:rPr>
          <w:rFonts w:ascii="Georgia" w:hAnsi="Georgia"/>
          <w:bCs/>
        </w:rPr>
        <w:tab/>
      </w:r>
      <w:r w:rsidR="006A0D4A">
        <w:rPr>
          <w:rFonts w:ascii="Georgia" w:hAnsi="Georgia"/>
          <w:bCs/>
        </w:rPr>
        <w:tab/>
      </w:r>
      <w:r w:rsidR="006A0D4A">
        <w:rPr>
          <w:rFonts w:ascii="Georgia" w:hAnsi="Georgia"/>
          <w:bCs/>
        </w:rPr>
        <w:tab/>
      </w:r>
      <w:r w:rsidR="000D3717" w:rsidRPr="00427A13">
        <w:rPr>
          <w:rFonts w:ascii="Garamond" w:hAnsi="Garamond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0D3717" w:rsidRPr="00427A13">
        <w:rPr>
          <w:rFonts w:ascii="Arial" w:hAnsi="Arial"/>
        </w:rPr>
        <w:instrText xml:space="preserve"> FORMCHECKBOX </w:instrText>
      </w:r>
      <w:r w:rsidR="00C377C2">
        <w:rPr>
          <w:rFonts w:ascii="Garamond" w:hAnsi="Garamond"/>
        </w:rPr>
      </w:r>
      <w:r w:rsidR="00C377C2">
        <w:rPr>
          <w:rFonts w:ascii="Garamond" w:hAnsi="Garamond"/>
        </w:rPr>
        <w:fldChar w:fldCharType="separate"/>
      </w:r>
      <w:r w:rsidR="000D3717" w:rsidRPr="00427A13">
        <w:rPr>
          <w:rFonts w:ascii="Garamond" w:hAnsi="Garamond"/>
        </w:rPr>
        <w:fldChar w:fldCharType="end"/>
      </w:r>
      <w:r w:rsidR="00295831" w:rsidRPr="00895B02">
        <w:rPr>
          <w:rFonts w:ascii="Georgia" w:hAnsi="Georgia"/>
          <w:bCs/>
        </w:rPr>
        <w:t xml:space="preserve"> ALVA</w:t>
      </w:r>
      <w:r w:rsidRPr="00895B02">
        <w:rPr>
          <w:rFonts w:ascii="Georgia" w:hAnsi="Georgia"/>
          <w:bCs/>
        </w:rPr>
        <w:t xml:space="preserve">     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6657"/>
      </w:tblGrid>
      <w:tr w:rsidR="008F3AE1" w:rsidRPr="008F3AE1" w:rsidTr="006E1FC8">
        <w:tc>
          <w:tcPr>
            <w:tcW w:w="2410" w:type="dxa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8F3AE1" w:rsidRPr="008F3AE1" w:rsidRDefault="008F3AE1" w:rsidP="00BA62D9">
            <w:pPr>
              <w:rPr>
                <w:rFonts w:ascii="Georgia" w:hAnsi="Georgia"/>
                <w:i/>
                <w:color w:val="0070C0"/>
              </w:rPr>
            </w:pPr>
            <w:r>
              <w:rPr>
                <w:rFonts w:ascii="Georgia" w:hAnsi="Georgia"/>
                <w:b/>
                <w:bCs/>
              </w:rPr>
              <w:t>Ä</w:t>
            </w:r>
            <w:r w:rsidRPr="00895B02">
              <w:rPr>
                <w:rFonts w:ascii="Georgia" w:hAnsi="Georgia"/>
                <w:b/>
                <w:bCs/>
              </w:rPr>
              <w:t>mnesbenämning:</w:t>
            </w:r>
          </w:p>
        </w:tc>
        <w:tc>
          <w:tcPr>
            <w:tcW w:w="6657" w:type="dxa"/>
          </w:tcPr>
          <w:p w:rsidR="008F3AE1" w:rsidRPr="008F3AE1" w:rsidRDefault="008F3AE1" w:rsidP="00BA62D9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0832EE" w:rsidRPr="00895B02" w:rsidRDefault="000832EE" w:rsidP="000832EE">
      <w:pPr>
        <w:rPr>
          <w:rFonts w:ascii="Georgia" w:hAnsi="Georgia"/>
        </w:rPr>
      </w:pPr>
    </w:p>
    <w:p w:rsidR="00207483" w:rsidRPr="00895B02" w:rsidRDefault="00207483" w:rsidP="006A0D4A">
      <w:pPr>
        <w:numPr>
          <w:ilvl w:val="0"/>
          <w:numId w:val="1"/>
        </w:numPr>
        <w:tabs>
          <w:tab w:val="clear" w:pos="720"/>
          <w:tab w:val="num" w:pos="454"/>
        </w:tabs>
        <w:ind w:left="357" w:hanging="357"/>
        <w:rPr>
          <w:rFonts w:ascii="Georgia" w:hAnsi="Georgia"/>
          <w:b/>
        </w:rPr>
      </w:pPr>
      <w:r w:rsidRPr="00895B02">
        <w:rPr>
          <w:rFonts w:ascii="Georgia" w:hAnsi="Georgia"/>
          <w:b/>
        </w:rPr>
        <w:t>Allmänt</w:t>
      </w:r>
    </w:p>
    <w:p w:rsidR="001C2B77" w:rsidRDefault="005C45E8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Lämna en beskrivning om ändamålet med anställningen</w:t>
      </w:r>
      <w:r w:rsidR="00C81443" w:rsidRPr="00895B02">
        <w:rPr>
          <w:rFonts w:ascii="Georgia" w:hAnsi="Georgia"/>
        </w:rPr>
        <w:t xml:space="preserve"> ur både forsknings</w:t>
      </w:r>
      <w:r w:rsidR="001C2B77" w:rsidRPr="00895B02">
        <w:rPr>
          <w:rFonts w:ascii="Georgia" w:hAnsi="Georgia"/>
        </w:rPr>
        <w:t>-</w:t>
      </w:r>
      <w:r w:rsidR="00C81443" w:rsidRPr="00895B02">
        <w:rPr>
          <w:rFonts w:ascii="Georgia" w:hAnsi="Georgia"/>
        </w:rPr>
        <w:t xml:space="preserve"> och utbildningssynpunkt.</w:t>
      </w:r>
      <w:r w:rsidR="00EF4975" w:rsidRPr="00895B02" w:rsidDel="00EF4975">
        <w:rPr>
          <w:rFonts w:ascii="Georgia" w:hAnsi="Georgia"/>
        </w:rPr>
        <w:t xml:space="preserve">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F3AE1" w:rsidRPr="008F3AE1" w:rsidTr="009750D0">
        <w:tc>
          <w:tcPr>
            <w:tcW w:w="9062" w:type="dxa"/>
          </w:tcPr>
          <w:p w:rsidR="009750D0" w:rsidRPr="008F3AE1" w:rsidRDefault="009750D0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FE2DA2" w:rsidRPr="009750D0" w:rsidRDefault="00FE2DA2" w:rsidP="0010701A">
      <w:pPr>
        <w:ind w:left="720"/>
        <w:rPr>
          <w:rFonts w:ascii="Georgia" w:hAnsi="Georgia"/>
          <w:i/>
        </w:rPr>
      </w:pPr>
    </w:p>
    <w:p w:rsidR="00E21BA2" w:rsidRDefault="005C45E8" w:rsidP="00E21BA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Föreslås läraranställningen </w:t>
      </w:r>
      <w:r w:rsidR="00E21BA2" w:rsidRPr="00895B02">
        <w:rPr>
          <w:rFonts w:ascii="Georgia" w:hAnsi="Georgia"/>
        </w:rPr>
        <w:t xml:space="preserve">ersätta en lärare </w:t>
      </w:r>
      <w:r w:rsidR="00C81443" w:rsidRPr="00895B02">
        <w:rPr>
          <w:rFonts w:ascii="Georgia" w:hAnsi="Georgia"/>
        </w:rPr>
        <w:t>som slutar/pensioneras</w:t>
      </w:r>
      <w:r w:rsidR="00E21BA2" w:rsidRPr="00895B02">
        <w:rPr>
          <w:rFonts w:ascii="Georgia" w:hAnsi="Georgia"/>
        </w:rPr>
        <w:t>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F3AE1" w:rsidRPr="008F3AE1" w:rsidTr="009750D0">
        <w:tc>
          <w:tcPr>
            <w:tcW w:w="9062" w:type="dxa"/>
          </w:tcPr>
          <w:p w:rsidR="009750D0" w:rsidRPr="008F3AE1" w:rsidRDefault="009750D0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FE2DA2" w:rsidRPr="009750D0" w:rsidRDefault="00FE2DA2" w:rsidP="0010701A">
      <w:pPr>
        <w:ind w:left="720"/>
        <w:rPr>
          <w:rFonts w:ascii="Georgia" w:hAnsi="Georgia"/>
          <w:i/>
        </w:rPr>
      </w:pPr>
    </w:p>
    <w:p w:rsidR="009750D0" w:rsidRPr="009750D0" w:rsidRDefault="00AC55A8" w:rsidP="009750D0">
      <w:pPr>
        <w:numPr>
          <w:ilvl w:val="1"/>
          <w:numId w:val="1"/>
        </w:numPr>
        <w:rPr>
          <w:rFonts w:ascii="Georgia" w:hAnsi="Georgia"/>
        </w:rPr>
      </w:pPr>
      <w:r w:rsidRPr="00AC55A8">
        <w:rPr>
          <w:rFonts w:ascii="Georgia" w:hAnsi="Georgia"/>
        </w:rPr>
        <w:t xml:space="preserve"> </w:t>
      </w:r>
      <w:r w:rsidR="00E21BA2" w:rsidRPr="00EF24B2">
        <w:rPr>
          <w:rFonts w:ascii="Georgia" w:hAnsi="Georgia"/>
        </w:rPr>
        <w:t>Hur ser lärarbemanning i förhållande till undervisningsuppdrag ut idag?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F3AE1" w:rsidRPr="008F3AE1" w:rsidTr="009750D0">
        <w:tc>
          <w:tcPr>
            <w:tcW w:w="9062" w:type="dxa"/>
          </w:tcPr>
          <w:p w:rsidR="009750D0" w:rsidRPr="008F3AE1" w:rsidRDefault="009750D0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FE2DA2" w:rsidRPr="009750D0" w:rsidRDefault="00FE2DA2" w:rsidP="0010701A">
      <w:pPr>
        <w:ind w:left="720"/>
        <w:rPr>
          <w:rFonts w:ascii="Georgia" w:hAnsi="Georgia"/>
          <w:i/>
        </w:rPr>
      </w:pPr>
    </w:p>
    <w:p w:rsidR="006054E5" w:rsidRPr="00EF24B2" w:rsidRDefault="0097536E" w:rsidP="00AC55A8">
      <w:pPr>
        <w:numPr>
          <w:ilvl w:val="1"/>
          <w:numId w:val="1"/>
        </w:numPr>
        <w:rPr>
          <w:rFonts w:ascii="Georgia" w:hAnsi="Georgia"/>
        </w:rPr>
      </w:pPr>
      <w:r w:rsidRPr="00EF24B2">
        <w:rPr>
          <w:rFonts w:ascii="Georgia" w:hAnsi="Georgia"/>
        </w:rPr>
        <w:t xml:space="preserve"> </w:t>
      </w:r>
      <w:r w:rsidR="00AC55A8" w:rsidRPr="00EF24B2">
        <w:rPr>
          <w:rFonts w:ascii="Georgia" w:hAnsi="Georgia"/>
        </w:rPr>
        <w:t>R</w:t>
      </w:r>
      <w:r w:rsidR="00EF24B2" w:rsidRPr="00EF24B2">
        <w:rPr>
          <w:rFonts w:ascii="Georgia" w:hAnsi="Georgia"/>
        </w:rPr>
        <w:t>edogör för</w:t>
      </w:r>
      <w:r w:rsidR="00AC55A8" w:rsidRPr="00EF24B2">
        <w:rPr>
          <w:rFonts w:ascii="Georgia" w:hAnsi="Georgia"/>
        </w:rPr>
        <w:t xml:space="preserve"> </w:t>
      </w:r>
      <w:r w:rsidR="00EF24B2" w:rsidRPr="00316D80">
        <w:rPr>
          <w:rFonts w:ascii="Georgia" w:hAnsi="Georgia"/>
        </w:rPr>
        <w:t xml:space="preserve">lärarbemanningen </w:t>
      </w:r>
      <w:r w:rsidR="00EF24B2">
        <w:rPr>
          <w:rFonts w:ascii="Georgia" w:hAnsi="Georgia"/>
        </w:rPr>
        <w:t xml:space="preserve">i </w:t>
      </w:r>
      <w:r w:rsidR="00AC55A8" w:rsidRPr="00EF24B2">
        <w:rPr>
          <w:rFonts w:ascii="Georgia" w:hAnsi="Georgia"/>
        </w:rPr>
        <w:t>ämnet</w:t>
      </w:r>
      <w:r w:rsidR="00B7686F">
        <w:rPr>
          <w:rFonts w:ascii="Georgia" w:hAnsi="Georgia"/>
        </w:rPr>
        <w:t xml:space="preserve"> </w:t>
      </w:r>
      <w:r w:rsidR="00873A61">
        <w:rPr>
          <w:rFonts w:ascii="Georgia" w:hAnsi="Georgia"/>
        </w:rPr>
        <w:t>i tabellen nedan</w:t>
      </w:r>
      <w:r w:rsidR="00AC55A8" w:rsidRPr="00EF24B2">
        <w:rPr>
          <w:rFonts w:ascii="Georgia" w:hAnsi="Georgia"/>
        </w:rPr>
        <w:t xml:space="preserve">. 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  <w:gridCol w:w="1984"/>
      </w:tblGrid>
      <w:tr w:rsidR="00873A61" w:rsidRPr="00550E8C" w:rsidTr="008F3AE1">
        <w:tc>
          <w:tcPr>
            <w:tcW w:w="3260" w:type="dxa"/>
            <w:shd w:val="clear" w:color="auto" w:fill="auto"/>
          </w:tcPr>
          <w:p w:rsidR="00873A61" w:rsidRPr="00316D80" w:rsidRDefault="00873A61" w:rsidP="00AC55A8">
            <w:pPr>
              <w:rPr>
                <w:rFonts w:ascii="Georgia" w:hAnsi="Georgia"/>
                <w:b/>
              </w:rPr>
            </w:pPr>
            <w:r w:rsidRPr="00316D80">
              <w:rPr>
                <w:rFonts w:ascii="Georgia" w:hAnsi="Georgia"/>
                <w:b/>
              </w:rPr>
              <w:t>Namn</w:t>
            </w:r>
          </w:p>
        </w:tc>
        <w:tc>
          <w:tcPr>
            <w:tcW w:w="3119" w:type="dxa"/>
            <w:shd w:val="clear" w:color="auto" w:fill="auto"/>
          </w:tcPr>
          <w:p w:rsidR="00873A61" w:rsidRPr="00B7686F" w:rsidRDefault="00873A61" w:rsidP="00AC55A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Ö</w:t>
            </w:r>
            <w:r w:rsidRPr="00B7686F">
              <w:rPr>
                <w:rFonts w:ascii="Georgia" w:hAnsi="Georgia"/>
                <w:b/>
              </w:rPr>
              <w:t>vrig info</w:t>
            </w:r>
            <w:r>
              <w:rPr>
                <w:rFonts w:ascii="Georgia" w:hAnsi="Georgia"/>
                <w:b/>
              </w:rPr>
              <w:t xml:space="preserve"> ex kompetensområde</w:t>
            </w:r>
          </w:p>
        </w:tc>
        <w:tc>
          <w:tcPr>
            <w:tcW w:w="1984" w:type="dxa"/>
          </w:tcPr>
          <w:p w:rsidR="00873A61" w:rsidRDefault="00873A61" w:rsidP="00AC55A8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Stationeringsort</w:t>
            </w:r>
          </w:p>
        </w:tc>
      </w:tr>
      <w:tr w:rsidR="008F3AE1" w:rsidRPr="008F3AE1" w:rsidTr="008F3AE1">
        <w:tc>
          <w:tcPr>
            <w:tcW w:w="3260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1984" w:type="dxa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</w:tr>
      <w:tr w:rsidR="008F3AE1" w:rsidRPr="008F3AE1" w:rsidTr="008F3AE1">
        <w:tc>
          <w:tcPr>
            <w:tcW w:w="3260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1984" w:type="dxa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</w:tr>
      <w:tr w:rsidR="008F3AE1" w:rsidRPr="008F3AE1" w:rsidTr="008F3AE1">
        <w:tc>
          <w:tcPr>
            <w:tcW w:w="3260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1984" w:type="dxa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</w:tr>
      <w:tr w:rsidR="008F3AE1" w:rsidRPr="008F3AE1" w:rsidTr="008F3AE1">
        <w:tc>
          <w:tcPr>
            <w:tcW w:w="3260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1984" w:type="dxa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</w:tr>
      <w:tr w:rsidR="008F3AE1" w:rsidRPr="008F3AE1" w:rsidTr="008F3AE1">
        <w:tc>
          <w:tcPr>
            <w:tcW w:w="3260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1984" w:type="dxa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</w:tr>
      <w:tr w:rsidR="008F3AE1" w:rsidRPr="008F3AE1" w:rsidTr="008F3AE1">
        <w:tc>
          <w:tcPr>
            <w:tcW w:w="3260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1984" w:type="dxa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</w:tr>
      <w:tr w:rsidR="008F3AE1" w:rsidRPr="008F3AE1" w:rsidTr="008F3AE1">
        <w:tc>
          <w:tcPr>
            <w:tcW w:w="3260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3119" w:type="dxa"/>
            <w:shd w:val="clear" w:color="auto" w:fill="auto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  <w:tc>
          <w:tcPr>
            <w:tcW w:w="1984" w:type="dxa"/>
          </w:tcPr>
          <w:p w:rsidR="00873A61" w:rsidRPr="008F3AE1" w:rsidRDefault="00873A61" w:rsidP="00AC55A8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C55A8" w:rsidRDefault="00AC55A8" w:rsidP="003413A7">
      <w:pPr>
        <w:ind w:left="1440"/>
        <w:rPr>
          <w:rFonts w:ascii="Georgia" w:hAnsi="Georgia"/>
        </w:rPr>
      </w:pPr>
    </w:p>
    <w:p w:rsidR="0097536E" w:rsidRDefault="003F5830" w:rsidP="006054E5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Ange hur</w:t>
      </w:r>
      <w:r w:rsidR="006054E5">
        <w:rPr>
          <w:rFonts w:ascii="Georgia" w:hAnsi="Georgia"/>
        </w:rPr>
        <w:t xml:space="preserve"> många helårsstudenter per kalenderår HST-k som undervisningsuppdraget är kopplat till</w:t>
      </w:r>
      <w:r w:rsidR="00316D80">
        <w:rPr>
          <w:rFonts w:ascii="Georgia" w:hAnsi="Georgia"/>
        </w:rPr>
        <w:t xml:space="preserve"> och vilka utbildningsprogram</w:t>
      </w:r>
      <w:r w:rsidR="006054E5">
        <w:rPr>
          <w:rFonts w:ascii="Georgia" w:hAnsi="Georgia"/>
        </w:rPr>
        <w:t>?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F3AE1" w:rsidRPr="008F3AE1" w:rsidTr="009750D0">
        <w:tc>
          <w:tcPr>
            <w:tcW w:w="9062" w:type="dxa"/>
          </w:tcPr>
          <w:p w:rsidR="009750D0" w:rsidRPr="008F3AE1" w:rsidRDefault="009750D0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6E153C" w:rsidRPr="009750D0" w:rsidRDefault="006E153C" w:rsidP="0010701A">
      <w:pPr>
        <w:ind w:left="720"/>
        <w:rPr>
          <w:rFonts w:ascii="Georgia" w:hAnsi="Georgia"/>
          <w:i/>
        </w:rPr>
      </w:pPr>
    </w:p>
    <w:p w:rsidR="00207483" w:rsidRDefault="00207483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Föreslås anställningen förenas (lektor el. professor) eller kombineras (bitr. lektor) med klinisk anställning? I så fall som vad?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F3AE1" w:rsidRPr="008F3AE1" w:rsidTr="009750D0">
        <w:tc>
          <w:tcPr>
            <w:tcW w:w="9062" w:type="dxa"/>
          </w:tcPr>
          <w:p w:rsidR="009750D0" w:rsidRPr="008F3AE1" w:rsidRDefault="009750D0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6E153C" w:rsidRPr="009750D0" w:rsidRDefault="006E153C" w:rsidP="0010701A">
      <w:pPr>
        <w:ind w:left="720"/>
        <w:rPr>
          <w:rFonts w:ascii="Georgia" w:hAnsi="Georgia"/>
          <w:i/>
        </w:rPr>
      </w:pPr>
    </w:p>
    <w:p w:rsidR="009A0381" w:rsidRDefault="00207483" w:rsidP="00C81443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Om rekryteringsanhållan gäller biträdande universitetslektor måste det anges vilken innehavare av sluttjänst som personen vid eventuell befordran planerar att ersätta. </w:t>
      </w:r>
    </w:p>
    <w:tbl>
      <w:tblPr>
        <w:tblStyle w:val="Tabellrutnt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F3AE1" w:rsidRPr="008F3AE1" w:rsidTr="009750D0">
        <w:tc>
          <w:tcPr>
            <w:tcW w:w="9062" w:type="dxa"/>
          </w:tcPr>
          <w:p w:rsidR="009750D0" w:rsidRPr="008F3AE1" w:rsidRDefault="009750D0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6E153C" w:rsidRPr="009750D0" w:rsidRDefault="006E153C" w:rsidP="0010701A">
      <w:pPr>
        <w:ind w:left="720"/>
        <w:rPr>
          <w:rFonts w:ascii="Georgia" w:hAnsi="Georgia"/>
          <w:i/>
        </w:rPr>
      </w:pPr>
    </w:p>
    <w:p w:rsidR="00566423" w:rsidRDefault="009A0381" w:rsidP="00C81443">
      <w:pPr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Om rekryteringsanhållan gäller biträdande universitetslektor eller biträdande universitetslektor i kombination med klinisk tjänstgöring 13 timmar i veckan</w:t>
      </w:r>
      <w:r w:rsidR="00566423">
        <w:rPr>
          <w:rFonts w:ascii="Georgia" w:hAnsi="Georgia"/>
        </w:rPr>
        <w:t xml:space="preserve"> måste det motiveras</w:t>
      </w:r>
      <w:r>
        <w:rPr>
          <w:rFonts w:ascii="Georgia" w:hAnsi="Georgia"/>
        </w:rPr>
        <w:t xml:space="preserve"> hur lång meriteringstid den biträdande universitetslektorn ska ha, 4, 5 eller </w:t>
      </w:r>
      <w:r w:rsidR="00566423">
        <w:rPr>
          <w:rFonts w:ascii="Georgia" w:hAnsi="Georgia"/>
        </w:rPr>
        <w:t xml:space="preserve">6 år utifrån finansiering och meriteringsperspektiv. </w:t>
      </w:r>
    </w:p>
    <w:p w:rsidR="009750D0" w:rsidRDefault="009A0381" w:rsidP="0010701A">
      <w:pPr>
        <w:ind w:left="1440"/>
        <w:rPr>
          <w:rFonts w:ascii="Georgia" w:hAnsi="Georgia"/>
        </w:rPr>
      </w:pPr>
      <w:r>
        <w:rPr>
          <w:rFonts w:ascii="Georgia" w:hAnsi="Georgia"/>
        </w:rPr>
        <w:t>(</w:t>
      </w:r>
      <w:r w:rsidR="008F3AE1">
        <w:rPr>
          <w:rFonts w:ascii="Georgia" w:hAnsi="Georgia"/>
        </w:rPr>
        <w:t>N</w:t>
      </w:r>
      <w:r>
        <w:rPr>
          <w:rFonts w:ascii="Georgia" w:hAnsi="Georgia"/>
        </w:rPr>
        <w:t xml:space="preserve">otera att </w:t>
      </w:r>
      <w:r w:rsidR="00207483" w:rsidRPr="00895B02">
        <w:rPr>
          <w:rFonts w:ascii="Georgia" w:hAnsi="Georgia"/>
        </w:rPr>
        <w:t xml:space="preserve">biträdande universitetslektor kombinerat med anställning som ST-tandläkare respektive ST-läkare </w:t>
      </w:r>
      <w:r>
        <w:rPr>
          <w:rFonts w:ascii="Georgia" w:hAnsi="Georgia"/>
        </w:rPr>
        <w:t xml:space="preserve">har en förutbestämd meriteringstid och </w:t>
      </w:r>
      <w:r w:rsidR="00207483" w:rsidRPr="00895B02">
        <w:rPr>
          <w:rFonts w:ascii="Georgia" w:hAnsi="Georgia"/>
        </w:rPr>
        <w:t>i normalfallet prövas efter 6 år respektive 9 år</w:t>
      </w:r>
      <w:r>
        <w:rPr>
          <w:rFonts w:ascii="Georgia" w:hAnsi="Georgia"/>
        </w:rPr>
        <w:t xml:space="preserve"> och meriteringstiden behöver därför inte uppges här)</w:t>
      </w:r>
      <w:r w:rsidR="00207483" w:rsidRPr="00895B02">
        <w:rPr>
          <w:rFonts w:ascii="Georgia" w:hAnsi="Georgia"/>
        </w:rPr>
        <w:t>.</w:t>
      </w:r>
    </w:p>
    <w:tbl>
      <w:tblPr>
        <w:tblStyle w:val="Tabellrutnt"/>
        <w:tblW w:w="0" w:type="auto"/>
        <w:tblInd w:w="704" w:type="dxa"/>
        <w:tblLook w:val="04A0" w:firstRow="1" w:lastRow="0" w:firstColumn="1" w:lastColumn="0" w:noHBand="0" w:noVBand="1"/>
      </w:tblPr>
      <w:tblGrid>
        <w:gridCol w:w="8358"/>
      </w:tblGrid>
      <w:tr w:rsidR="008F3AE1" w:rsidRPr="008F3AE1" w:rsidTr="0010701A">
        <w:tc>
          <w:tcPr>
            <w:tcW w:w="8358" w:type="dxa"/>
          </w:tcPr>
          <w:p w:rsidR="009750D0" w:rsidRPr="008F3AE1" w:rsidRDefault="009750D0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6E153C" w:rsidRPr="009750D0" w:rsidRDefault="006E153C" w:rsidP="009750D0">
      <w:pPr>
        <w:rPr>
          <w:rFonts w:ascii="Georgia" w:hAnsi="Georgia"/>
          <w:i/>
        </w:rPr>
      </w:pPr>
    </w:p>
    <w:p w:rsidR="005C45E8" w:rsidRPr="00895B02" w:rsidRDefault="005C45E8" w:rsidP="005C45E8">
      <w:pPr>
        <w:rPr>
          <w:rFonts w:ascii="Georgia" w:hAnsi="Georgia"/>
        </w:rPr>
      </w:pPr>
    </w:p>
    <w:p w:rsidR="00C81443" w:rsidRPr="00895B02" w:rsidRDefault="00C81443" w:rsidP="006A0D4A">
      <w:pPr>
        <w:numPr>
          <w:ilvl w:val="0"/>
          <w:numId w:val="1"/>
        </w:numPr>
        <w:tabs>
          <w:tab w:val="clear" w:pos="720"/>
          <w:tab w:val="num" w:pos="454"/>
        </w:tabs>
        <w:ind w:left="357" w:hanging="357"/>
        <w:rPr>
          <w:rFonts w:ascii="Georgia" w:hAnsi="Georgia"/>
          <w:b/>
        </w:rPr>
      </w:pPr>
      <w:r w:rsidRPr="00895B02">
        <w:rPr>
          <w:rFonts w:ascii="Georgia" w:hAnsi="Georgia"/>
          <w:b/>
        </w:rPr>
        <w:t>Hur är rekryterin</w:t>
      </w:r>
      <w:r w:rsidR="006A0D4A">
        <w:rPr>
          <w:rFonts w:ascii="Georgia" w:hAnsi="Georgia"/>
          <w:b/>
        </w:rPr>
        <w:t>gsläget?</w:t>
      </w:r>
    </w:p>
    <w:p w:rsidR="00EF3DE0" w:rsidRPr="008F3AE1" w:rsidRDefault="006E153C" w:rsidP="009750D0">
      <w:pPr>
        <w:rPr>
          <w:rFonts w:ascii="Georgia" w:hAnsi="Georgia"/>
          <w:color w:val="FF0000"/>
        </w:rPr>
      </w:pPr>
      <w:r w:rsidRPr="008F3AE1">
        <w:rPr>
          <w:rFonts w:ascii="Georgia" w:hAnsi="Georgia"/>
          <w:color w:val="FF0000"/>
        </w:rPr>
        <w:t xml:space="preserve">Notera: </w:t>
      </w:r>
      <w:r w:rsidR="00EF3DE0" w:rsidRPr="008F3AE1">
        <w:rPr>
          <w:rFonts w:ascii="Georgia" w:hAnsi="Georgia"/>
          <w:color w:val="FF0000"/>
        </w:rPr>
        <w:t xml:space="preserve">Vid prövning av tjänster vägs strävan efter en jämnare könsfördelning in. </w:t>
      </w:r>
      <w:r w:rsidR="00EF3DE0" w:rsidRPr="008F3AE1">
        <w:rPr>
          <w:rFonts w:ascii="Georgia" w:hAnsi="Georgia"/>
          <w:b/>
          <w:color w:val="FF0000"/>
        </w:rPr>
        <w:t>I följande punkter ska, om möjligt, båda könen vara representerade.</w:t>
      </w:r>
      <w:r w:rsidR="00EF3DE0" w:rsidRPr="008F3AE1">
        <w:rPr>
          <w:rFonts w:ascii="Georgia" w:hAnsi="Georgia"/>
          <w:color w:val="FF0000"/>
        </w:rPr>
        <w:t xml:space="preserve"> Om inte båda könen finns representerade motivera varför och hur ni arbetat för att hitta representation av både kvinnor och män.</w:t>
      </w:r>
    </w:p>
    <w:p w:rsidR="00EF4975" w:rsidRDefault="005C45E8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Ange </w:t>
      </w:r>
      <w:r w:rsidR="00C81443" w:rsidRPr="00895B02">
        <w:rPr>
          <w:rFonts w:ascii="Georgia" w:hAnsi="Georgia"/>
        </w:rPr>
        <w:t xml:space="preserve">om möjligt </w:t>
      </w:r>
      <w:r w:rsidRPr="00895B02">
        <w:rPr>
          <w:rFonts w:ascii="Georgia" w:hAnsi="Georgia"/>
        </w:rPr>
        <w:t>två personer</w:t>
      </w:r>
      <w:r w:rsidR="006E153C">
        <w:rPr>
          <w:rFonts w:ascii="Georgia" w:hAnsi="Georgia"/>
        </w:rPr>
        <w:t xml:space="preserve"> </w:t>
      </w:r>
      <w:r w:rsidRPr="00895B02">
        <w:rPr>
          <w:rFonts w:ascii="Georgia" w:hAnsi="Georgia"/>
        </w:rPr>
        <w:t>verksamma inom fakulteten som är aktuella för den önskade nyanställningen</w:t>
      </w:r>
      <w:r w:rsidR="00DD180D">
        <w:rPr>
          <w:rFonts w:ascii="Georgia" w:hAnsi="Georgia"/>
        </w:rPr>
        <w:t xml:space="preserve">, </w:t>
      </w:r>
      <w:r w:rsidRPr="00895B02">
        <w:rPr>
          <w:rFonts w:ascii="Georgia" w:hAnsi="Georgia"/>
        </w:rPr>
        <w:t>(namn, institution, befattning och tid för förordnandet</w:t>
      </w:r>
      <w:r w:rsidR="00F26F8A" w:rsidRPr="00895B02">
        <w:rPr>
          <w:rFonts w:ascii="Georgia" w:hAnsi="Georgia"/>
        </w:rPr>
        <w:t>, meriter</w:t>
      </w:r>
      <w:r w:rsidRPr="00895B02">
        <w:rPr>
          <w:rFonts w:ascii="Georgia" w:hAnsi="Georgia"/>
        </w:rPr>
        <w:t>).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6E153C" w:rsidRPr="009750D0" w:rsidRDefault="006E153C" w:rsidP="009750D0">
      <w:pPr>
        <w:rPr>
          <w:rFonts w:ascii="Georgia" w:hAnsi="Georgia"/>
          <w:i/>
        </w:rPr>
      </w:pPr>
    </w:p>
    <w:p w:rsidR="006E153C" w:rsidRDefault="005C45E8" w:rsidP="00D36654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Ange </w:t>
      </w:r>
      <w:r w:rsidR="00C81443" w:rsidRPr="00895B02">
        <w:rPr>
          <w:rFonts w:ascii="Georgia" w:hAnsi="Georgia"/>
        </w:rPr>
        <w:t xml:space="preserve">om möjligt </w:t>
      </w:r>
      <w:r w:rsidRPr="00895B02">
        <w:rPr>
          <w:rFonts w:ascii="Georgia" w:hAnsi="Georgia"/>
        </w:rPr>
        <w:t>två personer verksamma utanför fakulteten som är aktuella för den önskade nyanställningen</w:t>
      </w:r>
      <w:r w:rsidR="00DD180D">
        <w:rPr>
          <w:rFonts w:ascii="Georgia" w:hAnsi="Georgia"/>
        </w:rPr>
        <w:t xml:space="preserve">, </w:t>
      </w:r>
      <w:r w:rsidRPr="00895B02">
        <w:rPr>
          <w:rFonts w:ascii="Georgia" w:hAnsi="Georgia"/>
        </w:rPr>
        <w:t xml:space="preserve">(namn, </w:t>
      </w:r>
      <w:r w:rsidR="00317512" w:rsidRPr="00895B02">
        <w:rPr>
          <w:rFonts w:ascii="Georgia" w:hAnsi="Georgia"/>
        </w:rPr>
        <w:t xml:space="preserve">universitet/högskola, </w:t>
      </w:r>
      <w:r w:rsidRPr="00895B02">
        <w:rPr>
          <w:rFonts w:ascii="Georgia" w:hAnsi="Georgia"/>
        </w:rPr>
        <w:t>institution, befattning</w:t>
      </w:r>
      <w:r w:rsidR="00F26F8A" w:rsidRPr="00895B02">
        <w:rPr>
          <w:rFonts w:ascii="Georgia" w:hAnsi="Georgia"/>
        </w:rPr>
        <w:t>, meriter</w:t>
      </w:r>
      <w:r w:rsidRPr="00895B02">
        <w:rPr>
          <w:rFonts w:ascii="Georgia" w:hAnsi="Georgia"/>
        </w:rPr>
        <w:t>).</w:t>
      </w:r>
      <w:r w:rsidR="00252937">
        <w:rPr>
          <w:rFonts w:ascii="Georgia" w:hAnsi="Georgia"/>
        </w:rPr>
        <w:t xml:space="preserve"> </w:t>
      </w:r>
      <w:bookmarkStart w:id="1" w:name="_Hlk67403596"/>
    </w:p>
    <w:bookmarkEnd w:id="1"/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2E43" w:rsidRPr="008F3AE1" w:rsidRDefault="009E2E43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C81443" w:rsidRPr="00D36654" w:rsidRDefault="00C81443" w:rsidP="009750D0">
      <w:pPr>
        <w:rPr>
          <w:rFonts w:ascii="Georgia" w:hAnsi="Georgia"/>
        </w:rPr>
      </w:pPr>
    </w:p>
    <w:p w:rsidR="00C81443" w:rsidRDefault="00C81443" w:rsidP="00C81443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Finns det personer som är aktiva inom forskning/undervisning, som kanske inte nu är behöriga/söker men som kan tänkas söka inom några år</w:t>
      </w:r>
      <w:r w:rsidR="00F26F8A" w:rsidRPr="00895B02">
        <w:rPr>
          <w:rFonts w:ascii="Georgia" w:hAnsi="Georgia"/>
        </w:rPr>
        <w:t xml:space="preserve"> (namn, universitet/högskola, institution, nuvarande befattning, meriter</w:t>
      </w:r>
      <w:r w:rsidR="00F26F8A" w:rsidRPr="00895B02">
        <w:rPr>
          <w:rFonts w:ascii="Georgia" w:hAnsi="Georgia"/>
          <w:sz w:val="26"/>
        </w:rPr>
        <w:t>)</w:t>
      </w:r>
      <w:r w:rsidRPr="00895B02">
        <w:rPr>
          <w:rFonts w:ascii="Georgia" w:hAnsi="Georgia"/>
        </w:rPr>
        <w:t>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25B47" w:rsidRPr="009750D0" w:rsidRDefault="00A25B47" w:rsidP="009750D0">
      <w:pPr>
        <w:rPr>
          <w:rFonts w:ascii="Georgia" w:hAnsi="Georgia"/>
          <w:i/>
        </w:rPr>
      </w:pPr>
    </w:p>
    <w:p w:rsidR="001C2B77" w:rsidRDefault="00C81443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lastRenderedPageBreak/>
        <w:t>Kan karriärutveckling av personer inom Um</w:t>
      </w:r>
      <w:r w:rsidR="00EF4975" w:rsidRPr="00895B02">
        <w:rPr>
          <w:rFonts w:ascii="Georgia" w:hAnsi="Georgia"/>
        </w:rPr>
        <w:t>eå universitet</w:t>
      </w:r>
      <w:r w:rsidRPr="00895B02">
        <w:rPr>
          <w:rFonts w:ascii="Georgia" w:hAnsi="Georgia"/>
        </w:rPr>
        <w:t xml:space="preserve"> göra att mer kvalificerade sökanden kan finnas inom några år</w:t>
      </w:r>
      <w:r w:rsidR="00F26F8A" w:rsidRPr="00895B02">
        <w:rPr>
          <w:rFonts w:ascii="Georgia" w:hAnsi="Georgia"/>
        </w:rPr>
        <w:t xml:space="preserve"> (namn, institution, nuvarande befattning, merite</w:t>
      </w:r>
      <w:r w:rsidR="008F3AE1">
        <w:rPr>
          <w:rFonts w:ascii="Georgia" w:hAnsi="Georgia"/>
        </w:rPr>
        <w:t>r)</w:t>
      </w:r>
      <w:r w:rsidRPr="00895B02">
        <w:rPr>
          <w:rFonts w:ascii="Georgia" w:hAnsi="Georgia"/>
        </w:rPr>
        <w:t>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25B47" w:rsidRPr="009750D0" w:rsidRDefault="00A25B47" w:rsidP="009750D0">
      <w:pPr>
        <w:rPr>
          <w:rFonts w:ascii="Georgia" w:hAnsi="Georgia"/>
          <w:i/>
        </w:rPr>
      </w:pPr>
    </w:p>
    <w:p w:rsidR="00C81443" w:rsidRDefault="001C2B77" w:rsidP="00C81443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Om rekryteringsanhållan gäller lektorat eller professur, och kopplat till föregående </w:t>
      </w:r>
      <w:r w:rsidR="005D7825" w:rsidRPr="00895B02">
        <w:rPr>
          <w:rFonts w:ascii="Georgia" w:hAnsi="Georgia"/>
        </w:rPr>
        <w:t>två frågor</w:t>
      </w:r>
      <w:r w:rsidRPr="00895B02">
        <w:rPr>
          <w:rFonts w:ascii="Georgia" w:hAnsi="Georgia"/>
        </w:rPr>
        <w:t>, skulle utlysning av ett biträdande lektorat nu vara ett alternativ?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25B47" w:rsidRPr="009750D0" w:rsidRDefault="00A25B47" w:rsidP="009750D0">
      <w:pPr>
        <w:rPr>
          <w:rFonts w:ascii="Georgia" w:hAnsi="Georgia"/>
          <w:i/>
        </w:rPr>
      </w:pPr>
    </w:p>
    <w:p w:rsidR="00A25B47" w:rsidRDefault="001C2B77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Om rekryteringsanhållan gäller professor, f</w:t>
      </w:r>
      <w:r w:rsidR="00C81443" w:rsidRPr="00895B02">
        <w:rPr>
          <w:rFonts w:ascii="Georgia" w:hAnsi="Georgia"/>
        </w:rPr>
        <w:t xml:space="preserve">inns det </w:t>
      </w:r>
      <w:r w:rsidRPr="00895B02">
        <w:rPr>
          <w:rFonts w:ascii="Georgia" w:hAnsi="Georgia"/>
        </w:rPr>
        <w:t xml:space="preserve">särskilda </w:t>
      </w:r>
      <w:r w:rsidR="00C81443" w:rsidRPr="00895B02">
        <w:rPr>
          <w:rFonts w:ascii="Georgia" w:hAnsi="Georgia"/>
        </w:rPr>
        <w:t xml:space="preserve">skäl </w:t>
      </w:r>
      <w:r w:rsidRPr="00895B02">
        <w:rPr>
          <w:rFonts w:ascii="Georgia" w:hAnsi="Georgia"/>
        </w:rPr>
        <w:t xml:space="preserve">till </w:t>
      </w:r>
      <w:r w:rsidR="00C81443" w:rsidRPr="00895B02">
        <w:rPr>
          <w:rFonts w:ascii="Georgia" w:hAnsi="Georgia"/>
        </w:rPr>
        <w:t>att anställningen utlyses som en professur (fakulteten utannonserar vanligen lektorat</w:t>
      </w:r>
      <w:r w:rsidRPr="00895B02">
        <w:rPr>
          <w:rFonts w:ascii="Georgia" w:hAnsi="Georgia"/>
        </w:rPr>
        <w:t xml:space="preserve"> när det gäller tillsvidareanställda seniora lärare</w:t>
      </w:r>
      <w:r w:rsidR="00C81443" w:rsidRPr="00895B02">
        <w:rPr>
          <w:rFonts w:ascii="Georgia" w:hAnsi="Georgia"/>
        </w:rPr>
        <w:t>)?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25B47" w:rsidRPr="009750D0" w:rsidRDefault="00A25B47" w:rsidP="009750D0">
      <w:pPr>
        <w:rPr>
          <w:rFonts w:ascii="Georgia" w:hAnsi="Georgia"/>
          <w:i/>
        </w:rPr>
      </w:pPr>
    </w:p>
    <w:p w:rsidR="005C45E8" w:rsidRPr="00895B02" w:rsidRDefault="005C45E8" w:rsidP="005C45E8">
      <w:pPr>
        <w:rPr>
          <w:rFonts w:ascii="Georgia" w:hAnsi="Georgia"/>
        </w:rPr>
      </w:pPr>
    </w:p>
    <w:p w:rsidR="005D7825" w:rsidRPr="00895B02" w:rsidRDefault="005D7825" w:rsidP="006A0D4A">
      <w:pPr>
        <w:numPr>
          <w:ilvl w:val="0"/>
          <w:numId w:val="1"/>
        </w:numPr>
        <w:tabs>
          <w:tab w:val="clear" w:pos="720"/>
          <w:tab w:val="num" w:pos="454"/>
        </w:tabs>
        <w:ind w:left="357" w:hanging="357"/>
        <w:rPr>
          <w:rFonts w:ascii="Georgia" w:hAnsi="Georgia"/>
          <w:b/>
        </w:rPr>
      </w:pPr>
      <w:r w:rsidRPr="00895B02">
        <w:rPr>
          <w:rFonts w:ascii="Georgia" w:hAnsi="Georgia"/>
          <w:b/>
        </w:rPr>
        <w:t>Finansiering</w:t>
      </w:r>
    </w:p>
    <w:p w:rsidR="008C3BD0" w:rsidRDefault="005D7825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Om rekryteringsanhållan </w:t>
      </w:r>
      <w:r w:rsidR="008C3BD0" w:rsidRPr="00895B02">
        <w:rPr>
          <w:rFonts w:ascii="Georgia" w:hAnsi="Georgia"/>
        </w:rPr>
        <w:t>avser universitetslektor eller professor som ersätter annan lärare, ange om finansieringen är tänkt att förändras på något vis</w:t>
      </w:r>
      <w:r w:rsidR="00642AA8" w:rsidRPr="00895B02">
        <w:rPr>
          <w:rFonts w:ascii="Georgia" w:hAnsi="Georgia"/>
        </w:rPr>
        <w:t xml:space="preserve"> eller förbli densamma</w:t>
      </w:r>
      <w:r w:rsidR="008C3BD0" w:rsidRPr="00895B02">
        <w:rPr>
          <w:rFonts w:ascii="Georgia" w:hAnsi="Georgia"/>
        </w:rPr>
        <w:t>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25B47" w:rsidRPr="009750D0" w:rsidRDefault="00A25B47" w:rsidP="009750D0">
      <w:pPr>
        <w:rPr>
          <w:rFonts w:ascii="Georgia" w:hAnsi="Georgia"/>
          <w:i/>
        </w:rPr>
      </w:pPr>
    </w:p>
    <w:p w:rsidR="0041384A" w:rsidRDefault="008C3BD0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 xml:space="preserve">Om rekryteringsanhållan avser nyrekrytering av professor eller universitetslektor, ange om </w:t>
      </w:r>
      <w:r w:rsidR="00642AA8" w:rsidRPr="00895B02">
        <w:rPr>
          <w:rFonts w:ascii="Georgia" w:hAnsi="Georgia"/>
        </w:rPr>
        <w:t xml:space="preserve">finansieringen </w:t>
      </w:r>
      <w:r w:rsidR="003D74E8" w:rsidRPr="00895B02">
        <w:rPr>
          <w:rFonts w:ascii="Georgia" w:hAnsi="Georgia"/>
        </w:rPr>
        <w:t xml:space="preserve">via lärarmedel </w:t>
      </w:r>
      <w:r w:rsidR="00642AA8" w:rsidRPr="00895B02">
        <w:rPr>
          <w:rFonts w:ascii="Georgia" w:hAnsi="Georgia"/>
        </w:rPr>
        <w:t xml:space="preserve">bör innehålla forskningsanslag, och varför, samt vilka grundutbildningsprogram som </w:t>
      </w:r>
      <w:r w:rsidR="003D74E8" w:rsidRPr="00895B02">
        <w:rPr>
          <w:rFonts w:ascii="Georgia" w:hAnsi="Georgia"/>
        </w:rPr>
        <w:t xml:space="preserve">bör </w:t>
      </w:r>
      <w:r w:rsidR="00642AA8" w:rsidRPr="00895B02">
        <w:rPr>
          <w:rFonts w:ascii="Georgia" w:hAnsi="Georgia"/>
        </w:rPr>
        <w:t>belastas för utbildningsanslagets del i lärarmedlen från fakulteten?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25B47" w:rsidRPr="009750D0" w:rsidRDefault="00A25B47" w:rsidP="009750D0">
      <w:pPr>
        <w:rPr>
          <w:rFonts w:ascii="Georgia" w:hAnsi="Georgia"/>
          <w:i/>
        </w:rPr>
      </w:pPr>
    </w:p>
    <w:p w:rsidR="00642AA8" w:rsidRDefault="0041384A" w:rsidP="00895B02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Om rekryteringsanhållan avser vikariat, ange för vem vikariatet gäller?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25B47" w:rsidRPr="009750D0" w:rsidRDefault="00A25B47" w:rsidP="009750D0">
      <w:pPr>
        <w:rPr>
          <w:rFonts w:ascii="Georgia" w:hAnsi="Georgia"/>
          <w:i/>
        </w:rPr>
      </w:pPr>
    </w:p>
    <w:p w:rsidR="005C45E8" w:rsidRDefault="003D74E8" w:rsidP="005C45E8">
      <w:pPr>
        <w:numPr>
          <w:ilvl w:val="1"/>
          <w:numId w:val="1"/>
        </w:numPr>
        <w:rPr>
          <w:rFonts w:ascii="Georgia" w:hAnsi="Georgia"/>
        </w:rPr>
      </w:pPr>
      <w:r w:rsidRPr="00895B02">
        <w:rPr>
          <w:rFonts w:ascii="Georgia" w:hAnsi="Georgia"/>
        </w:rPr>
        <w:t>Om rekryteringsanhållan avser biträdande universitetslektor, ange hur finansieringen av anställningen föreslås.*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A25B47" w:rsidRPr="009750D0" w:rsidRDefault="00A25B47" w:rsidP="009750D0">
      <w:pPr>
        <w:rPr>
          <w:rFonts w:ascii="Georgia" w:hAnsi="Georgia"/>
          <w:i/>
        </w:rPr>
      </w:pPr>
    </w:p>
    <w:p w:rsidR="002326E4" w:rsidRPr="00022739" w:rsidRDefault="00B6661F" w:rsidP="00022739">
      <w:pPr>
        <w:numPr>
          <w:ilvl w:val="0"/>
          <w:numId w:val="1"/>
        </w:numPr>
        <w:tabs>
          <w:tab w:val="clear" w:pos="720"/>
          <w:tab w:val="num" w:pos="454"/>
        </w:tabs>
        <w:ind w:left="357" w:hanging="357"/>
        <w:rPr>
          <w:rFonts w:ascii="Georgia" w:hAnsi="Georgia"/>
          <w:b/>
        </w:rPr>
      </w:pPr>
      <w:r w:rsidRPr="00022739">
        <w:rPr>
          <w:rFonts w:ascii="Georgia" w:hAnsi="Georgia"/>
          <w:b/>
        </w:rPr>
        <w:t>Vilka förutom prefekt, kommer utgöra rekryteringsgrupp för anställningen?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10701A">
        <w:tc>
          <w:tcPr>
            <w:tcW w:w="8500" w:type="dxa"/>
          </w:tcPr>
          <w:p w:rsidR="009E39E5" w:rsidRPr="008F3AE1" w:rsidRDefault="009E39E5" w:rsidP="009750D0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C525C2" w:rsidRPr="009750D0" w:rsidRDefault="00C525C2" w:rsidP="009750D0">
      <w:pPr>
        <w:rPr>
          <w:rFonts w:ascii="Georgia" w:hAnsi="Georgia"/>
          <w:i/>
        </w:rPr>
      </w:pPr>
    </w:p>
    <w:p w:rsidR="00B6661F" w:rsidRPr="00895B02" w:rsidRDefault="00B6661F">
      <w:pPr>
        <w:rPr>
          <w:rFonts w:ascii="Georgia" w:hAnsi="Georgia"/>
        </w:rPr>
      </w:pPr>
    </w:p>
    <w:p w:rsidR="001101C7" w:rsidRPr="00C525C2" w:rsidRDefault="001101C7">
      <w:pPr>
        <w:rPr>
          <w:rFonts w:ascii="Georgia" w:hAnsi="Georgia"/>
          <w:b/>
        </w:rPr>
      </w:pPr>
      <w:r w:rsidRPr="00C525C2">
        <w:rPr>
          <w:rFonts w:ascii="Georgia" w:hAnsi="Georgia"/>
          <w:b/>
        </w:rPr>
        <w:t>Bifog</w:t>
      </w:r>
      <w:r w:rsidR="00C525C2">
        <w:rPr>
          <w:rFonts w:ascii="Georgia" w:hAnsi="Georgia"/>
          <w:b/>
        </w:rPr>
        <w:t>as: Förslag på anställningsprofil</w:t>
      </w:r>
    </w:p>
    <w:p w:rsidR="005C45E8" w:rsidRPr="00895B02" w:rsidRDefault="005C45E8">
      <w:pPr>
        <w:rPr>
          <w:rFonts w:ascii="Georgia" w:hAnsi="Georgia"/>
        </w:rPr>
      </w:pPr>
    </w:p>
    <w:p w:rsidR="005C45E8" w:rsidRPr="00895B02" w:rsidRDefault="005C45E8">
      <w:pPr>
        <w:rPr>
          <w:rFonts w:ascii="Georgia" w:hAnsi="Georgia"/>
        </w:rPr>
      </w:pPr>
    </w:p>
    <w:p w:rsidR="005C45E8" w:rsidRDefault="00C81443">
      <w:pPr>
        <w:rPr>
          <w:rFonts w:ascii="Georgia" w:hAnsi="Georgia"/>
        </w:rPr>
      </w:pPr>
      <w:r w:rsidRPr="00895B02">
        <w:rPr>
          <w:rFonts w:ascii="Georgia" w:hAnsi="Georgia"/>
        </w:rPr>
        <w:t>P</w:t>
      </w:r>
      <w:r w:rsidR="005C45E8" w:rsidRPr="00895B02">
        <w:rPr>
          <w:rFonts w:ascii="Georgia" w:hAnsi="Georgia"/>
        </w:rPr>
        <w:t>refekt</w:t>
      </w:r>
      <w:r w:rsidR="008F3AE1">
        <w:rPr>
          <w:rFonts w:ascii="Georgia" w:hAnsi="Georgia"/>
        </w:rPr>
        <w:t>: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BA62D9">
        <w:tc>
          <w:tcPr>
            <w:tcW w:w="8500" w:type="dxa"/>
          </w:tcPr>
          <w:p w:rsidR="008F3AE1" w:rsidRPr="008F3AE1" w:rsidRDefault="008F3AE1" w:rsidP="00BA62D9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8F3AE1" w:rsidRPr="00895B02" w:rsidRDefault="008F3AE1">
      <w:pPr>
        <w:rPr>
          <w:rFonts w:ascii="Georgia" w:hAnsi="Georgia"/>
        </w:rPr>
      </w:pPr>
    </w:p>
    <w:p w:rsidR="00C81443" w:rsidRDefault="00C81443">
      <w:pPr>
        <w:rPr>
          <w:rFonts w:ascii="Georgia" w:hAnsi="Georgia"/>
        </w:rPr>
      </w:pPr>
      <w:r w:rsidRPr="00895B02">
        <w:rPr>
          <w:rFonts w:ascii="Georgia" w:hAnsi="Georgia"/>
        </w:rPr>
        <w:t>Institution</w:t>
      </w:r>
      <w:r w:rsidR="008F3AE1">
        <w:rPr>
          <w:rFonts w:ascii="Georgia" w:hAnsi="Georgia"/>
        </w:rPr>
        <w:t>:</w:t>
      </w:r>
    </w:p>
    <w:tbl>
      <w:tblPr>
        <w:tblStyle w:val="Tabellrutnt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8F3AE1" w:rsidRPr="008F3AE1" w:rsidTr="00BA62D9">
        <w:tc>
          <w:tcPr>
            <w:tcW w:w="8500" w:type="dxa"/>
          </w:tcPr>
          <w:p w:rsidR="008F3AE1" w:rsidRPr="008F3AE1" w:rsidRDefault="008F3AE1" w:rsidP="00BA62D9">
            <w:pPr>
              <w:rPr>
                <w:rFonts w:ascii="Georgia" w:hAnsi="Georgia"/>
                <w:i/>
                <w:color w:val="0070C0"/>
              </w:rPr>
            </w:pPr>
          </w:p>
        </w:tc>
      </w:tr>
    </w:tbl>
    <w:p w:rsidR="008F3AE1" w:rsidRPr="00895B02" w:rsidRDefault="008F3AE1">
      <w:pPr>
        <w:rPr>
          <w:rFonts w:ascii="Georgia" w:hAnsi="Georgia"/>
        </w:rPr>
      </w:pPr>
    </w:p>
    <w:p w:rsidR="003D74E8" w:rsidRPr="00895B02" w:rsidRDefault="003D74E8">
      <w:pPr>
        <w:rPr>
          <w:rFonts w:ascii="Georgia" w:hAnsi="Georgia"/>
        </w:rPr>
      </w:pPr>
    </w:p>
    <w:p w:rsidR="003D74E8" w:rsidRPr="00895B02" w:rsidRDefault="003D74E8">
      <w:pPr>
        <w:rPr>
          <w:rFonts w:ascii="Georgia" w:hAnsi="Georgia"/>
        </w:rPr>
      </w:pPr>
      <w:r w:rsidRPr="00895B02">
        <w:rPr>
          <w:rFonts w:ascii="Georgia" w:hAnsi="Georgia"/>
        </w:rPr>
        <w:t xml:space="preserve">*) </w:t>
      </w:r>
      <w:r w:rsidR="006C30A7" w:rsidRPr="00895B02">
        <w:rPr>
          <w:rFonts w:ascii="Georgia" w:hAnsi="Georgia"/>
        </w:rPr>
        <w:t>Enligt fakultetsnämndens beslut ska en finansieringsplan för varje enskild anställning som biträdande universitetslektor beslutas efter förhandlingar mellan institution och fakultetsledning (med nuvarande bemanning och framtida bemanningsbehov som utgångspunkt).</w:t>
      </w:r>
    </w:p>
    <w:sectPr w:rsidR="003D74E8" w:rsidRPr="00895B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C2" w:rsidRDefault="00C377C2">
      <w:r>
        <w:separator/>
      </w:r>
    </w:p>
  </w:endnote>
  <w:endnote w:type="continuationSeparator" w:id="0">
    <w:p w:rsidR="00C377C2" w:rsidRDefault="00C3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C2" w:rsidRDefault="00C377C2">
      <w:r>
        <w:separator/>
      </w:r>
    </w:p>
  </w:footnote>
  <w:footnote w:type="continuationSeparator" w:id="0">
    <w:p w:rsidR="00C377C2" w:rsidRDefault="00C3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72"/>
      <w:gridCol w:w="3572"/>
      <w:gridCol w:w="3572"/>
    </w:tblGrid>
    <w:tr w:rsidR="00A177D6" w:rsidRPr="0023121D" w:rsidTr="00E6484D">
      <w:trPr>
        <w:trHeight w:val="426"/>
      </w:trPr>
      <w:tc>
        <w:tcPr>
          <w:tcW w:w="3437" w:type="dxa"/>
          <w:shd w:val="clear" w:color="auto" w:fill="auto"/>
        </w:tcPr>
        <w:p w:rsidR="00A177D6" w:rsidRDefault="00A177D6" w:rsidP="00A177D6">
          <w:pPr>
            <w:pStyle w:val="Sidhuvud"/>
            <w:rPr>
              <w:sz w:val="14"/>
            </w:rPr>
          </w:pPr>
          <w:r>
            <w:rPr>
              <w:sz w:val="14"/>
            </w:rPr>
            <w:t>Blankett</w:t>
          </w:r>
        </w:p>
        <w:p w:rsidR="00A177D6" w:rsidRPr="009130E9" w:rsidRDefault="00A177D6" w:rsidP="00A177D6">
          <w:pPr>
            <w:pStyle w:val="Sidhuvud"/>
            <w:spacing w:after="0"/>
            <w:rPr>
              <w:sz w:val="14"/>
            </w:rPr>
          </w:pPr>
          <w:r>
            <w:rPr>
              <w:sz w:val="14"/>
            </w:rPr>
            <w:br/>
            <w:t>Bemanningsplaneringsnämnden</w:t>
          </w:r>
        </w:p>
        <w:p w:rsidR="00A177D6" w:rsidRPr="009130E9" w:rsidRDefault="00A177D6" w:rsidP="00A177D6">
          <w:pPr>
            <w:pStyle w:val="Sidhuvud"/>
            <w:spacing w:after="0"/>
            <w:rPr>
              <w:sz w:val="14"/>
            </w:rPr>
          </w:pPr>
          <w:r w:rsidRPr="009130E9">
            <w:rPr>
              <w:sz w:val="14"/>
            </w:rPr>
            <w:t>Medicinska fakulteten</w:t>
          </w:r>
        </w:p>
        <w:p w:rsidR="00A177D6" w:rsidRDefault="00A177D6" w:rsidP="00A177D6">
          <w:pPr>
            <w:pStyle w:val="Sidhuvud"/>
            <w:rPr>
              <w:sz w:val="14"/>
            </w:rPr>
          </w:pPr>
        </w:p>
        <w:p w:rsidR="00A177D6" w:rsidRDefault="00A177D6" w:rsidP="00A177D6">
          <w:pPr>
            <w:pStyle w:val="Sidhuvud"/>
          </w:pPr>
        </w:p>
      </w:tc>
      <w:tc>
        <w:tcPr>
          <w:tcW w:w="3438" w:type="dxa"/>
          <w:shd w:val="clear" w:color="auto" w:fill="auto"/>
        </w:tcPr>
        <w:p w:rsidR="00A177D6" w:rsidRDefault="00C75330" w:rsidP="00A177D6">
          <w:pPr>
            <w:pStyle w:val="Sidhuvud"/>
            <w:spacing w:before="40" w:after="20"/>
            <w:jc w:val="center"/>
          </w:pPr>
          <w:r w:rsidRPr="00DC3445">
            <w:rPr>
              <w:noProof/>
            </w:rPr>
            <w:drawing>
              <wp:inline distT="0" distB="0" distL="0" distR="0">
                <wp:extent cx="1915160" cy="598170"/>
                <wp:effectExtent l="0" t="0" r="0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516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  <w:shd w:val="clear" w:color="auto" w:fill="auto"/>
        </w:tcPr>
        <w:p w:rsidR="00A177D6" w:rsidRPr="0023121D" w:rsidRDefault="00A177D6" w:rsidP="00A177D6">
          <w:pPr>
            <w:pStyle w:val="Sidhuvud"/>
            <w:jc w:val="right"/>
            <w:rPr>
              <w:sz w:val="14"/>
              <w:szCs w:val="14"/>
            </w:rPr>
          </w:pPr>
          <w:r w:rsidRPr="0023121D">
            <w:rPr>
              <w:sz w:val="14"/>
              <w:szCs w:val="14"/>
            </w:rPr>
            <w:t xml:space="preserve">Sid </w:t>
          </w:r>
          <w:r w:rsidRPr="0023121D">
            <w:rPr>
              <w:sz w:val="14"/>
              <w:szCs w:val="14"/>
            </w:rPr>
            <w:fldChar w:fldCharType="begin"/>
          </w:r>
          <w:r w:rsidRPr="0023121D">
            <w:rPr>
              <w:sz w:val="14"/>
              <w:szCs w:val="14"/>
            </w:rPr>
            <w:instrText>PAGE  \* Arabic  \* MERGEFORMAT</w:instrText>
          </w:r>
          <w:r w:rsidRPr="0023121D">
            <w:rPr>
              <w:sz w:val="14"/>
              <w:szCs w:val="14"/>
            </w:rPr>
            <w:fldChar w:fldCharType="separate"/>
          </w:r>
          <w:r w:rsidR="00594578">
            <w:rPr>
              <w:noProof/>
              <w:sz w:val="14"/>
              <w:szCs w:val="14"/>
            </w:rPr>
            <w:t>1</w:t>
          </w:r>
          <w:r w:rsidRPr="0023121D">
            <w:rPr>
              <w:sz w:val="14"/>
              <w:szCs w:val="14"/>
            </w:rPr>
            <w:fldChar w:fldCharType="end"/>
          </w:r>
          <w:r w:rsidRPr="0023121D">
            <w:rPr>
              <w:sz w:val="14"/>
              <w:szCs w:val="14"/>
            </w:rPr>
            <w:t xml:space="preserve"> (</w:t>
          </w:r>
          <w:r w:rsidRPr="0023121D">
            <w:rPr>
              <w:sz w:val="14"/>
              <w:szCs w:val="14"/>
            </w:rPr>
            <w:fldChar w:fldCharType="begin"/>
          </w:r>
          <w:r w:rsidRPr="0023121D">
            <w:rPr>
              <w:sz w:val="14"/>
              <w:szCs w:val="14"/>
            </w:rPr>
            <w:instrText>NUMPAGES  \* Arabic  \* MERGEFORMAT</w:instrText>
          </w:r>
          <w:r w:rsidRPr="0023121D">
            <w:rPr>
              <w:sz w:val="14"/>
              <w:szCs w:val="14"/>
            </w:rPr>
            <w:fldChar w:fldCharType="separate"/>
          </w:r>
          <w:r w:rsidR="00594578">
            <w:rPr>
              <w:noProof/>
              <w:sz w:val="14"/>
              <w:szCs w:val="14"/>
            </w:rPr>
            <w:t>4</w:t>
          </w:r>
          <w:r w:rsidRPr="0023121D">
            <w:rPr>
              <w:sz w:val="14"/>
              <w:szCs w:val="14"/>
            </w:rPr>
            <w:fldChar w:fldCharType="end"/>
          </w:r>
          <w:r w:rsidRPr="0023121D">
            <w:rPr>
              <w:sz w:val="14"/>
              <w:szCs w:val="14"/>
            </w:rPr>
            <w:t xml:space="preserve">) </w:t>
          </w:r>
        </w:p>
      </w:tc>
    </w:tr>
  </w:tbl>
  <w:p w:rsidR="00AC429D" w:rsidRPr="00571DB5" w:rsidRDefault="00AC429D" w:rsidP="00571DB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F2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E02EE"/>
    <w:multiLevelType w:val="hybridMultilevel"/>
    <w:tmpl w:val="FE360972"/>
    <w:lvl w:ilvl="0" w:tplc="CDDE4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21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EE"/>
    <w:rsid w:val="00020ACD"/>
    <w:rsid w:val="00022739"/>
    <w:rsid w:val="0003220B"/>
    <w:rsid w:val="00043B74"/>
    <w:rsid w:val="000514DC"/>
    <w:rsid w:val="00070127"/>
    <w:rsid w:val="000832EE"/>
    <w:rsid w:val="000D2DBB"/>
    <w:rsid w:val="000D3717"/>
    <w:rsid w:val="000D43F4"/>
    <w:rsid w:val="0010701A"/>
    <w:rsid w:val="001101C7"/>
    <w:rsid w:val="00115B20"/>
    <w:rsid w:val="00124E62"/>
    <w:rsid w:val="0013066F"/>
    <w:rsid w:val="00150F79"/>
    <w:rsid w:val="0017688A"/>
    <w:rsid w:val="001831FD"/>
    <w:rsid w:val="001C2B77"/>
    <w:rsid w:val="001C49C0"/>
    <w:rsid w:val="00207483"/>
    <w:rsid w:val="00221DD8"/>
    <w:rsid w:val="0023121D"/>
    <w:rsid w:val="002326E4"/>
    <w:rsid w:val="002374B5"/>
    <w:rsid w:val="00252937"/>
    <w:rsid w:val="0027698A"/>
    <w:rsid w:val="00295831"/>
    <w:rsid w:val="002B61D9"/>
    <w:rsid w:val="00305E39"/>
    <w:rsid w:val="00316D80"/>
    <w:rsid w:val="00316ED7"/>
    <w:rsid w:val="00317512"/>
    <w:rsid w:val="003413A7"/>
    <w:rsid w:val="00342CDD"/>
    <w:rsid w:val="00346AA2"/>
    <w:rsid w:val="00370437"/>
    <w:rsid w:val="00375EBC"/>
    <w:rsid w:val="003B03EB"/>
    <w:rsid w:val="003D74E8"/>
    <w:rsid w:val="003F5830"/>
    <w:rsid w:val="0041384A"/>
    <w:rsid w:val="004639D7"/>
    <w:rsid w:val="00476E7B"/>
    <w:rsid w:val="00487414"/>
    <w:rsid w:val="004C1A25"/>
    <w:rsid w:val="004D5943"/>
    <w:rsid w:val="004E1B6F"/>
    <w:rsid w:val="00517032"/>
    <w:rsid w:val="00542598"/>
    <w:rsid w:val="00550E8C"/>
    <w:rsid w:val="00555B79"/>
    <w:rsid w:val="00566423"/>
    <w:rsid w:val="00571DB5"/>
    <w:rsid w:val="00594578"/>
    <w:rsid w:val="005B37C9"/>
    <w:rsid w:val="005C45E8"/>
    <w:rsid w:val="005D7825"/>
    <w:rsid w:val="005E302F"/>
    <w:rsid w:val="005F4960"/>
    <w:rsid w:val="006054E5"/>
    <w:rsid w:val="00616545"/>
    <w:rsid w:val="006320EA"/>
    <w:rsid w:val="00642AA8"/>
    <w:rsid w:val="006A0D4A"/>
    <w:rsid w:val="006A73C7"/>
    <w:rsid w:val="006C30A7"/>
    <w:rsid w:val="006D4B7B"/>
    <w:rsid w:val="006D7D93"/>
    <w:rsid w:val="006E153C"/>
    <w:rsid w:val="006E1FC8"/>
    <w:rsid w:val="00720662"/>
    <w:rsid w:val="00723E46"/>
    <w:rsid w:val="00744B95"/>
    <w:rsid w:val="00746DF6"/>
    <w:rsid w:val="007645FB"/>
    <w:rsid w:val="007A623A"/>
    <w:rsid w:val="007F6EA9"/>
    <w:rsid w:val="00826991"/>
    <w:rsid w:val="00844CB5"/>
    <w:rsid w:val="00873A61"/>
    <w:rsid w:val="00895B02"/>
    <w:rsid w:val="0089618F"/>
    <w:rsid w:val="008B5AB8"/>
    <w:rsid w:val="008C3BD0"/>
    <w:rsid w:val="008D3B9E"/>
    <w:rsid w:val="008E057C"/>
    <w:rsid w:val="008F0AF3"/>
    <w:rsid w:val="008F3AE1"/>
    <w:rsid w:val="009139AF"/>
    <w:rsid w:val="009578E2"/>
    <w:rsid w:val="009750D0"/>
    <w:rsid w:val="0097536E"/>
    <w:rsid w:val="00993A63"/>
    <w:rsid w:val="009A0381"/>
    <w:rsid w:val="009B1BAE"/>
    <w:rsid w:val="009C0834"/>
    <w:rsid w:val="009E2E43"/>
    <w:rsid w:val="009E39E5"/>
    <w:rsid w:val="009F3A70"/>
    <w:rsid w:val="00A177D6"/>
    <w:rsid w:val="00A25B47"/>
    <w:rsid w:val="00A6346A"/>
    <w:rsid w:val="00A72F2A"/>
    <w:rsid w:val="00A90532"/>
    <w:rsid w:val="00A96E05"/>
    <w:rsid w:val="00AC0990"/>
    <w:rsid w:val="00AC429D"/>
    <w:rsid w:val="00AC55A8"/>
    <w:rsid w:val="00B272CD"/>
    <w:rsid w:val="00B46EDC"/>
    <w:rsid w:val="00B56C1F"/>
    <w:rsid w:val="00B6661F"/>
    <w:rsid w:val="00B7686F"/>
    <w:rsid w:val="00BE0F85"/>
    <w:rsid w:val="00C12B4C"/>
    <w:rsid w:val="00C3725B"/>
    <w:rsid w:val="00C377C2"/>
    <w:rsid w:val="00C436C9"/>
    <w:rsid w:val="00C525C2"/>
    <w:rsid w:val="00C7415E"/>
    <w:rsid w:val="00C75330"/>
    <w:rsid w:val="00C81443"/>
    <w:rsid w:val="00C86331"/>
    <w:rsid w:val="00CE391E"/>
    <w:rsid w:val="00D056F3"/>
    <w:rsid w:val="00D23808"/>
    <w:rsid w:val="00D351D0"/>
    <w:rsid w:val="00D36654"/>
    <w:rsid w:val="00D76F26"/>
    <w:rsid w:val="00D82078"/>
    <w:rsid w:val="00D92777"/>
    <w:rsid w:val="00DB6FDF"/>
    <w:rsid w:val="00DC7254"/>
    <w:rsid w:val="00DD180D"/>
    <w:rsid w:val="00DE25B5"/>
    <w:rsid w:val="00E1120F"/>
    <w:rsid w:val="00E21BA2"/>
    <w:rsid w:val="00E43E7B"/>
    <w:rsid w:val="00E53C1A"/>
    <w:rsid w:val="00E6484D"/>
    <w:rsid w:val="00E66B9C"/>
    <w:rsid w:val="00E813E4"/>
    <w:rsid w:val="00EA1858"/>
    <w:rsid w:val="00EB0630"/>
    <w:rsid w:val="00EB3237"/>
    <w:rsid w:val="00ED584E"/>
    <w:rsid w:val="00EE7D58"/>
    <w:rsid w:val="00EF24B2"/>
    <w:rsid w:val="00EF3DE0"/>
    <w:rsid w:val="00EF4975"/>
    <w:rsid w:val="00F26F8A"/>
    <w:rsid w:val="00F409CF"/>
    <w:rsid w:val="00F610AC"/>
    <w:rsid w:val="00FB10D5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4A951-DA8A-416C-862C-7EC8F0FE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B02"/>
    <w:pPr>
      <w:spacing w:after="120" w:line="264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895B02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895B02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95B02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895B02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95B02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95B02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95B0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95B02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95B02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17512"/>
    <w:rPr>
      <w:rFonts w:ascii="Tahoma" w:hAnsi="Tahoma" w:cs="Tahoma"/>
      <w:sz w:val="16"/>
      <w:szCs w:val="16"/>
    </w:rPr>
  </w:style>
  <w:style w:type="character" w:styleId="Kommentarsreferens">
    <w:name w:val="annotation reference"/>
    <w:rsid w:val="00616545"/>
    <w:rPr>
      <w:sz w:val="16"/>
      <w:szCs w:val="16"/>
    </w:rPr>
  </w:style>
  <w:style w:type="paragraph" w:styleId="Kommentarer">
    <w:name w:val="annotation text"/>
    <w:basedOn w:val="Normal"/>
    <w:link w:val="KommentarerChar"/>
    <w:rsid w:val="00616545"/>
  </w:style>
  <w:style w:type="character" w:customStyle="1" w:styleId="KommentarerChar">
    <w:name w:val="Kommentarer Char"/>
    <w:basedOn w:val="Standardstycketeckensnitt"/>
    <w:link w:val="Kommentarer"/>
    <w:rsid w:val="00616545"/>
  </w:style>
  <w:style w:type="paragraph" w:styleId="Kommentarsmne">
    <w:name w:val="annotation subject"/>
    <w:basedOn w:val="Kommentarer"/>
    <w:next w:val="Kommentarer"/>
    <w:link w:val="KommentarsmneChar"/>
    <w:rsid w:val="00616545"/>
    <w:rPr>
      <w:b/>
      <w:bCs/>
    </w:rPr>
  </w:style>
  <w:style w:type="character" w:customStyle="1" w:styleId="KommentarsmneChar">
    <w:name w:val="Kommentarsämne Char"/>
    <w:link w:val="Kommentarsmne"/>
    <w:rsid w:val="00616545"/>
    <w:rPr>
      <w:b/>
      <w:bCs/>
    </w:rPr>
  </w:style>
  <w:style w:type="paragraph" w:styleId="Sidhuvud">
    <w:name w:val="header"/>
    <w:basedOn w:val="Normal"/>
    <w:link w:val="SidhuvudChar"/>
    <w:uiPriority w:val="99"/>
    <w:rsid w:val="00AC42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C429D"/>
    <w:rPr>
      <w:sz w:val="24"/>
      <w:szCs w:val="24"/>
    </w:rPr>
  </w:style>
  <w:style w:type="paragraph" w:styleId="Sidfot">
    <w:name w:val="footer"/>
    <w:basedOn w:val="Normal"/>
    <w:link w:val="SidfotChar"/>
    <w:rsid w:val="00AC429D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AC429D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1C2B7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895B02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895B02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895B02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Rubrik4Char">
    <w:name w:val="Rubrik 4 Char"/>
    <w:link w:val="Rubrik4"/>
    <w:uiPriority w:val="9"/>
    <w:semiHidden/>
    <w:rsid w:val="00895B02"/>
    <w:rPr>
      <w:rFonts w:ascii="Calibri Light" w:eastAsia="SimSun" w:hAnsi="Calibri Light" w:cs="Times New Roman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895B02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Rubrik6Char">
    <w:name w:val="Rubrik 6 Char"/>
    <w:link w:val="Rubrik6"/>
    <w:uiPriority w:val="9"/>
    <w:semiHidden/>
    <w:rsid w:val="00895B02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Rubrik7Char">
    <w:name w:val="Rubrik 7 Char"/>
    <w:link w:val="Rubrik7"/>
    <w:uiPriority w:val="9"/>
    <w:semiHidden/>
    <w:rsid w:val="00895B02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Rubrik8Char">
    <w:name w:val="Rubrik 8 Char"/>
    <w:link w:val="Rubrik8"/>
    <w:uiPriority w:val="9"/>
    <w:semiHidden/>
    <w:rsid w:val="00895B02"/>
    <w:rPr>
      <w:rFonts w:ascii="Calibri Light" w:eastAsia="SimSun" w:hAnsi="Calibri Light" w:cs="Times New Roman"/>
      <w:b/>
      <w:bCs/>
      <w:color w:val="44546A"/>
    </w:rPr>
  </w:style>
  <w:style w:type="character" w:customStyle="1" w:styleId="Rubrik9Char">
    <w:name w:val="Rubrik 9 Char"/>
    <w:link w:val="Rubrik9"/>
    <w:uiPriority w:val="9"/>
    <w:semiHidden/>
    <w:rsid w:val="00895B02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95B02"/>
    <w:pPr>
      <w:spacing w:line="240" w:lineRule="auto"/>
    </w:pPr>
    <w:rPr>
      <w:b/>
      <w:bCs/>
      <w:smallCaps/>
      <w:color w:val="595959"/>
      <w:spacing w:val="6"/>
    </w:rPr>
  </w:style>
  <w:style w:type="paragraph" w:styleId="Rubrik">
    <w:name w:val="Title"/>
    <w:basedOn w:val="Normal"/>
    <w:next w:val="Normal"/>
    <w:link w:val="RubrikChar"/>
    <w:uiPriority w:val="10"/>
    <w:qFormat/>
    <w:rsid w:val="00895B02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RubrikChar">
    <w:name w:val="Rubrik Char"/>
    <w:link w:val="Rubrik"/>
    <w:uiPriority w:val="10"/>
    <w:rsid w:val="00895B02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95B02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UnderrubrikChar">
    <w:name w:val="Underrubrik Char"/>
    <w:link w:val="Underrubrik"/>
    <w:uiPriority w:val="11"/>
    <w:rsid w:val="00895B02"/>
    <w:rPr>
      <w:rFonts w:ascii="Calibri Light" w:eastAsia="SimSun" w:hAnsi="Calibri Light" w:cs="Times New Roman"/>
      <w:sz w:val="24"/>
      <w:szCs w:val="24"/>
    </w:rPr>
  </w:style>
  <w:style w:type="character" w:styleId="Stark">
    <w:name w:val="Strong"/>
    <w:uiPriority w:val="22"/>
    <w:qFormat/>
    <w:rsid w:val="00895B02"/>
    <w:rPr>
      <w:b/>
      <w:bCs/>
    </w:rPr>
  </w:style>
  <w:style w:type="character" w:styleId="Betoning">
    <w:name w:val="Emphasis"/>
    <w:uiPriority w:val="20"/>
    <w:qFormat/>
    <w:rsid w:val="00895B02"/>
    <w:rPr>
      <w:i/>
      <w:iCs/>
    </w:rPr>
  </w:style>
  <w:style w:type="paragraph" w:styleId="Ingetavstnd">
    <w:name w:val="No Spacing"/>
    <w:uiPriority w:val="1"/>
    <w:qFormat/>
    <w:rsid w:val="00895B02"/>
  </w:style>
  <w:style w:type="paragraph" w:styleId="Citat">
    <w:name w:val="Quote"/>
    <w:basedOn w:val="Normal"/>
    <w:next w:val="Normal"/>
    <w:link w:val="CitatChar"/>
    <w:uiPriority w:val="29"/>
    <w:qFormat/>
    <w:rsid w:val="00895B02"/>
    <w:pPr>
      <w:spacing w:before="160"/>
      <w:ind w:left="720" w:right="720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895B02"/>
    <w:rPr>
      <w:i/>
      <w:iCs/>
      <w:color w:val="40404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95B02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tarktcitatChar">
    <w:name w:val="Starkt citat Char"/>
    <w:link w:val="Starktcitat"/>
    <w:uiPriority w:val="30"/>
    <w:rsid w:val="00895B02"/>
    <w:rPr>
      <w:rFonts w:ascii="Calibri Light" w:eastAsia="SimSun" w:hAnsi="Calibri Light" w:cs="Times New Roman"/>
      <w:color w:val="5B9BD5"/>
      <w:sz w:val="28"/>
      <w:szCs w:val="28"/>
    </w:rPr>
  </w:style>
  <w:style w:type="character" w:styleId="Diskretbetoning">
    <w:name w:val="Subtle Emphasis"/>
    <w:uiPriority w:val="19"/>
    <w:qFormat/>
    <w:rsid w:val="00895B02"/>
    <w:rPr>
      <w:i/>
      <w:iCs/>
      <w:color w:val="404040"/>
    </w:rPr>
  </w:style>
  <w:style w:type="character" w:styleId="Starkbetoning">
    <w:name w:val="Intense Emphasis"/>
    <w:uiPriority w:val="21"/>
    <w:qFormat/>
    <w:rsid w:val="00895B02"/>
    <w:rPr>
      <w:b/>
      <w:bCs/>
      <w:i/>
      <w:iCs/>
    </w:rPr>
  </w:style>
  <w:style w:type="character" w:styleId="Diskretreferens">
    <w:name w:val="Subtle Reference"/>
    <w:uiPriority w:val="31"/>
    <w:qFormat/>
    <w:rsid w:val="00895B02"/>
    <w:rPr>
      <w:smallCaps/>
      <w:color w:val="404040"/>
      <w:u w:val="single" w:color="7F7F7F"/>
    </w:rPr>
  </w:style>
  <w:style w:type="character" w:styleId="Starkreferens">
    <w:name w:val="Intense Reference"/>
    <w:uiPriority w:val="32"/>
    <w:qFormat/>
    <w:rsid w:val="00895B02"/>
    <w:rPr>
      <w:b/>
      <w:bCs/>
      <w:smallCaps/>
      <w:spacing w:val="5"/>
      <w:u w:val="single"/>
    </w:rPr>
  </w:style>
  <w:style w:type="character" w:styleId="Bokenstitel">
    <w:name w:val="Book Title"/>
    <w:uiPriority w:val="33"/>
    <w:qFormat/>
    <w:rsid w:val="00895B02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95B02"/>
    <w:pPr>
      <w:outlineLvl w:val="9"/>
    </w:pPr>
  </w:style>
  <w:style w:type="table" w:styleId="Tabellrutnt">
    <w:name w:val="Table Grid"/>
    <w:basedOn w:val="Normaltabell"/>
    <w:rsid w:val="00AC5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3669</Characters>
  <Application>Microsoft Office Word</Application>
  <DocSecurity>0</DocSecurity>
  <Lines>30</Lines>
  <Paragraphs>8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Blankett för framförande av önskemål om nyanställning av lärare</vt:lpstr>
      <vt:lpstr>Blankett för framförande av önskemål om nyanställning av lärare</vt:lpstr>
      <vt:lpstr>Blankett för framförande av önskemål om nyanställning av lärare</vt:lpstr>
    </vt:vector>
  </TitlesOfParts>
  <Company>Hewlett-Packard Company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framförande av önskemål om nyanställning av lärare</dc:title>
  <dc:subject/>
  <dc:creator>Marianne Hultmark</dc:creator>
  <cp:keywords/>
  <cp:lastModifiedBy>Hanna Nilsson</cp:lastModifiedBy>
  <cp:revision>2</cp:revision>
  <cp:lastPrinted>2012-01-31T13:25:00Z</cp:lastPrinted>
  <dcterms:created xsi:type="dcterms:W3CDTF">2021-04-01T12:11:00Z</dcterms:created>
  <dcterms:modified xsi:type="dcterms:W3CDTF">2021-04-01T12:11:00Z</dcterms:modified>
</cp:coreProperties>
</file>