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74A8" w14:textId="77777777" w:rsidR="00F247B1" w:rsidRDefault="00F247B1" w:rsidP="00F247B1">
      <w:pPr>
        <w:rPr>
          <w:lang w:val="en-US"/>
        </w:rPr>
      </w:pPr>
    </w:p>
    <w:p w14:paraId="26CB8FB4" w14:textId="77777777" w:rsidR="00FF0DDA" w:rsidRPr="00F247B1" w:rsidRDefault="00FF0DDA" w:rsidP="00F247B1">
      <w:pPr>
        <w:rPr>
          <w:lang w:val="en-US"/>
        </w:rPr>
      </w:pPr>
    </w:p>
    <w:p w14:paraId="4F8FC8F1" w14:textId="64E62A3B" w:rsidR="006943B6" w:rsidRPr="006943B6" w:rsidRDefault="007B0D2D" w:rsidP="006943B6">
      <w:pPr>
        <w:widowControl w:val="0"/>
        <w:spacing w:before="150"/>
        <w:rPr>
          <w:rFonts w:ascii="Arial" w:hAnsi="Arial" w:cs="Arial"/>
          <w:bCs/>
          <w:sz w:val="32"/>
          <w:szCs w:val="32"/>
        </w:rPr>
      </w:pPr>
      <w:r w:rsidRPr="007B0D2D">
        <w:rPr>
          <w:rFonts w:ascii="Arial" w:eastAsia="Georgia" w:hAnsi="Arial" w:cs="Arial"/>
          <w:bCs/>
          <w:sz w:val="32"/>
          <w:szCs w:val="32"/>
        </w:rPr>
        <w:t xml:space="preserve">Wallenberg Clinical Scholars </w:t>
      </w:r>
      <w:r w:rsidR="006943B6" w:rsidRPr="006943B6">
        <w:rPr>
          <w:rFonts w:ascii="Arial" w:eastAsia="Georgia" w:hAnsi="Arial" w:cs="Arial"/>
          <w:bCs/>
          <w:sz w:val="32"/>
          <w:szCs w:val="32"/>
        </w:rPr>
        <w:t>201</w:t>
      </w:r>
      <w:r w:rsidR="00671150">
        <w:rPr>
          <w:rFonts w:ascii="Arial" w:eastAsia="Georgia" w:hAnsi="Arial" w:cs="Arial"/>
          <w:bCs/>
          <w:sz w:val="32"/>
          <w:szCs w:val="32"/>
        </w:rPr>
        <w:t>9</w:t>
      </w:r>
      <w:bookmarkStart w:id="0" w:name="_GoBack"/>
      <w:bookmarkEnd w:id="0"/>
      <w:r w:rsidR="006943B6" w:rsidRPr="006943B6">
        <w:rPr>
          <w:rFonts w:ascii="Arial" w:eastAsia="Georgia" w:hAnsi="Arial" w:cs="Arial"/>
          <w:bCs/>
          <w:sz w:val="32"/>
          <w:szCs w:val="32"/>
        </w:rPr>
        <w:t xml:space="preserve"> – nomineringsprocess vid Umeå universitet</w:t>
      </w:r>
    </w:p>
    <w:p w14:paraId="5A1C9C9E" w14:textId="77777777" w:rsidR="006943B6" w:rsidRPr="00FD6F1F" w:rsidRDefault="006943B6" w:rsidP="006943B6">
      <w:pPr>
        <w:pStyle w:val="Default"/>
      </w:pPr>
    </w:p>
    <w:p w14:paraId="4845FD33" w14:textId="676A5910" w:rsidR="007B0D2D" w:rsidRPr="00B814F8" w:rsidRDefault="007B0D2D" w:rsidP="00B814F8">
      <w:pPr>
        <w:pStyle w:val="nospace"/>
        <w:rPr>
          <w:rStyle w:val="Stark"/>
          <w:rFonts w:eastAsia="Georgia"/>
          <w:b w:val="0"/>
          <w:color w:val="000000" w:themeColor="text1"/>
          <w:lang w:val="sv-SE"/>
        </w:rPr>
      </w:pPr>
      <w:r w:rsidRPr="00A00080">
        <w:rPr>
          <w:rStyle w:val="Stark"/>
          <w:rFonts w:eastAsia="Georgia"/>
          <w:b w:val="0"/>
          <w:color w:val="000000" w:themeColor="text1"/>
          <w:lang w:val="sv-SE"/>
        </w:rPr>
        <w:t xml:space="preserve">Knut och Alice Wallenbergs Stiftelse (KAW) har ett program för att stärka den kliniska forskningen, kallat Wallenberg Clinical Scholars. Programmet ger ett femårigt fritt disponibelt stöd till individens forskningsverksamhet (15 miljoner kronor) med möjlig förlängning i ytterligare fem år. Det avgörande utvärderingskriteriet är vetenskaplig excellens inom klinisk patientnära eller klinisk experimentell forskning. </w:t>
      </w:r>
      <w:r w:rsidRPr="00B814F8">
        <w:rPr>
          <w:rStyle w:val="Stark"/>
          <w:rFonts w:eastAsia="Georgia"/>
          <w:b w:val="0"/>
          <w:color w:val="000000" w:themeColor="text1"/>
          <w:lang w:val="sv-SE"/>
        </w:rPr>
        <w:t xml:space="preserve">Avsikten med programmet är att de utvalda forskarna ska kunna arbeta med en högre ambitionsnivå, med mindre belastning att söka externa forskningsmedel, för att få ännu större internationell genomslagskraft för sin forskning och en möjlighet att satsa på mer riskfyllda och långsiktiga projekt. </w:t>
      </w:r>
    </w:p>
    <w:p w14:paraId="22FFE062" w14:textId="77777777" w:rsidR="007B0D2D" w:rsidRPr="007B0D2D" w:rsidRDefault="007B0D2D" w:rsidP="007B0D2D">
      <w:pPr>
        <w:pStyle w:val="Default"/>
        <w:rPr>
          <w:rStyle w:val="Stark"/>
          <w:rFonts w:asciiTheme="minorHAnsi" w:eastAsia="Georgia" w:hAnsiTheme="minorHAnsi"/>
          <w:b w:val="0"/>
          <w:color w:val="000000" w:themeColor="text1"/>
          <w:sz w:val="20"/>
          <w:szCs w:val="20"/>
        </w:rPr>
      </w:pPr>
    </w:p>
    <w:p w14:paraId="49E141E2" w14:textId="4A4C3324" w:rsidR="00C43499" w:rsidRDefault="007B0D2D" w:rsidP="006943B6">
      <w:pPr>
        <w:widowControl w:val="0"/>
        <w:rPr>
          <w:rStyle w:val="Stark"/>
          <w:rFonts w:eastAsia="Georgia"/>
          <w:b w:val="0"/>
          <w:color w:val="000000" w:themeColor="text1"/>
        </w:rPr>
      </w:pPr>
      <w:r w:rsidRPr="007B0D2D">
        <w:rPr>
          <w:rStyle w:val="Stark"/>
          <w:rFonts w:eastAsia="Georgia"/>
          <w:b w:val="0"/>
          <w:color w:val="000000" w:themeColor="text1"/>
        </w:rPr>
        <w:t xml:space="preserve">Umeå universitet inbjuds att senast den </w:t>
      </w:r>
      <w:r w:rsidR="00F212BF">
        <w:rPr>
          <w:rStyle w:val="Stark"/>
          <w:rFonts w:eastAsia="Georgia"/>
          <w:b w:val="0"/>
          <w:color w:val="000000" w:themeColor="text1"/>
        </w:rPr>
        <w:t>1</w:t>
      </w:r>
      <w:r w:rsidR="00F212BF" w:rsidRPr="007B0D2D">
        <w:rPr>
          <w:rStyle w:val="Stark"/>
          <w:rFonts w:eastAsia="Georgia"/>
          <w:b w:val="0"/>
          <w:color w:val="000000" w:themeColor="text1"/>
        </w:rPr>
        <w:t xml:space="preserve"> </w:t>
      </w:r>
      <w:r w:rsidRPr="007B0D2D">
        <w:rPr>
          <w:rStyle w:val="Stark"/>
          <w:rFonts w:eastAsia="Georgia"/>
          <w:b w:val="0"/>
          <w:color w:val="000000" w:themeColor="text1"/>
        </w:rPr>
        <w:t xml:space="preserve">oktober nominera </w:t>
      </w:r>
      <w:r w:rsidR="00D352A3">
        <w:rPr>
          <w:rStyle w:val="Stark"/>
          <w:rFonts w:eastAsia="Georgia"/>
          <w:b w:val="0"/>
          <w:color w:val="000000" w:themeColor="text1"/>
        </w:rPr>
        <w:t>3</w:t>
      </w:r>
      <w:r w:rsidR="00D352A3" w:rsidRPr="007B0D2D">
        <w:rPr>
          <w:rStyle w:val="Stark"/>
          <w:rFonts w:eastAsia="Georgia"/>
          <w:b w:val="0"/>
          <w:color w:val="000000" w:themeColor="text1"/>
        </w:rPr>
        <w:t xml:space="preserve"> </w:t>
      </w:r>
      <w:r w:rsidRPr="007B0D2D">
        <w:rPr>
          <w:rStyle w:val="Stark"/>
          <w:rFonts w:eastAsia="Georgia"/>
          <w:b w:val="0"/>
          <w:color w:val="000000" w:themeColor="text1"/>
        </w:rPr>
        <w:t>kandidater. Utlysningen är öppen för personer med varierande grad av senioritet som har genomgått eller genomgår specialistutbildning (ST) inom det kliniska ämnet. De nominerade ska ha en självständig ställning, leda en egen forskargrupp och ha en betyd</w:t>
      </w:r>
      <w:r w:rsidRPr="00A00080">
        <w:rPr>
          <w:rStyle w:val="nospaceChar"/>
          <w:lang w:val="sv-SE"/>
        </w:rPr>
        <w:t>a</w:t>
      </w:r>
      <w:r w:rsidRPr="007B0D2D">
        <w:rPr>
          <w:rStyle w:val="Stark"/>
          <w:rFonts w:eastAsia="Georgia"/>
          <w:b w:val="0"/>
          <w:color w:val="000000" w:themeColor="text1"/>
        </w:rPr>
        <w:t>nde vetenskaplig produktion av högsta internationella kvalitet. Vidare måste de</w:t>
      </w:r>
      <w:r w:rsidR="00375CA2">
        <w:rPr>
          <w:rStyle w:val="Stark"/>
          <w:rFonts w:eastAsia="Georgia"/>
          <w:b w:val="0"/>
          <w:color w:val="000000" w:themeColor="text1"/>
        </w:rPr>
        <w:t>n</w:t>
      </w:r>
      <w:r w:rsidRPr="007B0D2D">
        <w:rPr>
          <w:rStyle w:val="Stark"/>
          <w:rFonts w:eastAsia="Georgia"/>
          <w:b w:val="0"/>
          <w:color w:val="000000" w:themeColor="text1"/>
        </w:rPr>
        <w:t xml:space="preserve"> nominerade </w:t>
      </w:r>
      <w:r w:rsidR="00375CA2">
        <w:rPr>
          <w:rStyle w:val="Stark"/>
          <w:rFonts w:eastAsia="Georgia"/>
          <w:b w:val="0"/>
          <w:color w:val="000000" w:themeColor="text1"/>
        </w:rPr>
        <w:t xml:space="preserve">forskaren </w:t>
      </w:r>
      <w:r w:rsidRPr="007B0D2D">
        <w:rPr>
          <w:rStyle w:val="Stark"/>
          <w:rFonts w:eastAsia="Georgia"/>
          <w:b w:val="0"/>
          <w:color w:val="000000" w:themeColor="text1"/>
        </w:rPr>
        <w:t>vara anställd</w:t>
      </w:r>
      <w:r w:rsidR="00375CA2">
        <w:rPr>
          <w:rStyle w:val="Stark"/>
          <w:rFonts w:eastAsia="Georgia"/>
          <w:b w:val="0"/>
          <w:color w:val="000000" w:themeColor="text1"/>
        </w:rPr>
        <w:t xml:space="preserve"> vid Umeå universitet samt arbeta </w:t>
      </w:r>
      <w:r w:rsidRPr="007B0D2D">
        <w:rPr>
          <w:rStyle w:val="Stark"/>
          <w:rFonts w:eastAsia="Georgia"/>
          <w:b w:val="0"/>
          <w:color w:val="000000" w:themeColor="text1"/>
        </w:rPr>
        <w:t xml:space="preserve">minst 30% av </w:t>
      </w:r>
      <w:r w:rsidR="00375CA2">
        <w:rPr>
          <w:rStyle w:val="Stark"/>
          <w:rFonts w:eastAsia="Georgia"/>
          <w:b w:val="0"/>
          <w:color w:val="000000" w:themeColor="text1"/>
        </w:rPr>
        <w:t>sin tid (</w:t>
      </w:r>
      <w:r w:rsidRPr="007B0D2D">
        <w:rPr>
          <w:rStyle w:val="Stark"/>
          <w:rFonts w:eastAsia="Georgia"/>
          <w:b w:val="0"/>
          <w:color w:val="000000" w:themeColor="text1"/>
        </w:rPr>
        <w:t>heltid) inom klinisk verksamhet</w:t>
      </w:r>
      <w:r w:rsidR="00375CA2">
        <w:rPr>
          <w:rStyle w:val="Stark"/>
          <w:rFonts w:eastAsia="Georgia"/>
          <w:b w:val="0"/>
          <w:color w:val="000000" w:themeColor="text1"/>
        </w:rPr>
        <w:t xml:space="preserve">. Klinisk verksamhet </w:t>
      </w:r>
      <w:r w:rsidRPr="007B0D2D">
        <w:rPr>
          <w:rStyle w:val="Stark"/>
          <w:rFonts w:eastAsia="Georgia"/>
          <w:b w:val="0"/>
          <w:color w:val="000000" w:themeColor="text1"/>
        </w:rPr>
        <w:t xml:space="preserve">omfattar </w:t>
      </w:r>
      <w:r w:rsidR="00375CA2">
        <w:rPr>
          <w:rStyle w:val="Stark"/>
          <w:rFonts w:eastAsia="Georgia"/>
          <w:b w:val="0"/>
          <w:color w:val="000000" w:themeColor="text1"/>
        </w:rPr>
        <w:t xml:space="preserve">även </w:t>
      </w:r>
      <w:r w:rsidRPr="007B0D2D">
        <w:rPr>
          <w:rStyle w:val="Stark"/>
          <w:rFonts w:eastAsia="Georgia"/>
          <w:b w:val="0"/>
          <w:color w:val="000000" w:themeColor="text1"/>
        </w:rPr>
        <w:t>klinisk kemi, fysiologi, patologi, genetik etc.</w:t>
      </w:r>
      <w:r w:rsidR="00561F9F">
        <w:rPr>
          <w:rStyle w:val="Stark"/>
          <w:rFonts w:eastAsia="Georgia"/>
          <w:b w:val="0"/>
          <w:color w:val="000000" w:themeColor="text1"/>
        </w:rPr>
        <w:t xml:space="preserve"> </w:t>
      </w:r>
    </w:p>
    <w:p w14:paraId="7CFE09E9" w14:textId="77777777" w:rsidR="00B814F8" w:rsidRPr="00F520D9" w:rsidRDefault="00B814F8" w:rsidP="006943B6">
      <w:pPr>
        <w:widowControl w:val="0"/>
        <w:rPr>
          <w:b/>
          <w:sz w:val="28"/>
          <w:szCs w:val="28"/>
        </w:rPr>
      </w:pPr>
    </w:p>
    <w:p w14:paraId="3EC718A8" w14:textId="7EE269A4" w:rsidR="007B0D2D" w:rsidRPr="00C43499" w:rsidRDefault="007B0D2D" w:rsidP="007B0D2D">
      <w:pPr>
        <w:rPr>
          <w:rFonts w:ascii="Calibri" w:hAnsi="Calibri"/>
          <w:sz w:val="28"/>
          <w:szCs w:val="28"/>
        </w:rPr>
      </w:pPr>
      <w:r w:rsidRPr="00C43499">
        <w:rPr>
          <w:rFonts w:ascii="Times New Roman" w:hAnsi="Times New Roman"/>
          <w:b/>
          <w:bCs/>
          <w:sz w:val="28"/>
          <w:szCs w:val="28"/>
        </w:rPr>
        <w:t>Nomineringsprocess vid Umeå universitet</w:t>
      </w:r>
    </w:p>
    <w:p w14:paraId="70351E74" w14:textId="77777777" w:rsidR="006943B6" w:rsidRPr="00F520D9" w:rsidRDefault="006943B6" w:rsidP="006943B6">
      <w:pPr>
        <w:widowControl w:val="0"/>
      </w:pPr>
      <w:r w:rsidRPr="00F520D9">
        <w:rPr>
          <w:rFonts w:eastAsia="Georgia"/>
        </w:rPr>
        <w:t>Rektor har beslutat följande om hur nominerings- och ansökningsprocessen ska gå till:</w:t>
      </w:r>
    </w:p>
    <w:p w14:paraId="22F32CA1" w14:textId="3FE4E2E6" w:rsidR="00FD5747" w:rsidRDefault="006943B6" w:rsidP="00C43499">
      <w:pPr>
        <w:widowControl w:val="0"/>
      </w:pPr>
      <w:r w:rsidRPr="00F520D9">
        <w:rPr>
          <w:rFonts w:eastAsia="Georgia"/>
          <w:b/>
          <w:bCs/>
        </w:rPr>
        <w:t>Steg 1</w:t>
      </w:r>
      <w:r w:rsidR="00C43499" w:rsidRPr="00C43499">
        <w:t xml:space="preserve"> </w:t>
      </w:r>
      <w:r w:rsidR="00C43499" w:rsidRPr="00C43499">
        <w:rPr>
          <w:rFonts w:eastAsia="Georgia"/>
          <w:bCs/>
        </w:rPr>
        <w:t xml:space="preserve">Institutioner/enheter vid </w:t>
      </w:r>
      <w:r w:rsidR="00B814F8">
        <w:rPr>
          <w:rFonts w:eastAsia="Georgia"/>
          <w:bCs/>
        </w:rPr>
        <w:t xml:space="preserve">medicinsk fakultet </w:t>
      </w:r>
      <w:r w:rsidR="00C43499" w:rsidRPr="00C43499">
        <w:rPr>
          <w:rFonts w:eastAsia="Georgia"/>
          <w:bCs/>
        </w:rPr>
        <w:t xml:space="preserve">ger nomineringsförslag till </w:t>
      </w:r>
      <w:r w:rsidR="00B814F8" w:rsidRPr="00C43499">
        <w:rPr>
          <w:rFonts w:eastAsia="Georgia"/>
          <w:bCs/>
        </w:rPr>
        <w:t>fakultet</w:t>
      </w:r>
      <w:r w:rsidR="00B814F8">
        <w:rPr>
          <w:rFonts w:eastAsia="Georgia"/>
          <w:bCs/>
        </w:rPr>
        <w:t>en enligt de regler som best</w:t>
      </w:r>
      <w:r w:rsidR="00C43499" w:rsidRPr="00C43499">
        <w:rPr>
          <w:rFonts w:eastAsia="Georgia"/>
          <w:bCs/>
        </w:rPr>
        <w:t xml:space="preserve">äms av </w:t>
      </w:r>
      <w:r w:rsidR="00B814F8">
        <w:rPr>
          <w:rFonts w:eastAsia="Georgia"/>
          <w:bCs/>
        </w:rPr>
        <w:t>den medicinska fakulteten</w:t>
      </w:r>
      <w:r w:rsidR="00C43499" w:rsidRPr="00C43499">
        <w:rPr>
          <w:rFonts w:eastAsia="Georgia"/>
          <w:bCs/>
        </w:rPr>
        <w:t>. Varje nominering ska följa Wallenbergs instruktioner och ska vara skriven på engelska</w:t>
      </w:r>
      <w:r w:rsidR="00C43499" w:rsidRPr="00C43499">
        <w:rPr>
          <w:rFonts w:eastAsia="Georgia"/>
          <w:b/>
          <w:bCs/>
        </w:rPr>
        <w:t>.</w:t>
      </w:r>
    </w:p>
    <w:p w14:paraId="24F91DB4" w14:textId="77777777" w:rsidR="00641D37" w:rsidRPr="00F520D9" w:rsidRDefault="00641D37" w:rsidP="00641D37">
      <w:pPr>
        <w:pStyle w:val="punkt1"/>
        <w:numPr>
          <w:ilvl w:val="0"/>
          <w:numId w:val="0"/>
        </w:numPr>
        <w:ind w:left="714"/>
      </w:pPr>
    </w:p>
    <w:p w14:paraId="67CD8211" w14:textId="4DC9FE3D" w:rsidR="00C43499" w:rsidRDefault="006943B6" w:rsidP="006943B6">
      <w:pPr>
        <w:widowControl w:val="0"/>
        <w:rPr>
          <w:rFonts w:eastAsia="Georgia"/>
        </w:rPr>
      </w:pPr>
      <w:r w:rsidRPr="00F520D9">
        <w:rPr>
          <w:rFonts w:eastAsia="Georgia"/>
          <w:b/>
          <w:bCs/>
        </w:rPr>
        <w:t>Steg 2</w:t>
      </w:r>
      <w:r w:rsidRPr="00F520D9">
        <w:rPr>
          <w:rFonts w:eastAsia="Georgia"/>
        </w:rPr>
        <w:t xml:space="preserve">. </w:t>
      </w:r>
      <w:r w:rsidR="00B814F8">
        <w:rPr>
          <w:rFonts w:eastAsia="Georgia"/>
        </w:rPr>
        <w:t>F</w:t>
      </w:r>
      <w:r w:rsidR="00C43499" w:rsidRPr="00C43499">
        <w:rPr>
          <w:rFonts w:eastAsia="Georgia"/>
        </w:rPr>
        <w:t xml:space="preserve">akultet bereder samtliga inkomna förslag utifrån de kvalitetskrav som Wallenberg ställer och rangordnar ansökningarna i samråd med VLL, så att det tydligt framgår vilka de tre huvudkandidaterna är. Nomineringsförslagen skickas till </w:t>
      </w:r>
      <w:hyperlink r:id="rId11" w:history="1">
        <w:r w:rsidR="007F2152" w:rsidRPr="00661A44">
          <w:rPr>
            <w:rStyle w:val="Hyperlnk"/>
            <w:rFonts w:eastAsia="Georgia"/>
          </w:rPr>
          <w:t>grants.office@umu.se</w:t>
        </w:r>
      </w:hyperlink>
      <w:r w:rsidR="007F2152">
        <w:rPr>
          <w:rFonts w:eastAsia="Georgia"/>
        </w:rPr>
        <w:t xml:space="preserve"> </w:t>
      </w:r>
      <w:r w:rsidR="00C43499" w:rsidRPr="00C43499">
        <w:rPr>
          <w:rFonts w:eastAsia="Georgia"/>
        </w:rPr>
        <w:t xml:space="preserve">senast </w:t>
      </w:r>
      <w:r w:rsidR="00C43499" w:rsidRPr="007F2152">
        <w:rPr>
          <w:rFonts w:eastAsia="Georgia"/>
        </w:rPr>
        <w:t xml:space="preserve">den </w:t>
      </w:r>
      <w:r w:rsidR="00D352A3" w:rsidRPr="007F2152">
        <w:rPr>
          <w:rFonts w:eastAsia="Georgia"/>
        </w:rPr>
        <w:t>201</w:t>
      </w:r>
      <w:r w:rsidR="00D352A3">
        <w:rPr>
          <w:rFonts w:eastAsia="Georgia"/>
        </w:rPr>
        <w:t>8</w:t>
      </w:r>
      <w:r w:rsidR="007F2152" w:rsidRPr="007F2152">
        <w:rPr>
          <w:rFonts w:eastAsia="Georgia"/>
        </w:rPr>
        <w:t>-09-05</w:t>
      </w:r>
      <w:r w:rsidR="00C43499" w:rsidRPr="007F2152">
        <w:rPr>
          <w:rFonts w:eastAsia="Georgia"/>
        </w:rPr>
        <w:t>.</w:t>
      </w:r>
      <w:r w:rsidR="00C43499" w:rsidRPr="00C43499">
        <w:rPr>
          <w:rFonts w:eastAsia="Georgia"/>
        </w:rPr>
        <w:t xml:space="preserve"> </w:t>
      </w:r>
    </w:p>
    <w:p w14:paraId="64DFD170" w14:textId="5203C1CF" w:rsidR="00C43499" w:rsidRDefault="00C43499" w:rsidP="006943B6">
      <w:pPr>
        <w:widowControl w:val="0"/>
        <w:rPr>
          <w:rFonts w:eastAsia="Georgia"/>
        </w:rPr>
      </w:pPr>
      <w:r w:rsidRPr="00C43499">
        <w:rPr>
          <w:rFonts w:eastAsia="Georgia"/>
        </w:rPr>
        <w:t>Motiveringen för varje kandidat ska skrivas på engelska och bör innehålla;</w:t>
      </w:r>
    </w:p>
    <w:p w14:paraId="519265F2" w14:textId="77777777" w:rsidR="00C43499" w:rsidRDefault="00C43499" w:rsidP="00C43499">
      <w:pPr>
        <w:pStyle w:val="Liststycke"/>
        <w:widowControl w:val="0"/>
        <w:numPr>
          <w:ilvl w:val="0"/>
          <w:numId w:val="28"/>
        </w:numPr>
      </w:pPr>
      <w:r w:rsidRPr="0004454B">
        <w:t xml:space="preserve">En </w:t>
      </w:r>
      <w:r>
        <w:t>motivering till varför forskaren utgör en viktig del i UmUs och VLLs kliniska forskningsprofil (max 2 A4)</w:t>
      </w:r>
    </w:p>
    <w:p w14:paraId="785DCCA7" w14:textId="77777777" w:rsidR="00C43499" w:rsidRDefault="00C43499" w:rsidP="00C43499">
      <w:pPr>
        <w:pStyle w:val="punkt1"/>
      </w:pPr>
      <w:r>
        <w:t>En beskrivning av nomineringsprocessen och hur samverkan UmU/VLL har ägt rum, dvs. resonemang, utvärderingar och urvalsprocesser (max 1 A4)</w:t>
      </w:r>
    </w:p>
    <w:p w14:paraId="75FBD932" w14:textId="72A1671B" w:rsidR="00F23A95" w:rsidRDefault="00C43499" w:rsidP="00F23A95">
      <w:pPr>
        <w:pStyle w:val="punkt1"/>
      </w:pPr>
      <w:r>
        <w:t>Nuvarande stöd till forskaren (t.ex. lokaler, basstöd) och aktuella externa anslag som forskarna har fått beviljade som huvud- eller medsökande.</w:t>
      </w:r>
      <w:r w:rsidR="00B814F8">
        <w:t xml:space="preserve"> </w:t>
      </w:r>
      <w:r w:rsidR="00B814F8" w:rsidRPr="00C43499">
        <w:rPr>
          <w:bCs/>
          <w:iCs/>
        </w:rPr>
        <w:t>Observera: Stiftelsen förutsätter att existerande finansiering från UmU och VLL kvarstår under anslagsperioden för de forskare som beviljas ett Wallenberg Clinical Scholars anslag.</w:t>
      </w:r>
    </w:p>
    <w:p w14:paraId="7A529918" w14:textId="6B2A9054" w:rsidR="00C43499" w:rsidRDefault="00C43499" w:rsidP="00C43499">
      <w:pPr>
        <w:pStyle w:val="punkt1"/>
      </w:pPr>
      <w:r w:rsidRPr="00641D37">
        <w:t>Intyg från varje berörd institution att prefekten stödjer ansökan och därmed står för institutionens del av medfinansieringen.</w:t>
      </w:r>
    </w:p>
    <w:p w14:paraId="5AEFDF86" w14:textId="708D915C" w:rsidR="00A96CB8" w:rsidRDefault="00DD429F" w:rsidP="00A96CB8">
      <w:pPr>
        <w:pStyle w:val="punkt1"/>
        <w:numPr>
          <w:ilvl w:val="0"/>
          <w:numId w:val="0"/>
        </w:numPr>
        <w:ind w:left="357"/>
      </w:pPr>
      <w:r w:rsidRPr="00DD429F">
        <w:rPr>
          <w:b/>
          <w:color w:val="0070C0"/>
          <w:highlight w:val="yellow"/>
        </w:rPr>
        <w:lastRenderedPageBreak/>
        <w:t>Notera</w:t>
      </w:r>
      <w:r w:rsidRPr="00DD429F">
        <w:rPr>
          <w:b/>
          <w:color w:val="0070C0"/>
        </w:rPr>
        <w:t xml:space="preserve"> </w:t>
      </w:r>
      <w:r w:rsidR="000F37F9" w:rsidRPr="00DD429F">
        <w:rPr>
          <w:color w:val="0070C0"/>
        </w:rPr>
        <w:t xml:space="preserve">Nominering av en forskare som universiteten nominerade </w:t>
      </w:r>
      <w:r w:rsidR="000224AC" w:rsidRPr="00DD429F">
        <w:rPr>
          <w:color w:val="0070C0"/>
        </w:rPr>
        <w:t xml:space="preserve">förra </w:t>
      </w:r>
      <w:r w:rsidR="000F37F9" w:rsidRPr="00DD429F">
        <w:rPr>
          <w:color w:val="0070C0"/>
        </w:rPr>
        <w:t>året ska motiveras med särskild utmärkande vetenskapliga framgångar under det gångna året.</w:t>
      </w:r>
    </w:p>
    <w:p w14:paraId="54D6A769" w14:textId="77777777" w:rsidR="00C43499" w:rsidRDefault="00C43499" w:rsidP="00C43499">
      <w:pPr>
        <w:pStyle w:val="punkt1"/>
        <w:numPr>
          <w:ilvl w:val="0"/>
          <w:numId w:val="0"/>
        </w:numPr>
        <w:ind w:left="357"/>
        <w:rPr>
          <w:bCs/>
          <w:iCs/>
        </w:rPr>
      </w:pPr>
    </w:p>
    <w:p w14:paraId="19511BD0" w14:textId="58AFC78D" w:rsidR="006943B6" w:rsidRPr="00F520D9" w:rsidRDefault="2591F455" w:rsidP="2591F455">
      <w:pPr>
        <w:widowControl w:val="0"/>
        <w:rPr>
          <w:rFonts w:eastAsia="Georgia"/>
        </w:rPr>
      </w:pPr>
      <w:r w:rsidRPr="2591F455">
        <w:rPr>
          <w:rFonts w:eastAsia="Georgia"/>
          <w:b/>
          <w:bCs/>
        </w:rPr>
        <w:t>Steg 3</w:t>
      </w:r>
      <w:r w:rsidRPr="2591F455">
        <w:rPr>
          <w:rFonts w:eastAsia="Georgia"/>
        </w:rPr>
        <w:t>. Rektor tar</w:t>
      </w:r>
      <w:r w:rsidR="00AC0801">
        <w:rPr>
          <w:rFonts w:eastAsia="Georgia"/>
        </w:rPr>
        <w:t xml:space="preserve"> </w:t>
      </w:r>
      <w:r w:rsidR="00AC0801" w:rsidRPr="2591F455">
        <w:rPr>
          <w:rFonts w:eastAsia="Georgia"/>
        </w:rPr>
        <w:t>efter förslag från Prorektor i samråd med fakulteterna</w:t>
      </w:r>
      <w:r w:rsidRPr="2591F455">
        <w:rPr>
          <w:rFonts w:eastAsia="Georgia"/>
        </w:rPr>
        <w:t xml:space="preserve"> beslut om vilka tre forskare som ska nomineras till KAW Clinical Scholars.</w:t>
      </w:r>
    </w:p>
    <w:p w14:paraId="20C7DDEC" w14:textId="0C34A541" w:rsidR="006943B6" w:rsidRPr="00F520D9" w:rsidRDefault="2591F455" w:rsidP="2591F455">
      <w:pPr>
        <w:widowControl w:val="0"/>
        <w:rPr>
          <w:rFonts w:eastAsia="Georgia"/>
        </w:rPr>
      </w:pPr>
      <w:r w:rsidRPr="2591F455">
        <w:rPr>
          <w:rFonts w:eastAsia="Georgia"/>
          <w:b/>
          <w:bCs/>
        </w:rPr>
        <w:t>Steg 4</w:t>
      </w:r>
      <w:r w:rsidRPr="2591F455">
        <w:rPr>
          <w:rFonts w:eastAsia="Georgia"/>
        </w:rPr>
        <w:t>. Grants Office erbjuder återkoppling till varje ansökan utifrån respektive forskares behov. Grants Office hjälper också till att ordna med r</w:t>
      </w:r>
      <w:r w:rsidR="00A00080">
        <w:rPr>
          <w:rFonts w:eastAsia="Georgia"/>
        </w:rPr>
        <w:t xml:space="preserve">ektors stödbrev i samarbete med </w:t>
      </w:r>
      <w:r w:rsidR="007F2152">
        <w:rPr>
          <w:rFonts w:eastAsia="Georgia"/>
        </w:rPr>
        <w:t>prorektor</w:t>
      </w:r>
      <w:r w:rsidRPr="2591F455">
        <w:rPr>
          <w:rFonts w:eastAsia="Georgia"/>
        </w:rPr>
        <w:t xml:space="preserve">, fakulteten och forskarna. </w:t>
      </w:r>
    </w:p>
    <w:p w14:paraId="4EC14512" w14:textId="020E695E" w:rsidR="006943B6" w:rsidRDefault="006943B6" w:rsidP="006943B6">
      <w:pPr>
        <w:widowControl w:val="0"/>
        <w:rPr>
          <w:rFonts w:eastAsia="Georgia"/>
        </w:rPr>
      </w:pPr>
      <w:r w:rsidRPr="00F520D9">
        <w:rPr>
          <w:rFonts w:eastAsia="Georgia"/>
          <w:b/>
        </w:rPr>
        <w:t xml:space="preserve">Steg </w:t>
      </w:r>
      <w:r w:rsidR="00C43499">
        <w:rPr>
          <w:rFonts w:eastAsia="Georgia"/>
          <w:b/>
        </w:rPr>
        <w:t>5</w:t>
      </w:r>
      <w:r w:rsidRPr="00F520D9">
        <w:rPr>
          <w:rFonts w:eastAsia="Georgia"/>
        </w:rPr>
        <w:t xml:space="preserve">. </w:t>
      </w:r>
      <w:r w:rsidRPr="00F520D9">
        <w:t xml:space="preserve">De nominerade ansvarar för att skicka in ansökan till </w:t>
      </w:r>
      <w:r w:rsidR="00AC0801">
        <w:t>KAW</w:t>
      </w:r>
      <w:r w:rsidRPr="00F520D9">
        <w:t>.</w:t>
      </w:r>
    </w:p>
    <w:p w14:paraId="7DECE0D5" w14:textId="77777777" w:rsidR="00DD429F" w:rsidRPr="00DD429F" w:rsidRDefault="00DD429F" w:rsidP="006943B6">
      <w:pPr>
        <w:widowControl w:val="0"/>
        <w:rPr>
          <w:rFonts w:eastAsia="Georgia"/>
        </w:rPr>
      </w:pPr>
    </w:p>
    <w:p w14:paraId="510E0A78" w14:textId="64FF9691" w:rsidR="00547EEE" w:rsidRDefault="00547EEE" w:rsidP="00C43499">
      <w:pPr>
        <w:widowControl w:val="0"/>
      </w:pPr>
      <w:r>
        <w:t xml:space="preserve">Länk till utlysningen: </w:t>
      </w:r>
      <w:hyperlink r:id="rId12" w:history="1">
        <w:r w:rsidRPr="00547EEE">
          <w:rPr>
            <w:rStyle w:val="Hyperlnk"/>
          </w:rPr>
          <w:t>Nominering till Wallenberg Clinical Scholars</w:t>
        </w:r>
      </w:hyperlink>
      <w:r>
        <w:t xml:space="preserve">. </w:t>
      </w:r>
      <w:r w:rsidR="00C43499" w:rsidRPr="00F23A95">
        <w:t xml:space="preserve">Notera att Wallenberg under utlysningstiden kan komma att förändra eller lägga till kriterier. </w:t>
      </w:r>
    </w:p>
    <w:p w14:paraId="2E567934" w14:textId="34D55034" w:rsidR="00C43499" w:rsidRPr="00F23A95" w:rsidRDefault="00C43499" w:rsidP="00547EEE">
      <w:pPr>
        <w:widowControl w:val="0"/>
        <w:rPr>
          <w:rFonts w:eastAsia="Georgia"/>
          <w:b/>
          <w:bCs/>
          <w:sz w:val="28"/>
          <w:szCs w:val="28"/>
        </w:rPr>
      </w:pPr>
      <w:r w:rsidRPr="00F23A95">
        <w:br/>
      </w:r>
    </w:p>
    <w:p w14:paraId="51CCC7B6" w14:textId="77777777" w:rsidR="006C2076" w:rsidRPr="00F520D9" w:rsidRDefault="006C2076" w:rsidP="006943B6">
      <w:pPr>
        <w:widowControl w:val="0"/>
        <w:rPr>
          <w:rFonts w:eastAsia="Georgia"/>
          <w:b/>
          <w:bCs/>
          <w:sz w:val="28"/>
          <w:szCs w:val="28"/>
        </w:rPr>
      </w:pPr>
    </w:p>
    <w:p w14:paraId="6783ADDC" w14:textId="77777777" w:rsidR="006943B6" w:rsidRPr="00035C1E" w:rsidRDefault="006943B6" w:rsidP="006943B6">
      <w:pPr>
        <w:widowControl w:val="0"/>
        <w:rPr>
          <w:b/>
          <w:sz w:val="24"/>
          <w:szCs w:val="28"/>
        </w:rPr>
      </w:pPr>
      <w:r w:rsidRPr="00035C1E">
        <w:rPr>
          <w:rFonts w:eastAsia="Georgia"/>
          <w:b/>
          <w:bCs/>
          <w:sz w:val="24"/>
          <w:szCs w:val="28"/>
        </w:rPr>
        <w:t>Kontakt:</w:t>
      </w:r>
    </w:p>
    <w:p w14:paraId="41B1C775" w14:textId="6264482E" w:rsidR="006943B6" w:rsidRPr="00F520D9" w:rsidRDefault="006943B6" w:rsidP="00035C1E">
      <w:pPr>
        <w:spacing w:after="0"/>
      </w:pPr>
      <w:r w:rsidRPr="00F520D9">
        <w:t xml:space="preserve">För frågor angående utlysningen vänligen kontakta: </w:t>
      </w:r>
      <w:r w:rsidR="00CD7CA3">
        <w:t>Folmer Bokma</w:t>
      </w:r>
      <w:r w:rsidRPr="00F520D9">
        <w:t xml:space="preserve">, Grants Office, </w:t>
      </w:r>
      <w:r w:rsidR="00CD7CA3">
        <w:rPr>
          <w:rStyle w:val="Hyperlnk"/>
          <w:rFonts w:eastAsia="Georgia"/>
          <w:color w:val="0070C0"/>
        </w:rPr>
        <w:t>folmer.bokma@umu.se</w:t>
      </w:r>
      <w:r w:rsidRPr="00F520D9">
        <w:t>, Tel: 090-786</w:t>
      </w:r>
      <w:r w:rsidR="007F2152">
        <w:t xml:space="preserve"> </w:t>
      </w:r>
      <w:r w:rsidRPr="00F520D9">
        <w:t>71</w:t>
      </w:r>
      <w:r w:rsidR="007F2152">
        <w:t xml:space="preserve"> </w:t>
      </w:r>
      <w:r w:rsidR="00CD7CA3">
        <w:t>21</w:t>
      </w:r>
      <w:r w:rsidRPr="00F520D9">
        <w:t xml:space="preserve">, </w:t>
      </w:r>
      <w:r w:rsidR="00CD7CA3" w:rsidRPr="00F520D9">
        <w:t>07</w:t>
      </w:r>
      <w:r w:rsidR="00CD7CA3">
        <w:t>0</w:t>
      </w:r>
      <w:r w:rsidRPr="00F520D9">
        <w:t>-</w:t>
      </w:r>
      <w:r w:rsidR="00CD7CA3" w:rsidRPr="00F520D9">
        <w:t>5</w:t>
      </w:r>
      <w:r w:rsidR="00CD7CA3">
        <w:t>3</w:t>
      </w:r>
      <w:r w:rsidR="00CD7CA3" w:rsidRPr="00F520D9">
        <w:t xml:space="preserve">0 </w:t>
      </w:r>
      <w:r w:rsidR="00CD7CA3">
        <w:t>7</w:t>
      </w:r>
      <w:r w:rsidR="00CD7CA3" w:rsidRPr="00F520D9">
        <w:t xml:space="preserve">2 </w:t>
      </w:r>
      <w:r w:rsidR="00CD7CA3">
        <w:t>44</w:t>
      </w:r>
      <w:r w:rsidRPr="00F520D9">
        <w:t>.</w:t>
      </w:r>
    </w:p>
    <w:p w14:paraId="5C3DBAFA" w14:textId="0CC658B4" w:rsidR="006943B6" w:rsidRDefault="006943B6" w:rsidP="00035C1E">
      <w:pPr>
        <w:pStyle w:val="Normalwebb"/>
        <w:spacing w:before="0" w:beforeAutospacing="0" w:after="0"/>
        <w:rPr>
          <w:rFonts w:asciiTheme="minorHAnsi" w:eastAsia="Georgia" w:hAnsiTheme="minorHAnsi"/>
        </w:rPr>
      </w:pPr>
    </w:p>
    <w:p w14:paraId="1FE4812C" w14:textId="77777777" w:rsidR="00035C1E" w:rsidRDefault="00035C1E" w:rsidP="00035C1E">
      <w:pPr>
        <w:pStyle w:val="Normalwebb"/>
        <w:spacing w:before="0" w:beforeAutospacing="0" w:after="0"/>
        <w:rPr>
          <w:rFonts w:asciiTheme="minorHAnsi" w:eastAsia="Georgia" w:hAnsiTheme="minorHAnsi"/>
        </w:rPr>
      </w:pPr>
    </w:p>
    <w:p w14:paraId="1C3C2611" w14:textId="77777777" w:rsidR="00035C1E" w:rsidRDefault="00035C1E" w:rsidP="00035C1E">
      <w:pPr>
        <w:pStyle w:val="Normalwebb"/>
        <w:spacing w:before="0" w:beforeAutospacing="0" w:after="0"/>
        <w:rPr>
          <w:rFonts w:asciiTheme="minorHAnsi" w:eastAsia="Georgia" w:hAnsiTheme="minorHAnsi"/>
        </w:rPr>
      </w:pPr>
    </w:p>
    <w:p w14:paraId="501A1AAC" w14:textId="77777777" w:rsidR="00CE3AFA" w:rsidRDefault="00CE3AFA" w:rsidP="00035C1E">
      <w:pPr>
        <w:pStyle w:val="Normalwebb"/>
        <w:spacing w:before="0" w:beforeAutospacing="0" w:after="0"/>
        <w:rPr>
          <w:rFonts w:asciiTheme="minorHAnsi" w:eastAsia="Georgia" w:hAnsiTheme="minorHAnsi"/>
        </w:rPr>
      </w:pPr>
    </w:p>
    <w:p w14:paraId="147E1CF7" w14:textId="77777777" w:rsidR="00CE3AFA" w:rsidRDefault="00CE3AFA" w:rsidP="00035C1E">
      <w:pPr>
        <w:pStyle w:val="Normalwebb"/>
        <w:spacing w:before="0" w:beforeAutospacing="0" w:after="0"/>
        <w:rPr>
          <w:rFonts w:asciiTheme="minorHAnsi" w:eastAsia="Georgia" w:hAnsiTheme="minorHAnsi"/>
        </w:rPr>
      </w:pPr>
    </w:p>
    <w:p w14:paraId="4A8D0CAD" w14:textId="77777777" w:rsidR="00035C1E" w:rsidRPr="00035C1E" w:rsidRDefault="00035C1E" w:rsidP="00035C1E">
      <w:pPr>
        <w:pStyle w:val="Normalwebb"/>
        <w:spacing w:before="0" w:beforeAutospacing="0" w:after="0"/>
        <w:rPr>
          <w:rFonts w:asciiTheme="minorHAnsi" w:eastAsia="Georgia" w:hAnsiTheme="minorHAnsi"/>
        </w:rPr>
      </w:pPr>
    </w:p>
    <w:p w14:paraId="69E94728" w14:textId="77777777" w:rsidR="00F520D9" w:rsidRPr="00F520D9" w:rsidRDefault="00F520D9" w:rsidP="00035C1E">
      <w:pPr>
        <w:pStyle w:val="Normalwebb"/>
        <w:spacing w:before="0" w:beforeAutospacing="0" w:after="0"/>
        <w:rPr>
          <w:rFonts w:asciiTheme="minorHAnsi" w:eastAsia="Georgia" w:hAnsiTheme="minorHAnsi"/>
          <w:sz w:val="20"/>
        </w:rPr>
      </w:pPr>
      <w:r w:rsidRPr="00F520D9">
        <w:rPr>
          <w:rFonts w:asciiTheme="minorHAnsi" w:eastAsia="Georgia" w:hAnsiTheme="minorHAnsi"/>
          <w:sz w:val="20"/>
        </w:rPr>
        <w:t>Katrine Riklund</w:t>
      </w:r>
    </w:p>
    <w:p w14:paraId="473B031A" w14:textId="19F00A28" w:rsidR="006943B6" w:rsidRPr="00F520D9" w:rsidRDefault="00F520D9" w:rsidP="00F520D9">
      <w:pPr>
        <w:pStyle w:val="Normalwebb"/>
        <w:spacing w:before="0" w:beforeAutospacing="0" w:after="0"/>
        <w:rPr>
          <w:rFonts w:asciiTheme="minorHAnsi" w:eastAsia="Georgia" w:hAnsiTheme="minorHAnsi"/>
          <w:sz w:val="20"/>
        </w:rPr>
      </w:pPr>
      <w:r w:rsidRPr="00F520D9">
        <w:rPr>
          <w:rFonts w:asciiTheme="minorHAnsi" w:eastAsia="Georgia" w:hAnsiTheme="minorHAnsi"/>
          <w:sz w:val="20"/>
        </w:rPr>
        <w:t>Prorektor</w:t>
      </w:r>
      <w:r w:rsidR="006943B6" w:rsidRPr="00F520D9">
        <w:rPr>
          <w:rFonts w:asciiTheme="minorHAnsi" w:hAnsiTheme="minorHAnsi"/>
          <w:sz w:val="20"/>
        </w:rPr>
        <w:br/>
      </w:r>
      <w:r w:rsidR="006943B6" w:rsidRPr="00F520D9">
        <w:rPr>
          <w:rFonts w:asciiTheme="minorHAnsi" w:eastAsia="Georgia" w:hAnsiTheme="minorHAnsi"/>
          <w:sz w:val="20"/>
        </w:rPr>
        <w:t>Umeå universitet</w:t>
      </w:r>
    </w:p>
    <w:p w14:paraId="35DEE1D6" w14:textId="77777777" w:rsidR="0060265A" w:rsidRPr="00F520D9" w:rsidRDefault="0060265A" w:rsidP="006943B6"/>
    <w:sectPr w:rsidR="0060265A" w:rsidRPr="00F520D9" w:rsidSect="009B7A32">
      <w:headerReference w:type="default" r:id="rId13"/>
      <w:footerReference w:type="default" r:id="rId14"/>
      <w:headerReference w:type="first" r:id="rId15"/>
      <w:footerReference w:type="first" r:id="rId16"/>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1190" w14:textId="77777777" w:rsidR="00CB16D5" w:rsidRDefault="00CB16D5" w:rsidP="00190C50">
      <w:pPr>
        <w:spacing w:line="240" w:lineRule="auto"/>
      </w:pPr>
      <w:r>
        <w:separator/>
      </w:r>
    </w:p>
  </w:endnote>
  <w:endnote w:type="continuationSeparator" w:id="0">
    <w:p w14:paraId="6DC3BDB2" w14:textId="77777777" w:rsidR="00CB16D5" w:rsidRDefault="00CB16D5" w:rsidP="00190C50">
      <w:pPr>
        <w:spacing w:line="240" w:lineRule="auto"/>
      </w:pPr>
      <w:r>
        <w:continuationSeparator/>
      </w:r>
    </w:p>
  </w:endnote>
  <w:endnote w:type="continuationNotice" w:id="1">
    <w:p w14:paraId="0E107194" w14:textId="77777777" w:rsidR="00CB16D5" w:rsidRDefault="00CB1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D01FF8" w:rsidRPr="00FD5747" w14:paraId="77497612" w14:textId="77777777" w:rsidTr="00D01FF8">
      <w:trPr>
        <w:trHeight w:val="426"/>
      </w:trPr>
      <w:tc>
        <w:tcPr>
          <w:tcW w:w="1752" w:type="dxa"/>
          <w:vAlign w:val="bottom"/>
        </w:tcPr>
        <w:p w14:paraId="79E44776" w14:textId="77777777" w:rsidR="00D01FF8" w:rsidRDefault="00D01FF8" w:rsidP="006D7F85">
          <w:pPr>
            <w:pStyle w:val="Sidhuvud"/>
          </w:pPr>
        </w:p>
      </w:tc>
      <w:tc>
        <w:tcPr>
          <w:tcW w:w="6854" w:type="dxa"/>
          <w:vAlign w:val="bottom"/>
        </w:tcPr>
        <w:p w14:paraId="459660AB" w14:textId="05AECEF4" w:rsidR="00D01FF8" w:rsidRPr="00FD5747" w:rsidRDefault="00FD5747" w:rsidP="00FD5747">
          <w:pPr>
            <w:pStyle w:val="Sidhuvud"/>
            <w:spacing w:before="40"/>
            <w:jc w:val="center"/>
          </w:pPr>
          <w:r w:rsidRPr="00FD5747">
            <w:t>Prorektor</w:t>
          </w:r>
          <w:r w:rsidR="00D01FF8" w:rsidRPr="00FD5747">
            <w:t xml:space="preserve">, Umeå </w:t>
          </w:r>
          <w:r w:rsidRPr="00FD5747">
            <w:t>u</w:t>
          </w:r>
          <w:r w:rsidR="00D01FF8" w:rsidRPr="00FD5747">
            <w:t>niversit</w:t>
          </w:r>
          <w:r w:rsidRPr="00FD5747">
            <w:t>et</w:t>
          </w:r>
          <w:r w:rsidR="00D01FF8" w:rsidRPr="00FD5747">
            <w:t>, SE-901 87 Umeå, www.umu.se</w:t>
          </w:r>
        </w:p>
      </w:tc>
      <w:tc>
        <w:tcPr>
          <w:tcW w:w="1752" w:type="dxa"/>
          <w:vAlign w:val="bottom"/>
        </w:tcPr>
        <w:p w14:paraId="3507620E" w14:textId="77777777" w:rsidR="00D01FF8" w:rsidRPr="00FD5747" w:rsidRDefault="00D01FF8" w:rsidP="006D7F85">
          <w:pPr>
            <w:pStyle w:val="Sidhuvud"/>
            <w:jc w:val="right"/>
          </w:pPr>
          <w:r w:rsidRPr="00FD5747">
            <w:t xml:space="preserve"> </w:t>
          </w:r>
        </w:p>
      </w:tc>
    </w:tr>
  </w:tbl>
  <w:p w14:paraId="58437936" w14:textId="77777777" w:rsidR="00D01FF8" w:rsidRPr="00FD5747" w:rsidRDefault="00D01FF8"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8145" w14:textId="77777777" w:rsidR="00D01FF8" w:rsidRDefault="00D01FF8"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D01FF8" w14:paraId="0B6B2E9C" w14:textId="77777777" w:rsidTr="00D01FF8">
      <w:trPr>
        <w:trHeight w:val="426"/>
      </w:trPr>
      <w:tc>
        <w:tcPr>
          <w:tcW w:w="1752" w:type="dxa"/>
          <w:vAlign w:val="bottom"/>
        </w:tcPr>
        <w:p w14:paraId="4D8C3072" w14:textId="77777777" w:rsidR="00D01FF8" w:rsidRDefault="00D01FF8" w:rsidP="00904ECD">
          <w:pPr>
            <w:pStyle w:val="Sidhuvud"/>
          </w:pPr>
        </w:p>
      </w:tc>
      <w:tc>
        <w:tcPr>
          <w:tcW w:w="6854" w:type="dxa"/>
          <w:vAlign w:val="bottom"/>
        </w:tcPr>
        <w:p w14:paraId="162B7356" w14:textId="77777777" w:rsidR="00D01FF8" w:rsidRDefault="00D01FF8" w:rsidP="00904ECD">
          <w:pPr>
            <w:pStyle w:val="Sidhuvud"/>
            <w:spacing w:before="40"/>
            <w:jc w:val="center"/>
          </w:pPr>
          <w:r>
            <w:t>Institution/enhet eller motsvarande 901 87 Umeå www.umu.se</w:t>
          </w:r>
        </w:p>
      </w:tc>
      <w:tc>
        <w:tcPr>
          <w:tcW w:w="1752" w:type="dxa"/>
          <w:vAlign w:val="bottom"/>
        </w:tcPr>
        <w:p w14:paraId="1BF46FA1" w14:textId="77777777" w:rsidR="00D01FF8" w:rsidRDefault="00D01FF8" w:rsidP="00904ECD">
          <w:pPr>
            <w:pStyle w:val="Sidhuvud"/>
            <w:jc w:val="right"/>
          </w:pPr>
          <w:r>
            <w:t xml:space="preserve"> </w:t>
          </w:r>
        </w:p>
      </w:tc>
    </w:tr>
  </w:tbl>
  <w:p w14:paraId="29E7D636" w14:textId="77777777" w:rsidR="00D01FF8" w:rsidRDefault="00D01FF8" w:rsidP="00801F09">
    <w:pPr>
      <w:pStyle w:val="Tomtstycke"/>
    </w:pPr>
  </w:p>
  <w:p w14:paraId="3E11B0A8" w14:textId="77777777" w:rsidR="00D01FF8" w:rsidRPr="006D7F85" w:rsidRDefault="00D01FF8"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6E63" w14:textId="77777777" w:rsidR="00CB16D5" w:rsidRDefault="00CB16D5" w:rsidP="00190C50">
      <w:pPr>
        <w:spacing w:line="240" w:lineRule="auto"/>
      </w:pPr>
      <w:r>
        <w:separator/>
      </w:r>
    </w:p>
  </w:footnote>
  <w:footnote w:type="continuationSeparator" w:id="0">
    <w:p w14:paraId="64A451AC" w14:textId="77777777" w:rsidR="00CB16D5" w:rsidRDefault="00CB16D5" w:rsidP="00190C50">
      <w:pPr>
        <w:spacing w:line="240" w:lineRule="auto"/>
      </w:pPr>
      <w:r>
        <w:continuationSeparator/>
      </w:r>
    </w:p>
  </w:footnote>
  <w:footnote w:type="continuationNotice" w:id="1">
    <w:p w14:paraId="7A163F46" w14:textId="77777777" w:rsidR="00CB16D5" w:rsidRDefault="00CB1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25844" w14:textId="77777777" w:rsidR="00D01FF8" w:rsidRDefault="00D01FF8" w:rsidP="000E14EA">
    <w:pPr>
      <w:pStyle w:val="Tomtstycke"/>
    </w:pPr>
  </w:p>
  <w:tbl>
    <w:tblPr>
      <w:tblStyle w:val="Tabellrutnt"/>
      <w:tblW w:w="47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438"/>
      <w:gridCol w:w="1914"/>
    </w:tblGrid>
    <w:tr w:rsidR="00D01FF8" w:rsidRPr="006943B6" w14:paraId="66514E6E" w14:textId="77777777" w:rsidTr="00E80F84">
      <w:trPr>
        <w:trHeight w:val="426"/>
      </w:trPr>
      <w:tc>
        <w:tcPr>
          <w:tcW w:w="2977" w:type="dxa"/>
        </w:tcPr>
        <w:p w14:paraId="3EF908EC" w14:textId="47A4B9A4" w:rsidR="00D01FF8" w:rsidRPr="00C43499" w:rsidRDefault="006943B6" w:rsidP="00904ECD">
          <w:pPr>
            <w:pStyle w:val="Sidhuvud"/>
          </w:pPr>
          <w:r w:rsidRPr="00C43499">
            <w:t>Hanteringsordning</w:t>
          </w:r>
        </w:p>
        <w:p w14:paraId="59B18155" w14:textId="37073E1B" w:rsidR="00D01FF8" w:rsidRPr="00C43499" w:rsidRDefault="006943B6" w:rsidP="00904ECD">
          <w:pPr>
            <w:pStyle w:val="Sidhuvud"/>
          </w:pPr>
          <w:r w:rsidRPr="00C43499">
            <w:t>Katrine Riklund</w:t>
          </w:r>
        </w:p>
        <w:p w14:paraId="09BB7213" w14:textId="17695463" w:rsidR="00D01FF8" w:rsidRPr="00C43499" w:rsidRDefault="006943B6" w:rsidP="00904ECD">
          <w:pPr>
            <w:pStyle w:val="Sidhuvud"/>
          </w:pPr>
          <w:r w:rsidRPr="00C43499">
            <w:t>Katrine.Riklund</w:t>
          </w:r>
          <w:r w:rsidR="00D01FF8" w:rsidRPr="00C43499">
            <w:t>@umu.se</w:t>
          </w:r>
        </w:p>
        <w:p w14:paraId="52AC26BF" w14:textId="77777777" w:rsidR="00D01FF8" w:rsidRPr="00C43499" w:rsidRDefault="00D01FF8" w:rsidP="00904ECD">
          <w:pPr>
            <w:pStyle w:val="Sidhuvud"/>
          </w:pPr>
        </w:p>
        <w:p w14:paraId="315759CF" w14:textId="3ED72B56" w:rsidR="00D01FF8" w:rsidRPr="00C43499" w:rsidRDefault="00D01FF8" w:rsidP="00904ECD">
          <w:pPr>
            <w:pStyle w:val="Sidhuvud"/>
          </w:pPr>
        </w:p>
      </w:tc>
      <w:tc>
        <w:tcPr>
          <w:tcW w:w="3438" w:type="dxa"/>
        </w:tcPr>
        <w:p w14:paraId="7F1D2DAA" w14:textId="77777777" w:rsidR="00D01FF8" w:rsidRPr="00C43499" w:rsidRDefault="00D01FF8" w:rsidP="004063AA">
          <w:pPr>
            <w:pStyle w:val="Sidhuvud"/>
            <w:spacing w:before="40" w:after="20"/>
          </w:pPr>
          <w:r>
            <w:drawing>
              <wp:anchor distT="0" distB="0" distL="114300" distR="114300" simplePos="0" relativeHeight="251657216" behindDoc="0" locked="0" layoutInCell="1" allowOverlap="0" wp14:anchorId="6C69D867" wp14:editId="2C399CA0">
                <wp:simplePos x="0" y="0"/>
                <wp:positionH relativeFrom="outsideMargin">
                  <wp:posOffset>-2183130</wp:posOffset>
                </wp:positionH>
                <wp:positionV relativeFrom="margin">
                  <wp:posOffset>0</wp:posOffset>
                </wp:positionV>
                <wp:extent cx="1792800" cy="601200"/>
                <wp:effectExtent l="0" t="0" r="0" b="889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601200"/>
                        </a:xfrm>
                        <a:prstGeom prst="rect">
                          <a:avLst/>
                        </a:prstGeom>
                      </pic:spPr>
                    </pic:pic>
                  </a:graphicData>
                </a:graphic>
                <wp14:sizeRelH relativeFrom="margin">
                  <wp14:pctWidth>0</wp14:pctWidth>
                </wp14:sizeRelH>
                <wp14:sizeRelV relativeFrom="margin">
                  <wp14:pctHeight>0</wp14:pctHeight>
                </wp14:sizeRelV>
              </wp:anchor>
            </w:drawing>
          </w:r>
        </w:p>
      </w:tc>
      <w:tc>
        <w:tcPr>
          <w:tcW w:w="1914" w:type="dxa"/>
        </w:tcPr>
        <w:p w14:paraId="1634A39F" w14:textId="462EB5BA" w:rsidR="00D01FF8" w:rsidRDefault="00D01FF8" w:rsidP="00904ECD">
          <w:pPr>
            <w:pStyle w:val="Sidhuvud"/>
            <w:jc w:val="right"/>
            <w:rPr>
              <w:lang w:val="en-GB"/>
            </w:rPr>
          </w:pPr>
          <w:r>
            <w:rPr>
              <w:lang w:val="en-GB"/>
            </w:rPr>
            <w:t>201</w:t>
          </w:r>
          <w:r w:rsidR="00D352A3">
            <w:rPr>
              <w:lang w:val="en-GB"/>
            </w:rPr>
            <w:t>8</w:t>
          </w:r>
          <w:r>
            <w:rPr>
              <w:lang w:val="en-GB"/>
            </w:rPr>
            <w:t>-0</w:t>
          </w:r>
          <w:r w:rsidR="006943B6">
            <w:rPr>
              <w:lang w:val="en-GB"/>
            </w:rPr>
            <w:t>6</w:t>
          </w:r>
          <w:r>
            <w:rPr>
              <w:lang w:val="en-GB"/>
            </w:rPr>
            <w:t>-</w:t>
          </w:r>
          <w:r w:rsidR="006943B6">
            <w:rPr>
              <w:lang w:val="en-GB"/>
            </w:rPr>
            <w:t>1</w:t>
          </w:r>
          <w:r w:rsidR="00561F9F">
            <w:rPr>
              <w:lang w:val="en-GB"/>
            </w:rPr>
            <w:t>8</w:t>
          </w:r>
        </w:p>
        <w:p w14:paraId="1B42A219" w14:textId="4D8EE216" w:rsidR="00D01FF8" w:rsidRPr="006943B6" w:rsidRDefault="00D01FF8" w:rsidP="00904ECD">
          <w:pPr>
            <w:pStyle w:val="Sidhuvud"/>
            <w:jc w:val="right"/>
            <w:rPr>
              <w:lang w:val="en-US"/>
            </w:rPr>
          </w:pPr>
          <w:r w:rsidRPr="006943B6">
            <w:rPr>
              <w:lang w:val="en-US"/>
            </w:rPr>
            <w:t xml:space="preserve">Page </w:t>
          </w:r>
          <w:r w:rsidRPr="00546880">
            <w:fldChar w:fldCharType="begin"/>
          </w:r>
          <w:r w:rsidRPr="006943B6">
            <w:rPr>
              <w:lang w:val="en-US"/>
            </w:rPr>
            <w:instrText>PAGE  \* Arabic  \* MERGEFORMAT</w:instrText>
          </w:r>
          <w:r w:rsidRPr="00546880">
            <w:fldChar w:fldCharType="separate"/>
          </w:r>
          <w:r w:rsidR="00D945AC">
            <w:rPr>
              <w:lang w:val="en-US"/>
            </w:rPr>
            <w:t>2</w:t>
          </w:r>
          <w:r w:rsidRPr="00546880">
            <w:fldChar w:fldCharType="end"/>
          </w:r>
          <w:r w:rsidRPr="006943B6">
            <w:rPr>
              <w:lang w:val="en-US"/>
            </w:rPr>
            <w:t xml:space="preserve"> (</w:t>
          </w:r>
          <w:r w:rsidR="001F227B">
            <w:fldChar w:fldCharType="begin"/>
          </w:r>
          <w:r w:rsidR="001F227B" w:rsidRPr="006943B6">
            <w:rPr>
              <w:lang w:val="en-US"/>
            </w:rPr>
            <w:instrText>NUMPAGES  \* Arabic  \* MERGEFORMAT</w:instrText>
          </w:r>
          <w:r w:rsidR="001F227B">
            <w:fldChar w:fldCharType="separate"/>
          </w:r>
          <w:r w:rsidR="00D945AC">
            <w:rPr>
              <w:lang w:val="en-US"/>
            </w:rPr>
            <w:t>2</w:t>
          </w:r>
          <w:r w:rsidR="001F227B">
            <w:fldChar w:fldCharType="end"/>
          </w:r>
          <w:r w:rsidRPr="006943B6">
            <w:rPr>
              <w:lang w:val="en-US"/>
            </w:rPr>
            <w:t xml:space="preserve">) </w:t>
          </w:r>
        </w:p>
      </w:tc>
    </w:tr>
  </w:tbl>
  <w:p w14:paraId="583AB863" w14:textId="77777777" w:rsidR="00D01FF8" w:rsidRPr="006943B6" w:rsidRDefault="00D01FF8" w:rsidP="000E14EA">
    <w:pPr>
      <w:pStyle w:val="Tomtstyck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7641" w14:textId="77777777" w:rsidR="00D01FF8" w:rsidRDefault="00D01FF8"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D01FF8" w14:paraId="39C213E5" w14:textId="77777777" w:rsidTr="00D01FF8">
      <w:trPr>
        <w:trHeight w:val="426"/>
      </w:trPr>
      <w:tc>
        <w:tcPr>
          <w:tcW w:w="3437" w:type="dxa"/>
        </w:tcPr>
        <w:p w14:paraId="6FD98988" w14:textId="77777777" w:rsidR="00D01FF8" w:rsidRDefault="00D01FF8" w:rsidP="00904ECD">
          <w:pPr>
            <w:pStyle w:val="Sidhuvud"/>
          </w:pPr>
          <w:r w:rsidRPr="002F104F">
            <w:t>Dokumenttyp</w:t>
          </w:r>
        </w:p>
        <w:p w14:paraId="077E123B" w14:textId="77777777" w:rsidR="00D01FF8" w:rsidRDefault="00D01FF8" w:rsidP="00904ECD">
          <w:pPr>
            <w:pStyle w:val="Sidhuvud"/>
          </w:pPr>
          <w:r w:rsidRPr="002F104F">
            <w:t>Dnr</w:t>
          </w:r>
        </w:p>
      </w:tc>
      <w:tc>
        <w:tcPr>
          <w:tcW w:w="3438" w:type="dxa"/>
        </w:tcPr>
        <w:p w14:paraId="0A8E2399" w14:textId="77777777" w:rsidR="00D01FF8" w:rsidRDefault="00D01FF8" w:rsidP="00904ECD">
          <w:pPr>
            <w:pStyle w:val="Sidhuvud"/>
            <w:spacing w:before="40" w:after="20"/>
            <w:jc w:val="center"/>
          </w:pPr>
          <w:r>
            <w:drawing>
              <wp:inline distT="0" distB="0" distL="0" distR="0" wp14:anchorId="4D7F7ED3" wp14:editId="2F313D4B">
                <wp:extent cx="1791494" cy="60120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494" cy="601200"/>
                        </a:xfrm>
                        <a:prstGeom prst="rect">
                          <a:avLst/>
                        </a:prstGeom>
                      </pic:spPr>
                    </pic:pic>
                  </a:graphicData>
                </a:graphic>
              </wp:inline>
            </w:drawing>
          </w:r>
        </w:p>
      </w:tc>
      <w:tc>
        <w:tcPr>
          <w:tcW w:w="3438" w:type="dxa"/>
        </w:tcPr>
        <w:p w14:paraId="09F866F9" w14:textId="77777777" w:rsidR="00D01FF8" w:rsidRDefault="00D01FF8" w:rsidP="00904ECD">
          <w:pPr>
            <w:pStyle w:val="Sidhuvud"/>
            <w:jc w:val="right"/>
          </w:pPr>
          <w:r>
            <w:t>Datum</w:t>
          </w:r>
        </w:p>
        <w:p w14:paraId="19930F63" w14:textId="77777777" w:rsidR="00D01FF8" w:rsidRDefault="00D01FF8"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rsidR="00CB16D5">
            <w:fldChar w:fldCharType="begin"/>
          </w:r>
          <w:r w:rsidR="00CB16D5">
            <w:instrText>NUMPAGES  \* Arabic  \* MERGEFORMAT</w:instrText>
          </w:r>
          <w:r w:rsidR="00CB16D5">
            <w:fldChar w:fldCharType="separate"/>
          </w:r>
          <w:r w:rsidR="00375CA2">
            <w:t>2</w:t>
          </w:r>
          <w:r w:rsidR="00CB16D5">
            <w:fldChar w:fldCharType="end"/>
          </w:r>
          <w:r>
            <w:t xml:space="preserve">) </w:t>
          </w:r>
        </w:p>
      </w:tc>
    </w:tr>
  </w:tbl>
  <w:p w14:paraId="6582043E" w14:textId="77777777" w:rsidR="00D01FF8" w:rsidRPr="00427F56" w:rsidRDefault="00D01FF8"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63.7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CD16C48"/>
    <w:multiLevelType w:val="hybridMultilevel"/>
    <w:tmpl w:val="B4082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15:restartNumberingAfterBreak="0">
    <w:nsid w:val="1B9D7B8C"/>
    <w:multiLevelType w:val="hybridMultilevel"/>
    <w:tmpl w:val="65501574"/>
    <w:lvl w:ilvl="0" w:tplc="6BC4B16E">
      <w:start w:val="1"/>
      <w:numFmt w:val="bullet"/>
      <w:pStyle w:val="punkt1"/>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10162E"/>
    <w:multiLevelType w:val="hybridMultilevel"/>
    <w:tmpl w:val="466E4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24D827FF"/>
    <w:multiLevelType w:val="hybridMultilevel"/>
    <w:tmpl w:val="350C8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3215D3"/>
    <w:multiLevelType w:val="hybridMultilevel"/>
    <w:tmpl w:val="7BB07538"/>
    <w:lvl w:ilvl="0" w:tplc="97AA00A8">
      <w:start w:val="5"/>
      <w:numFmt w:val="bullet"/>
      <w:lvlText w:val="-"/>
      <w:lvlJc w:val="left"/>
      <w:pPr>
        <w:ind w:left="1664" w:hanging="360"/>
      </w:pPr>
      <w:rPr>
        <w:rFonts w:ascii="Times New Roman" w:eastAsia="Cambria"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9"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0"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1"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2"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A202EA"/>
    <w:multiLevelType w:val="hybridMultilevel"/>
    <w:tmpl w:val="DC1CB5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884F46"/>
    <w:multiLevelType w:val="hybridMultilevel"/>
    <w:tmpl w:val="DE6E9E20"/>
    <w:lvl w:ilvl="0" w:tplc="36BE8EBA">
      <w:start w:val="5"/>
      <w:numFmt w:val="bullet"/>
      <w:lvlText w:val="-"/>
      <w:lvlJc w:val="left"/>
      <w:pPr>
        <w:ind w:left="720" w:hanging="360"/>
      </w:pPr>
      <w:rPr>
        <w:rFonts w:ascii="Times New Roman" w:eastAsia="Cambr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481569"/>
    <w:multiLevelType w:val="hybridMultilevel"/>
    <w:tmpl w:val="42EA6184"/>
    <w:lvl w:ilvl="0" w:tplc="18F837BA">
      <w:numFmt w:val="bullet"/>
      <w:lvlText w:val="-"/>
      <w:lvlJc w:val="left"/>
      <w:pPr>
        <w:ind w:left="1080" w:hanging="72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0749EB"/>
    <w:multiLevelType w:val="hybridMultilevel"/>
    <w:tmpl w:val="20D86018"/>
    <w:lvl w:ilvl="0" w:tplc="18F837BA">
      <w:numFmt w:val="bullet"/>
      <w:lvlText w:val="-"/>
      <w:lvlJc w:val="left"/>
      <w:pPr>
        <w:ind w:left="1080" w:hanging="72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9"/>
  </w:num>
  <w:num w:numId="6">
    <w:abstractNumId w:val="6"/>
  </w:num>
  <w:num w:numId="7">
    <w:abstractNumId w:val="0"/>
  </w:num>
  <w:num w:numId="8">
    <w:abstractNumId w:val="0"/>
  </w:num>
  <w:num w:numId="9">
    <w:abstractNumId w:val="16"/>
  </w:num>
  <w:num w:numId="10">
    <w:abstractNumId w:val="1"/>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5"/>
  </w:num>
  <w:num w:numId="20">
    <w:abstractNumId w:val="2"/>
  </w:num>
  <w:num w:numId="21">
    <w:abstractNumId w:val="20"/>
  </w:num>
  <w:num w:numId="22">
    <w:abstractNumId w:val="21"/>
  </w:num>
  <w:num w:numId="23">
    <w:abstractNumId w:val="4"/>
  </w:num>
  <w:num w:numId="24">
    <w:abstractNumId w:val="5"/>
  </w:num>
  <w:num w:numId="25">
    <w:abstractNumId w:val="18"/>
  </w:num>
  <w:num w:numId="26">
    <w:abstractNumId w:val="14"/>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B6"/>
    <w:rsid w:val="000224AC"/>
    <w:rsid w:val="00022CEE"/>
    <w:rsid w:val="000233C9"/>
    <w:rsid w:val="0002598E"/>
    <w:rsid w:val="00035C1E"/>
    <w:rsid w:val="000365B4"/>
    <w:rsid w:val="00040301"/>
    <w:rsid w:val="000438CB"/>
    <w:rsid w:val="00074F1D"/>
    <w:rsid w:val="00091AD5"/>
    <w:rsid w:val="000972BF"/>
    <w:rsid w:val="000A743D"/>
    <w:rsid w:val="000B087A"/>
    <w:rsid w:val="000B5233"/>
    <w:rsid w:val="000C1302"/>
    <w:rsid w:val="000C4CDC"/>
    <w:rsid w:val="000E14EA"/>
    <w:rsid w:val="000E49A7"/>
    <w:rsid w:val="000E7725"/>
    <w:rsid w:val="000F2DC6"/>
    <w:rsid w:val="000F37F9"/>
    <w:rsid w:val="000F57C2"/>
    <w:rsid w:val="00103FF6"/>
    <w:rsid w:val="00112353"/>
    <w:rsid w:val="00120BBE"/>
    <w:rsid w:val="00123F5D"/>
    <w:rsid w:val="001306A0"/>
    <w:rsid w:val="00164BB6"/>
    <w:rsid w:val="00190C50"/>
    <w:rsid w:val="001F227B"/>
    <w:rsid w:val="002148F6"/>
    <w:rsid w:val="002231C8"/>
    <w:rsid w:val="00231104"/>
    <w:rsid w:val="00232749"/>
    <w:rsid w:val="00234EA6"/>
    <w:rsid w:val="00241369"/>
    <w:rsid w:val="002519DB"/>
    <w:rsid w:val="00253AFF"/>
    <w:rsid w:val="002710E6"/>
    <w:rsid w:val="002743E9"/>
    <w:rsid w:val="00281C80"/>
    <w:rsid w:val="0028246C"/>
    <w:rsid w:val="00283429"/>
    <w:rsid w:val="002861FA"/>
    <w:rsid w:val="002919E1"/>
    <w:rsid w:val="002931B4"/>
    <w:rsid w:val="00293DD7"/>
    <w:rsid w:val="002A5B7A"/>
    <w:rsid w:val="002B06BD"/>
    <w:rsid w:val="002C3E1B"/>
    <w:rsid w:val="002D599E"/>
    <w:rsid w:val="002D5CE0"/>
    <w:rsid w:val="002F104F"/>
    <w:rsid w:val="002F3861"/>
    <w:rsid w:val="00300F86"/>
    <w:rsid w:val="0031302F"/>
    <w:rsid w:val="00314ACC"/>
    <w:rsid w:val="003165B3"/>
    <w:rsid w:val="00320BB4"/>
    <w:rsid w:val="00326F3D"/>
    <w:rsid w:val="00342672"/>
    <w:rsid w:val="00343CC4"/>
    <w:rsid w:val="003533FA"/>
    <w:rsid w:val="0035470D"/>
    <w:rsid w:val="00371852"/>
    <w:rsid w:val="0037424A"/>
    <w:rsid w:val="00375CA2"/>
    <w:rsid w:val="00382A73"/>
    <w:rsid w:val="0039272E"/>
    <w:rsid w:val="00397CDB"/>
    <w:rsid w:val="003A22F0"/>
    <w:rsid w:val="003A520D"/>
    <w:rsid w:val="003A53BF"/>
    <w:rsid w:val="003B3AC9"/>
    <w:rsid w:val="003D4F90"/>
    <w:rsid w:val="003E3385"/>
    <w:rsid w:val="003E5F14"/>
    <w:rsid w:val="003F6440"/>
    <w:rsid w:val="00401038"/>
    <w:rsid w:val="004063AA"/>
    <w:rsid w:val="00411542"/>
    <w:rsid w:val="00415FF6"/>
    <w:rsid w:val="00420792"/>
    <w:rsid w:val="00422226"/>
    <w:rsid w:val="0042712B"/>
    <w:rsid w:val="00427F56"/>
    <w:rsid w:val="00475882"/>
    <w:rsid w:val="004837B1"/>
    <w:rsid w:val="004A09E8"/>
    <w:rsid w:val="004A2573"/>
    <w:rsid w:val="004A4CF0"/>
    <w:rsid w:val="004A79F0"/>
    <w:rsid w:val="004C1357"/>
    <w:rsid w:val="004D2A0E"/>
    <w:rsid w:val="004E2266"/>
    <w:rsid w:val="004E5000"/>
    <w:rsid w:val="005158B7"/>
    <w:rsid w:val="00524B2C"/>
    <w:rsid w:val="00541C03"/>
    <w:rsid w:val="00546880"/>
    <w:rsid w:val="00547EEE"/>
    <w:rsid w:val="00551A46"/>
    <w:rsid w:val="005606CF"/>
    <w:rsid w:val="00561F9F"/>
    <w:rsid w:val="0056435D"/>
    <w:rsid w:val="00582D90"/>
    <w:rsid w:val="005B573B"/>
    <w:rsid w:val="005C2938"/>
    <w:rsid w:val="005C540D"/>
    <w:rsid w:val="005D54C4"/>
    <w:rsid w:val="005E30B9"/>
    <w:rsid w:val="005E32A6"/>
    <w:rsid w:val="005F152C"/>
    <w:rsid w:val="0060265A"/>
    <w:rsid w:val="00603661"/>
    <w:rsid w:val="00605223"/>
    <w:rsid w:val="006315D7"/>
    <w:rsid w:val="006339E7"/>
    <w:rsid w:val="00637AD4"/>
    <w:rsid w:val="00641D37"/>
    <w:rsid w:val="0064791A"/>
    <w:rsid w:val="006631D4"/>
    <w:rsid w:val="00671150"/>
    <w:rsid w:val="0067375F"/>
    <w:rsid w:val="00674B19"/>
    <w:rsid w:val="006943B6"/>
    <w:rsid w:val="00694CB2"/>
    <w:rsid w:val="006C2076"/>
    <w:rsid w:val="006C2846"/>
    <w:rsid w:val="006D2DA7"/>
    <w:rsid w:val="006D7F85"/>
    <w:rsid w:val="006E7C14"/>
    <w:rsid w:val="006F5914"/>
    <w:rsid w:val="00707887"/>
    <w:rsid w:val="007175E0"/>
    <w:rsid w:val="00721F2A"/>
    <w:rsid w:val="00756388"/>
    <w:rsid w:val="00757EBB"/>
    <w:rsid w:val="00766DFF"/>
    <w:rsid w:val="007677B7"/>
    <w:rsid w:val="00787135"/>
    <w:rsid w:val="00792503"/>
    <w:rsid w:val="007A02AB"/>
    <w:rsid w:val="007B0D2D"/>
    <w:rsid w:val="007B3DAB"/>
    <w:rsid w:val="007B47F4"/>
    <w:rsid w:val="007B543B"/>
    <w:rsid w:val="007C476F"/>
    <w:rsid w:val="007C5FEF"/>
    <w:rsid w:val="007F2152"/>
    <w:rsid w:val="00801F09"/>
    <w:rsid w:val="0080309B"/>
    <w:rsid w:val="00803482"/>
    <w:rsid w:val="00830A70"/>
    <w:rsid w:val="00853894"/>
    <w:rsid w:val="00880C1E"/>
    <w:rsid w:val="00891619"/>
    <w:rsid w:val="008972D2"/>
    <w:rsid w:val="008A11D1"/>
    <w:rsid w:val="008A5676"/>
    <w:rsid w:val="008D41F9"/>
    <w:rsid w:val="008D48B5"/>
    <w:rsid w:val="008D492B"/>
    <w:rsid w:val="008E228E"/>
    <w:rsid w:val="00900BBA"/>
    <w:rsid w:val="00904ECD"/>
    <w:rsid w:val="00905A45"/>
    <w:rsid w:val="009134A3"/>
    <w:rsid w:val="00961561"/>
    <w:rsid w:val="00966CCC"/>
    <w:rsid w:val="00981761"/>
    <w:rsid w:val="009858C3"/>
    <w:rsid w:val="00993BD0"/>
    <w:rsid w:val="009A615A"/>
    <w:rsid w:val="009B7A32"/>
    <w:rsid w:val="009C2054"/>
    <w:rsid w:val="009C6DBF"/>
    <w:rsid w:val="009C77F0"/>
    <w:rsid w:val="009D7EF4"/>
    <w:rsid w:val="009E3549"/>
    <w:rsid w:val="009E6779"/>
    <w:rsid w:val="009F3E95"/>
    <w:rsid w:val="00A00080"/>
    <w:rsid w:val="00A01592"/>
    <w:rsid w:val="00A0215C"/>
    <w:rsid w:val="00A37A46"/>
    <w:rsid w:val="00A45AA1"/>
    <w:rsid w:val="00A46220"/>
    <w:rsid w:val="00A53E0B"/>
    <w:rsid w:val="00A54EBF"/>
    <w:rsid w:val="00A61AB4"/>
    <w:rsid w:val="00A81710"/>
    <w:rsid w:val="00A8790F"/>
    <w:rsid w:val="00A95D9B"/>
    <w:rsid w:val="00A96CB8"/>
    <w:rsid w:val="00AA1068"/>
    <w:rsid w:val="00AA1E4E"/>
    <w:rsid w:val="00AA6882"/>
    <w:rsid w:val="00AC0801"/>
    <w:rsid w:val="00AE3F3C"/>
    <w:rsid w:val="00AF10ED"/>
    <w:rsid w:val="00AF2F85"/>
    <w:rsid w:val="00AF43CB"/>
    <w:rsid w:val="00B41E11"/>
    <w:rsid w:val="00B4202B"/>
    <w:rsid w:val="00B42DB4"/>
    <w:rsid w:val="00B814F8"/>
    <w:rsid w:val="00B8715F"/>
    <w:rsid w:val="00B92795"/>
    <w:rsid w:val="00B928F3"/>
    <w:rsid w:val="00BB0027"/>
    <w:rsid w:val="00BD33C3"/>
    <w:rsid w:val="00BE238C"/>
    <w:rsid w:val="00BF09FB"/>
    <w:rsid w:val="00BF2DB9"/>
    <w:rsid w:val="00BF413F"/>
    <w:rsid w:val="00BF5539"/>
    <w:rsid w:val="00C047D7"/>
    <w:rsid w:val="00C1676B"/>
    <w:rsid w:val="00C23067"/>
    <w:rsid w:val="00C233BB"/>
    <w:rsid w:val="00C40442"/>
    <w:rsid w:val="00C43499"/>
    <w:rsid w:val="00C43500"/>
    <w:rsid w:val="00C65FC8"/>
    <w:rsid w:val="00C81B55"/>
    <w:rsid w:val="00CB16D5"/>
    <w:rsid w:val="00CB6755"/>
    <w:rsid w:val="00CB705B"/>
    <w:rsid w:val="00CC2F59"/>
    <w:rsid w:val="00CD3668"/>
    <w:rsid w:val="00CD7BCD"/>
    <w:rsid w:val="00CD7CA3"/>
    <w:rsid w:val="00CE3AFA"/>
    <w:rsid w:val="00CF5451"/>
    <w:rsid w:val="00D000B6"/>
    <w:rsid w:val="00D01FF8"/>
    <w:rsid w:val="00D06E18"/>
    <w:rsid w:val="00D07521"/>
    <w:rsid w:val="00D16E62"/>
    <w:rsid w:val="00D21F8E"/>
    <w:rsid w:val="00D22D49"/>
    <w:rsid w:val="00D2488E"/>
    <w:rsid w:val="00D31071"/>
    <w:rsid w:val="00D352A3"/>
    <w:rsid w:val="00D43B89"/>
    <w:rsid w:val="00D444D3"/>
    <w:rsid w:val="00D82CFA"/>
    <w:rsid w:val="00D945AC"/>
    <w:rsid w:val="00D94FF2"/>
    <w:rsid w:val="00DC7465"/>
    <w:rsid w:val="00DD429F"/>
    <w:rsid w:val="00DD4BFA"/>
    <w:rsid w:val="00DF3D9D"/>
    <w:rsid w:val="00DF4057"/>
    <w:rsid w:val="00E01ABB"/>
    <w:rsid w:val="00E0676E"/>
    <w:rsid w:val="00E26435"/>
    <w:rsid w:val="00E30D1F"/>
    <w:rsid w:val="00E31D6F"/>
    <w:rsid w:val="00E3792E"/>
    <w:rsid w:val="00E43416"/>
    <w:rsid w:val="00E57EB9"/>
    <w:rsid w:val="00E66823"/>
    <w:rsid w:val="00E80F84"/>
    <w:rsid w:val="00E91E30"/>
    <w:rsid w:val="00EA593C"/>
    <w:rsid w:val="00EB1415"/>
    <w:rsid w:val="00EC0EB0"/>
    <w:rsid w:val="00EC3E1E"/>
    <w:rsid w:val="00ED450F"/>
    <w:rsid w:val="00F05B6F"/>
    <w:rsid w:val="00F212BF"/>
    <w:rsid w:val="00F23A95"/>
    <w:rsid w:val="00F247B1"/>
    <w:rsid w:val="00F31BC4"/>
    <w:rsid w:val="00F33CFF"/>
    <w:rsid w:val="00F36CA7"/>
    <w:rsid w:val="00F44871"/>
    <w:rsid w:val="00F4790F"/>
    <w:rsid w:val="00F520D9"/>
    <w:rsid w:val="00F62FC4"/>
    <w:rsid w:val="00F9213E"/>
    <w:rsid w:val="00F94541"/>
    <w:rsid w:val="00FA7E1F"/>
    <w:rsid w:val="00FB49F5"/>
    <w:rsid w:val="00FC19CB"/>
    <w:rsid w:val="00FD5747"/>
    <w:rsid w:val="00FE2F08"/>
    <w:rsid w:val="00FE5183"/>
    <w:rsid w:val="00FF0CB5"/>
    <w:rsid w:val="00FF0DDA"/>
    <w:rsid w:val="00FF4B5B"/>
    <w:rsid w:val="2591F455"/>
    <w:rsid w:val="37C52975"/>
    <w:rsid w:val="3B7E915C"/>
    <w:rsid w:val="5379F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D058D"/>
  <w15:docId w15:val="{622E9ACB-7D18-442C-B915-36FB3868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2"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uiPriority="22" w:qFormat="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D3"/>
    <w:pPr>
      <w:spacing w:after="120"/>
    </w:pPr>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styleId="Listtabell3dekorfrg1">
    <w:name w:val="List Table 3 Accent 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nospace">
    <w:name w:val="no space"/>
    <w:basedOn w:val="Normal"/>
    <w:link w:val="nospaceChar"/>
    <w:qFormat/>
    <w:rsid w:val="00D444D3"/>
    <w:rPr>
      <w:lang w:val="en-US"/>
    </w:rPr>
  </w:style>
  <w:style w:type="character" w:customStyle="1" w:styleId="nospaceChar">
    <w:name w:val="no space Char"/>
    <w:basedOn w:val="Standardstycketeckensnitt"/>
    <w:link w:val="nospace"/>
    <w:rsid w:val="00D444D3"/>
    <w:rPr>
      <w:lang w:val="en-US"/>
    </w:rPr>
  </w:style>
  <w:style w:type="character" w:styleId="Kommentarsreferens">
    <w:name w:val="annotation reference"/>
    <w:basedOn w:val="Standardstycketeckensnitt"/>
    <w:semiHidden/>
    <w:rsid w:val="00EC0EB0"/>
    <w:rPr>
      <w:sz w:val="16"/>
      <w:szCs w:val="16"/>
    </w:rPr>
  </w:style>
  <w:style w:type="paragraph" w:styleId="Kommentarer">
    <w:name w:val="annotation text"/>
    <w:basedOn w:val="Normal"/>
    <w:link w:val="KommentarerChar"/>
    <w:semiHidden/>
    <w:rsid w:val="00EC0EB0"/>
    <w:pPr>
      <w:spacing w:line="240" w:lineRule="auto"/>
    </w:pPr>
  </w:style>
  <w:style w:type="character" w:customStyle="1" w:styleId="KommentarerChar">
    <w:name w:val="Kommentarer Char"/>
    <w:basedOn w:val="Standardstycketeckensnitt"/>
    <w:link w:val="Kommentarer"/>
    <w:semiHidden/>
    <w:rsid w:val="00EC0EB0"/>
  </w:style>
  <w:style w:type="paragraph" w:styleId="Kommentarsmne">
    <w:name w:val="annotation subject"/>
    <w:basedOn w:val="Kommentarer"/>
    <w:next w:val="Kommentarer"/>
    <w:link w:val="KommentarsmneChar"/>
    <w:semiHidden/>
    <w:rsid w:val="00EC0EB0"/>
    <w:rPr>
      <w:b/>
      <w:bCs/>
    </w:rPr>
  </w:style>
  <w:style w:type="character" w:customStyle="1" w:styleId="KommentarsmneChar">
    <w:name w:val="Kommentarsämne Char"/>
    <w:basedOn w:val="KommentarerChar"/>
    <w:link w:val="Kommentarsmne"/>
    <w:semiHidden/>
    <w:rsid w:val="00EC0EB0"/>
    <w:rPr>
      <w:b/>
      <w:bCs/>
    </w:rPr>
  </w:style>
  <w:style w:type="paragraph" w:customStyle="1" w:styleId="NormalwebbChar">
    <w:name w:val="Normal (webb) Char"/>
    <w:basedOn w:val="Sidhuvud"/>
    <w:qFormat/>
    <w:rsid w:val="006943B6"/>
    <w:pPr>
      <w:tabs>
        <w:tab w:val="clear" w:pos="4680"/>
        <w:tab w:val="clear" w:pos="9360"/>
        <w:tab w:val="center" w:pos="4536"/>
        <w:tab w:val="right" w:pos="9072"/>
      </w:tabs>
      <w:spacing w:after="0" w:line="200" w:lineRule="exact"/>
    </w:pPr>
    <w:rPr>
      <w:rFonts w:ascii="Verdana" w:eastAsia="Cambria" w:hAnsi="Verdana" w:cs="Times New Roman"/>
      <w:noProof w:val="0"/>
      <w:sz w:val="16"/>
      <w:szCs w:val="24"/>
      <w:lang w:eastAsia="en-US"/>
    </w:rPr>
  </w:style>
  <w:style w:type="paragraph" w:styleId="Normalwebb">
    <w:name w:val="Normal (Web)"/>
    <w:basedOn w:val="Normal"/>
    <w:rsid w:val="006943B6"/>
    <w:pPr>
      <w:spacing w:before="100" w:beforeAutospacing="1" w:after="119" w:line="240" w:lineRule="auto"/>
    </w:pPr>
    <w:rPr>
      <w:rFonts w:ascii="Times New Roman" w:hAnsi="Times New Roman"/>
      <w:sz w:val="24"/>
      <w:szCs w:val="24"/>
    </w:rPr>
  </w:style>
  <w:style w:type="paragraph" w:customStyle="1" w:styleId="Default">
    <w:name w:val="Default"/>
    <w:rsid w:val="006943B6"/>
    <w:pPr>
      <w:autoSpaceDE w:val="0"/>
      <w:autoSpaceDN w:val="0"/>
      <w:adjustRightInd w:val="0"/>
      <w:spacing w:line="240" w:lineRule="auto"/>
    </w:pPr>
    <w:rPr>
      <w:rFonts w:ascii="Times New Roman" w:hAnsi="Times New Roman"/>
      <w:color w:val="000000"/>
      <w:sz w:val="24"/>
      <w:szCs w:val="24"/>
    </w:rPr>
  </w:style>
  <w:style w:type="character" w:styleId="Stark">
    <w:name w:val="Strong"/>
    <w:uiPriority w:val="22"/>
    <w:qFormat/>
    <w:rsid w:val="006943B6"/>
    <w:rPr>
      <w:b/>
      <w:bCs/>
    </w:rPr>
  </w:style>
  <w:style w:type="paragraph" w:customStyle="1" w:styleId="punkt1">
    <w:name w:val="punkt 1"/>
    <w:basedOn w:val="Normal"/>
    <w:link w:val="punkt1Char"/>
    <w:qFormat/>
    <w:rsid w:val="00641D37"/>
    <w:pPr>
      <w:widowControl w:val="0"/>
      <w:numPr>
        <w:numId w:val="23"/>
      </w:numPr>
      <w:spacing w:after="60" w:line="240" w:lineRule="auto"/>
      <w:ind w:left="714" w:hanging="357"/>
    </w:pPr>
    <w:rPr>
      <w:rFonts w:eastAsia="Georgia"/>
    </w:rPr>
  </w:style>
  <w:style w:type="character" w:customStyle="1" w:styleId="punkt1Char">
    <w:name w:val="punkt 1 Char"/>
    <w:basedOn w:val="Standardstycketeckensnitt"/>
    <w:link w:val="punkt1"/>
    <w:rsid w:val="00641D37"/>
    <w:rPr>
      <w:rFonts w:eastAsia="Georgia"/>
    </w:rPr>
  </w:style>
  <w:style w:type="paragraph" w:customStyle="1" w:styleId="p1">
    <w:name w:val="p1"/>
    <w:basedOn w:val="Normal"/>
    <w:rsid w:val="00AC0801"/>
    <w:pPr>
      <w:spacing w:after="0" w:line="240" w:lineRule="auto"/>
    </w:pPr>
    <w:rPr>
      <w:rFonts w:ascii="Helvetica" w:hAnsi="Helvetica"/>
      <w:sz w:val="17"/>
      <w:szCs w:val="17"/>
    </w:rPr>
  </w:style>
  <w:style w:type="character" w:styleId="AnvndHyperlnk">
    <w:name w:val="FollowedHyperlink"/>
    <w:basedOn w:val="Standardstycketeckensnitt"/>
    <w:semiHidden/>
    <w:rsid w:val="00F212B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534">
      <w:bodyDiv w:val="1"/>
      <w:marLeft w:val="0"/>
      <w:marRight w:val="0"/>
      <w:marTop w:val="0"/>
      <w:marBottom w:val="0"/>
      <w:divBdr>
        <w:top w:val="none" w:sz="0" w:space="0" w:color="auto"/>
        <w:left w:val="none" w:sz="0" w:space="0" w:color="auto"/>
        <w:bottom w:val="none" w:sz="0" w:space="0" w:color="auto"/>
        <w:right w:val="none" w:sz="0" w:space="0" w:color="auto"/>
      </w:divBdr>
    </w:div>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415439454">
      <w:bodyDiv w:val="1"/>
      <w:marLeft w:val="0"/>
      <w:marRight w:val="0"/>
      <w:marTop w:val="0"/>
      <w:marBottom w:val="0"/>
      <w:divBdr>
        <w:top w:val="none" w:sz="0" w:space="0" w:color="auto"/>
        <w:left w:val="none" w:sz="0" w:space="0" w:color="auto"/>
        <w:bottom w:val="none" w:sz="0" w:space="0" w:color="auto"/>
        <w:right w:val="none" w:sz="0" w:space="0" w:color="auto"/>
      </w:divBdr>
    </w:div>
    <w:div w:id="9852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aw.wallenberg.org/node/157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office@umu.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o0011\AppData\Local\Temp\Temp1_dokument-se-en.zip\dokument-se-en\Document%20UmeU&#166;&#234;%20University%20EN.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09193EA9A629449D203218829F82E9" ma:contentTypeVersion="6" ma:contentTypeDescription="Skapa ett nytt dokument." ma:contentTypeScope="" ma:versionID="2bdc9b11c74375c3e3219e3dc74fd7a2">
  <xsd:schema xmlns:xsd="http://www.w3.org/2001/XMLSchema" xmlns:xs="http://www.w3.org/2001/XMLSchema" xmlns:p="http://schemas.microsoft.com/office/2006/metadata/properties" xmlns:ns2="b99b53e8-914a-4aa9-838b-f3ed3a0dcab7" xmlns:ns3="1ed9659f-f3ea-469d-9f8d-512c52ddcdae" targetNamespace="http://schemas.microsoft.com/office/2006/metadata/properties" ma:root="true" ma:fieldsID="572b0188517c46304ba4bb579febaec3" ns2:_="" ns3:_="">
    <xsd:import namespace="b99b53e8-914a-4aa9-838b-f3ed3a0dcab7"/>
    <xsd:import namespace="1ed9659f-f3ea-469d-9f8d-512c52ddc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b53e8-914a-4aa9-838b-f3ed3a0dca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9659f-f3ea-469d-9f8d-512c52ddcd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473C-8982-44B2-9F12-393F82DAB16B}">
  <ds:schemaRefs>
    <ds:schemaRef ds:uri="http://schemas.microsoft.com/sharepoint/v3/contenttype/forms"/>
  </ds:schemaRefs>
</ds:datastoreItem>
</file>

<file path=customXml/itemProps2.xml><?xml version="1.0" encoding="utf-8"?>
<ds:datastoreItem xmlns:ds="http://schemas.openxmlformats.org/officeDocument/2006/customXml" ds:itemID="{71DDABBC-CB51-4C90-B3E8-367322FAA1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9947C-1358-4941-BA1C-D5108DF2A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b53e8-914a-4aa9-838b-f3ed3a0dcab7"/>
    <ds:schemaRef ds:uri="1ed9659f-f3ea-469d-9f8d-512c52ddc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1E241-93B4-4385-90D0-CFD1DE0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UmeU¦ê University EN</Template>
  <TotalTime>0</TotalTime>
  <Pages>2</Pages>
  <Words>615</Words>
  <Characters>3260</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 Wolf</dc:creator>
  <cp:lastModifiedBy>Anna Lundberg</cp:lastModifiedBy>
  <cp:revision>2</cp:revision>
  <cp:lastPrinted>2017-06-14T11:42:00Z</cp:lastPrinted>
  <dcterms:created xsi:type="dcterms:W3CDTF">2018-06-19T06:58:00Z</dcterms:created>
  <dcterms:modified xsi:type="dcterms:W3CDTF">2018-06-19T06:58:00Z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0x0101007109193EA9A629449D203218829F82E9</vt:lpwstr>
  </property>
</Properties>
</file>