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8B" w:rsidRDefault="00F5278B" w:rsidP="00501703">
      <w:pPr>
        <w:tabs>
          <w:tab w:val="left" w:pos="0"/>
        </w:tabs>
        <w:spacing w:after="0" w:line="240" w:lineRule="auto"/>
        <w:jc w:val="center"/>
        <w:rPr>
          <w:rFonts w:ascii="Calibri" w:eastAsia="Cambria" w:hAnsi="Calibri" w:cs="Times New Roman"/>
          <w:sz w:val="40"/>
          <w:szCs w:val="40"/>
          <w:lang w:val="en-GB" w:eastAsia="en-GB"/>
        </w:rPr>
      </w:pPr>
      <w:bookmarkStart w:id="0" w:name="_GoBack"/>
      <w:bookmarkEnd w:id="0"/>
    </w:p>
    <w:p w:rsidR="00501703" w:rsidRPr="00501703" w:rsidRDefault="00501703" w:rsidP="00501703">
      <w:pPr>
        <w:tabs>
          <w:tab w:val="left" w:pos="0"/>
        </w:tabs>
        <w:spacing w:after="0" w:line="240" w:lineRule="auto"/>
        <w:jc w:val="center"/>
        <w:rPr>
          <w:rFonts w:ascii="Calibri" w:eastAsia="Cambria" w:hAnsi="Calibri" w:cs="Times New Roman"/>
          <w:sz w:val="32"/>
          <w:szCs w:val="32"/>
          <w:lang w:val="en-GB" w:eastAsia="en-GB"/>
        </w:rPr>
      </w:pPr>
      <w:r w:rsidRPr="00501703">
        <w:rPr>
          <w:rFonts w:ascii="Calibri" w:eastAsia="Cambria" w:hAnsi="Calibri" w:cs="Times New Roman"/>
          <w:sz w:val="40"/>
          <w:szCs w:val="40"/>
          <w:lang w:val="en-GB" w:eastAsia="en-GB"/>
        </w:rPr>
        <w:t>ReaL Research &amp; Leadership</w:t>
      </w:r>
    </w:p>
    <w:p w:rsidR="00501703" w:rsidRPr="00501703" w:rsidRDefault="00501703" w:rsidP="00501703">
      <w:pPr>
        <w:spacing w:after="0" w:line="276" w:lineRule="auto"/>
        <w:contextualSpacing/>
        <w:jc w:val="center"/>
        <w:rPr>
          <w:rFonts w:ascii="Calibri" w:eastAsia="Calibri" w:hAnsi="Calibri" w:cs="Times New Roman"/>
          <w:b/>
          <w:sz w:val="28"/>
          <w:lang w:val="en-GB" w:eastAsia="en-GB"/>
        </w:rPr>
      </w:pPr>
      <w:r w:rsidRPr="00501703">
        <w:rPr>
          <w:rFonts w:ascii="Calibri" w:eastAsia="Calibri" w:hAnsi="Calibri" w:cs="Times New Roman"/>
          <w:b/>
          <w:sz w:val="28"/>
          <w:lang w:val="en-GB" w:eastAsia="en-GB"/>
        </w:rPr>
        <w:t>Step 1</w:t>
      </w:r>
      <w:r w:rsidR="00F5278B">
        <w:rPr>
          <w:rFonts w:ascii="Calibri" w:eastAsia="Calibri" w:hAnsi="Calibri" w:cs="Times New Roman"/>
          <w:b/>
          <w:sz w:val="28"/>
          <w:lang w:val="en-GB" w:eastAsia="en-GB"/>
        </w:rPr>
        <w:t xml:space="preserve">- </w:t>
      </w:r>
      <w:r w:rsidRPr="00501703">
        <w:rPr>
          <w:rFonts w:ascii="Calibri" w:eastAsia="Calibri" w:hAnsi="Calibri" w:cs="Times New Roman"/>
          <w:b/>
          <w:sz w:val="28"/>
          <w:lang w:val="en-GB" w:eastAsia="en-GB"/>
        </w:rPr>
        <w:t>Researchers in an early stage of the research career</w:t>
      </w:r>
    </w:p>
    <w:p w:rsidR="00501703" w:rsidRPr="00501703" w:rsidRDefault="00F5278B" w:rsidP="00501703">
      <w:pPr>
        <w:spacing w:after="0" w:line="276" w:lineRule="auto"/>
        <w:contextualSpacing/>
        <w:jc w:val="center"/>
        <w:rPr>
          <w:rFonts w:ascii="Calibri" w:eastAsia="Calibri" w:hAnsi="Calibri" w:cs="Times New Roman"/>
          <w:b/>
          <w:sz w:val="28"/>
          <w:lang w:val="en-GB" w:eastAsia="en-GB"/>
        </w:rPr>
      </w:pPr>
      <w:r>
        <w:rPr>
          <w:rFonts w:ascii="Calibri" w:eastAsia="Calibri" w:hAnsi="Calibri" w:cs="Times New Roman"/>
          <w:b/>
          <w:sz w:val="28"/>
          <w:lang w:val="en-GB" w:eastAsia="en-GB"/>
        </w:rPr>
        <w:t xml:space="preserve">Group A4 </w:t>
      </w:r>
      <w:r w:rsidR="00501703" w:rsidRPr="00501703">
        <w:rPr>
          <w:rFonts w:ascii="Calibri" w:eastAsia="Calibri" w:hAnsi="Calibri" w:cs="Times New Roman"/>
          <w:b/>
          <w:sz w:val="28"/>
          <w:lang w:val="en-GB" w:eastAsia="en-GB"/>
        </w:rPr>
        <w:t>2018- 2019</w:t>
      </w:r>
    </w:p>
    <w:p w:rsidR="00501703" w:rsidRPr="00501703" w:rsidRDefault="00501703" w:rsidP="00501703">
      <w:pPr>
        <w:spacing w:after="0" w:line="240" w:lineRule="auto"/>
        <w:ind w:firstLine="1304"/>
        <w:rPr>
          <w:rFonts w:ascii="Georgia" w:eastAsia="Cambria" w:hAnsi="Georgia" w:cs="Times New Roman"/>
          <w:b/>
          <w:sz w:val="28"/>
          <w:szCs w:val="28"/>
          <w:lang w:val="en-GB" w:eastAsia="en-GB"/>
        </w:rPr>
      </w:pPr>
      <w:r w:rsidRPr="00501703">
        <w:rPr>
          <w:rFonts w:ascii="Georgia" w:eastAsia="Cambria" w:hAnsi="Georgia" w:cs="Times New Roman"/>
          <w:b/>
          <w:sz w:val="28"/>
          <w:szCs w:val="24"/>
          <w:lang w:val="en-GB" w:eastAsia="en-GB"/>
        </w:rPr>
        <w:t>The last application day is October Friday 19th, 2018</w:t>
      </w:r>
      <w:r w:rsidRPr="00501703">
        <w:rPr>
          <w:rFonts w:ascii="Georgia" w:eastAsia="Cambria" w:hAnsi="Georgia" w:cs="Times New Roman"/>
          <w:sz w:val="24"/>
          <w:szCs w:val="24"/>
          <w:lang w:val="en-GB" w:eastAsia="en-GB"/>
        </w:rPr>
        <w:br/>
      </w:r>
    </w:p>
    <w:p w:rsidR="00501703" w:rsidRPr="00501703" w:rsidRDefault="00501703" w:rsidP="00501703">
      <w:pPr>
        <w:spacing w:after="0" w:line="240" w:lineRule="auto"/>
        <w:rPr>
          <w:rFonts w:ascii="Georgia" w:eastAsia="Cambria" w:hAnsi="Georgia" w:cs="Times New Roman"/>
          <w:b/>
          <w:sz w:val="28"/>
          <w:szCs w:val="24"/>
          <w:lang w:val="en-GB" w:eastAsia="en-GB"/>
        </w:rPr>
      </w:pPr>
      <w:r w:rsidRPr="00501703">
        <w:rPr>
          <w:rFonts w:ascii="Georgia" w:eastAsia="Cambria" w:hAnsi="Georgia" w:cs="Times New Roman"/>
          <w:b/>
          <w:sz w:val="28"/>
          <w:szCs w:val="24"/>
          <w:lang w:val="en-GB" w:eastAsia="en-GB"/>
        </w:rPr>
        <w:t>Application form</w:t>
      </w:r>
    </w:p>
    <w:p w:rsidR="00501703" w:rsidRPr="00501703" w:rsidRDefault="00501703" w:rsidP="00501703">
      <w:pPr>
        <w:spacing w:after="0" w:line="240" w:lineRule="auto"/>
        <w:rPr>
          <w:rFonts w:ascii="Georgia" w:eastAsia="Cambria" w:hAnsi="Georgia" w:cs="Times New Roman"/>
          <w:sz w:val="24"/>
          <w:szCs w:val="24"/>
          <w:lang w:val="en-GB" w:eastAsia="en-GB"/>
        </w:rPr>
      </w:pPr>
      <w:r w:rsidRPr="00501703">
        <w:rPr>
          <w:rFonts w:ascii="Georgia" w:eastAsia="Cambria" w:hAnsi="Georgia" w:cs="Times New Roman"/>
          <w:sz w:val="24"/>
          <w:szCs w:val="24"/>
          <w:lang w:val="en-GB" w:eastAsia="en-GB"/>
        </w:rPr>
        <w:t>The application consists of two parts, CV and Self-evaluation of Leadership</w:t>
      </w:r>
      <w:r>
        <w:rPr>
          <w:rFonts w:ascii="Georgia" w:eastAsia="Cambria" w:hAnsi="Georgia" w:cs="Times New Roman"/>
          <w:sz w:val="24"/>
          <w:szCs w:val="24"/>
          <w:lang w:val="en-GB" w:eastAsia="en-GB"/>
        </w:rPr>
        <w:t xml:space="preserve"> Potential (see appendix</w:t>
      </w:r>
      <w:r w:rsidRPr="00501703">
        <w:rPr>
          <w:rFonts w:ascii="Georgia" w:eastAsia="Cambria" w:hAnsi="Georgia" w:cs="Times New Roman"/>
          <w:sz w:val="24"/>
          <w:szCs w:val="24"/>
          <w:lang w:val="en-GB" w:eastAsia="en-GB"/>
        </w:rPr>
        <w:t xml:space="preserve"> 1)</w:t>
      </w:r>
    </w:p>
    <w:p w:rsidR="00501703" w:rsidRPr="00501703" w:rsidRDefault="00501703" w:rsidP="00501703">
      <w:pPr>
        <w:spacing w:after="0" w:line="240" w:lineRule="auto"/>
        <w:rPr>
          <w:rFonts w:ascii="Georgia" w:eastAsia="Cambria" w:hAnsi="Georgia" w:cs="Times New Roman"/>
          <w:b/>
          <w:sz w:val="28"/>
          <w:szCs w:val="28"/>
          <w:lang w:val="en-GB" w:eastAsia="en-GB"/>
        </w:rPr>
      </w:pPr>
    </w:p>
    <w:p w:rsidR="0029630E" w:rsidRDefault="00501703" w:rsidP="00501703">
      <w:pPr>
        <w:pBdr>
          <w:top w:val="single" w:sz="2" w:space="1" w:color="auto"/>
          <w:left w:val="single" w:sz="2" w:space="4" w:color="auto"/>
          <w:bottom w:val="single" w:sz="2" w:space="1" w:color="auto"/>
          <w:right w:val="single" w:sz="2" w:space="4" w:color="auto"/>
        </w:pBdr>
        <w:spacing w:after="200" w:line="240" w:lineRule="auto"/>
        <w:ind w:right="-1"/>
        <w:rPr>
          <w:rFonts w:ascii="Georgia" w:eastAsia="Cambria" w:hAnsi="Georgia" w:cs="Times New Roman"/>
          <w:sz w:val="20"/>
          <w:szCs w:val="20"/>
          <w:lang w:val="en-GB" w:eastAsia="en-GB"/>
        </w:rPr>
      </w:pPr>
      <w:r w:rsidRPr="00501703">
        <w:rPr>
          <w:rFonts w:ascii="Georgia" w:eastAsia="Cambria" w:hAnsi="Georgia" w:cs="Times New Roman"/>
          <w:sz w:val="20"/>
          <w:szCs w:val="20"/>
          <w:lang w:val="en-GB" w:eastAsia="en-GB"/>
        </w:rPr>
        <w:t>Send your application incl. CV as an attached Microsoft Word document or PDF document by e-mail to:</w:t>
      </w:r>
    </w:p>
    <w:p w:rsidR="0029630E" w:rsidRDefault="00501703" w:rsidP="0029630E">
      <w:pPr>
        <w:pBdr>
          <w:top w:val="single" w:sz="2" w:space="1" w:color="auto"/>
          <w:left w:val="single" w:sz="2" w:space="4" w:color="auto"/>
          <w:bottom w:val="single" w:sz="2" w:space="1" w:color="auto"/>
          <w:right w:val="single" w:sz="2" w:space="4" w:color="auto"/>
        </w:pBdr>
        <w:spacing w:after="0" w:line="240" w:lineRule="auto"/>
        <w:ind w:right="-1"/>
        <w:rPr>
          <w:rFonts w:ascii="Georgia" w:eastAsia="Cambria" w:hAnsi="Georgia" w:cs="Times"/>
          <w:color w:val="FF0000"/>
          <w:sz w:val="20"/>
          <w:szCs w:val="20"/>
          <w:lang w:val="en-GB" w:eastAsia="en-GB"/>
        </w:rPr>
      </w:pPr>
      <w:r w:rsidRPr="00501703">
        <w:rPr>
          <w:rFonts w:ascii="Georgia" w:eastAsia="Cambria" w:hAnsi="Georgia" w:cs="Times"/>
          <w:color w:val="262626"/>
          <w:sz w:val="20"/>
          <w:szCs w:val="20"/>
          <w:lang w:val="en-GB" w:eastAsia="en-GB"/>
        </w:rPr>
        <w:br/>
      </w:r>
      <w:r w:rsidRPr="00501703">
        <w:rPr>
          <w:rFonts w:ascii="Georgia" w:eastAsia="Cambria" w:hAnsi="Georgia" w:cs="Times"/>
          <w:sz w:val="20"/>
          <w:szCs w:val="20"/>
          <w:lang w:val="en-GB" w:eastAsia="en-GB"/>
        </w:rPr>
        <w:t xml:space="preserve">Faculty of Arts: Henrik Åström Elmersjö, </w:t>
      </w:r>
      <w:hyperlink r:id="rId7" w:history="1">
        <w:r w:rsidRPr="00501703">
          <w:rPr>
            <w:rFonts w:ascii="Georgia" w:eastAsia="Cambria" w:hAnsi="Georgia" w:cs="Verdana"/>
            <w:color w:val="0000FF"/>
            <w:sz w:val="20"/>
            <w:szCs w:val="20"/>
            <w:u w:val="single"/>
            <w:lang w:val="en-US" w:eastAsia="sv-SE"/>
          </w:rPr>
          <w:t>henrik.astrom.elmersjo@umu.se</w:t>
        </w:r>
      </w:hyperlink>
      <w:r w:rsidRPr="00501703">
        <w:rPr>
          <w:rFonts w:ascii="Georgia" w:eastAsia="Cambria" w:hAnsi="Georgia" w:cs="Verdana"/>
          <w:sz w:val="20"/>
          <w:szCs w:val="20"/>
          <w:lang w:val="en-US" w:eastAsia="sv-SE"/>
        </w:rPr>
        <w:t xml:space="preserve"> </w:t>
      </w:r>
      <w:r w:rsidRPr="00501703">
        <w:rPr>
          <w:rFonts w:ascii="Georgia" w:eastAsia="Cambria" w:hAnsi="Georgia" w:cs="Font"/>
          <w:sz w:val="20"/>
          <w:szCs w:val="20"/>
          <w:lang w:val="en-GB" w:eastAsia="en-GB"/>
        </w:rPr>
        <w:br/>
      </w:r>
      <w:r w:rsidRPr="00501703">
        <w:rPr>
          <w:rFonts w:ascii="Georgia" w:eastAsia="Cambria" w:hAnsi="Georgia" w:cs="Times"/>
          <w:sz w:val="20"/>
          <w:szCs w:val="20"/>
          <w:lang w:val="en-GB" w:eastAsia="en-GB"/>
        </w:rPr>
        <w:t xml:space="preserve">Faculty of Social Sciences: </w:t>
      </w:r>
      <w:r w:rsidR="0029630E" w:rsidRPr="0029630E">
        <w:rPr>
          <w:rFonts w:ascii="Georgia" w:eastAsia="Cambria" w:hAnsi="Georgia" w:cs="Times"/>
          <w:sz w:val="20"/>
          <w:szCs w:val="20"/>
          <w:lang w:val="en-GB" w:eastAsia="en-GB"/>
        </w:rPr>
        <w:t>Thomas Pettersson</w:t>
      </w:r>
      <w:r w:rsidRPr="00501703">
        <w:rPr>
          <w:rFonts w:ascii="Georgia" w:eastAsia="Cambria" w:hAnsi="Georgia" w:cs="Times"/>
          <w:sz w:val="20"/>
          <w:szCs w:val="20"/>
          <w:lang w:val="en-GB" w:eastAsia="en-GB"/>
        </w:rPr>
        <w:t xml:space="preserve">, </w:t>
      </w:r>
      <w:hyperlink r:id="rId8" w:history="1">
        <w:r w:rsidR="0029630E" w:rsidRPr="0033351D">
          <w:rPr>
            <w:rStyle w:val="Hyperlnk"/>
            <w:rFonts w:ascii="Georgia" w:eastAsia="Cambria" w:hAnsi="Georgia" w:cs="Times New Roman"/>
            <w:sz w:val="20"/>
            <w:szCs w:val="20"/>
            <w:lang w:val="en-GB" w:eastAsia="en-GB"/>
          </w:rPr>
          <w:t>thomas.pettersson@umu.se</w:t>
        </w:r>
      </w:hyperlink>
      <w:r w:rsidR="0029630E">
        <w:rPr>
          <w:rFonts w:ascii="Georgia" w:eastAsia="Cambria" w:hAnsi="Georgia" w:cs="Times New Roman"/>
          <w:sz w:val="20"/>
          <w:szCs w:val="20"/>
          <w:lang w:val="en-GB" w:eastAsia="en-GB"/>
        </w:rPr>
        <w:t xml:space="preserve"> </w:t>
      </w:r>
      <w:r w:rsidRPr="00501703">
        <w:rPr>
          <w:rFonts w:ascii="Georgia" w:eastAsia="Cambria" w:hAnsi="Georgia" w:cs="Times"/>
          <w:sz w:val="20"/>
          <w:szCs w:val="20"/>
          <w:lang w:val="en-GB" w:eastAsia="en-GB"/>
        </w:rPr>
        <w:br/>
        <w:t>Facu</w:t>
      </w:r>
      <w:r w:rsidR="00F5278B">
        <w:rPr>
          <w:rFonts w:ascii="Georgia" w:eastAsia="Cambria" w:hAnsi="Georgia" w:cs="Times"/>
          <w:sz w:val="20"/>
          <w:szCs w:val="20"/>
          <w:lang w:val="en-GB" w:eastAsia="en-GB"/>
        </w:rPr>
        <w:t xml:space="preserve">lty of Medicine: Anna Lundberg, </w:t>
      </w:r>
      <w:hyperlink r:id="rId9" w:history="1">
        <w:r w:rsidR="00F5278B" w:rsidRPr="0033351D">
          <w:rPr>
            <w:rStyle w:val="Hyperlnk"/>
            <w:rFonts w:ascii="Georgia" w:eastAsia="Cambria" w:hAnsi="Georgia" w:cs="Times"/>
            <w:sz w:val="20"/>
            <w:szCs w:val="20"/>
            <w:lang w:val="en-GB" w:eastAsia="en-GB"/>
          </w:rPr>
          <w:t>anna.lundberg@umu.se</w:t>
        </w:r>
      </w:hyperlink>
      <w:r w:rsidR="00F5278B">
        <w:rPr>
          <w:rFonts w:ascii="Georgia" w:eastAsia="Cambria" w:hAnsi="Georgia" w:cs="Times"/>
          <w:sz w:val="20"/>
          <w:szCs w:val="20"/>
          <w:lang w:val="en-GB" w:eastAsia="en-GB"/>
        </w:rPr>
        <w:t xml:space="preserve"> </w:t>
      </w:r>
    </w:p>
    <w:p w:rsidR="00501703" w:rsidRPr="00501703" w:rsidRDefault="00501703" w:rsidP="0029630E">
      <w:pPr>
        <w:pBdr>
          <w:top w:val="single" w:sz="2" w:space="1" w:color="auto"/>
          <w:left w:val="single" w:sz="2" w:space="4" w:color="auto"/>
          <w:bottom w:val="single" w:sz="2" w:space="1" w:color="auto"/>
          <w:right w:val="single" w:sz="2" w:space="4" w:color="auto"/>
        </w:pBdr>
        <w:spacing w:after="0" w:line="240" w:lineRule="auto"/>
        <w:ind w:right="-1"/>
        <w:rPr>
          <w:rFonts w:ascii="Georgia" w:eastAsia="Cambria" w:hAnsi="Georgia" w:cs="Times"/>
          <w:color w:val="FF0000"/>
          <w:sz w:val="20"/>
          <w:szCs w:val="20"/>
          <w:lang w:val="en-GB" w:eastAsia="en-GB"/>
        </w:rPr>
      </w:pPr>
      <w:r w:rsidRPr="00501703">
        <w:rPr>
          <w:rFonts w:ascii="Georgia" w:eastAsia="Cambria" w:hAnsi="Georgia" w:cs="Times"/>
          <w:sz w:val="20"/>
          <w:szCs w:val="20"/>
          <w:lang w:val="en-GB" w:eastAsia="en-GB"/>
        </w:rPr>
        <w:t xml:space="preserve">Faculty of Science and Technology: Åsa Boily, </w:t>
      </w:r>
      <w:hyperlink r:id="rId10" w:history="1">
        <w:r w:rsidR="0029630E" w:rsidRPr="0033351D">
          <w:rPr>
            <w:rStyle w:val="Hyperlnk"/>
            <w:rFonts w:ascii="Georgia" w:eastAsia="Cambria" w:hAnsi="Georgia" w:cs="Times"/>
            <w:sz w:val="20"/>
            <w:szCs w:val="20"/>
            <w:lang w:val="en-GB" w:eastAsia="en-GB"/>
          </w:rPr>
          <w:t>asa.boily@umu.se</w:t>
        </w:r>
      </w:hyperlink>
      <w:r w:rsidRPr="00501703">
        <w:rPr>
          <w:rFonts w:ascii="Georgia" w:eastAsia="Cambria" w:hAnsi="Georgia" w:cs="Times"/>
          <w:sz w:val="20"/>
          <w:szCs w:val="20"/>
          <w:lang w:val="en-GB" w:eastAsia="en-GB"/>
        </w:rPr>
        <w:t xml:space="preserve"> </w:t>
      </w:r>
      <w:r w:rsidRPr="00501703">
        <w:rPr>
          <w:rFonts w:ascii="Georgia" w:eastAsia="Cambria" w:hAnsi="Georgia" w:cs="Times New Roman"/>
          <w:sz w:val="20"/>
          <w:szCs w:val="20"/>
          <w:lang w:val="en-GB" w:eastAsia="en-GB"/>
        </w:rPr>
        <w:t xml:space="preserve"> </w:t>
      </w:r>
      <w:r w:rsidRPr="00501703">
        <w:rPr>
          <w:rFonts w:ascii="Georgia" w:eastAsia="Cambria" w:hAnsi="Georgia" w:cs="Times New Roman"/>
          <w:sz w:val="20"/>
          <w:szCs w:val="20"/>
          <w:lang w:val="en-GB" w:eastAsia="en-GB"/>
        </w:rPr>
        <w:br/>
      </w:r>
      <w:r w:rsidRPr="00501703">
        <w:rPr>
          <w:rFonts w:ascii="Georgia" w:eastAsia="Cambria" w:hAnsi="Georgia" w:cs="Times New Roman"/>
          <w:sz w:val="20"/>
          <w:szCs w:val="20"/>
          <w:lang w:val="en-GB" w:eastAsia="en-GB"/>
        </w:rPr>
        <w:br/>
        <w:t xml:space="preserve">The subject of the e-mail should read: </w:t>
      </w:r>
      <w:r w:rsidRPr="00501703">
        <w:rPr>
          <w:rFonts w:ascii="Georgia" w:eastAsia="Cambria" w:hAnsi="Georgia" w:cs="Times New Roman"/>
          <w:b/>
          <w:sz w:val="20"/>
          <w:szCs w:val="20"/>
          <w:lang w:val="en-GB" w:eastAsia="en-GB"/>
        </w:rPr>
        <w:t>Research Leadership</w:t>
      </w:r>
      <w:r w:rsidRPr="00501703">
        <w:rPr>
          <w:rFonts w:ascii="Georgia" w:eastAsia="Cambria" w:hAnsi="Georgia" w:cs="Times New Roman"/>
          <w:sz w:val="20"/>
          <w:szCs w:val="20"/>
          <w:lang w:val="en-GB" w:eastAsia="en-GB"/>
        </w:rPr>
        <w:t xml:space="preserve"> Step 1 Group A4</w:t>
      </w:r>
    </w:p>
    <w:p w:rsidR="00501703" w:rsidRPr="00501703" w:rsidRDefault="00501703" w:rsidP="00501703">
      <w:pPr>
        <w:tabs>
          <w:tab w:val="right" w:pos="8789"/>
        </w:tabs>
        <w:spacing w:after="200" w:line="240" w:lineRule="auto"/>
        <w:rPr>
          <w:rFonts w:ascii="Georgia" w:eastAsia="Cambria" w:hAnsi="Georgia" w:cs="Times New Roman"/>
          <w:sz w:val="24"/>
          <w:szCs w:val="24"/>
          <w:lang w:val="en-US" w:eastAsia="en-GB"/>
        </w:rPr>
      </w:pPr>
    </w:p>
    <w:p w:rsidR="00501703" w:rsidRPr="00501703" w:rsidRDefault="00501703" w:rsidP="00501703">
      <w:pPr>
        <w:pBdr>
          <w:top w:val="single" w:sz="2" w:space="1" w:color="auto"/>
          <w:left w:val="single" w:sz="2" w:space="4" w:color="auto"/>
          <w:bottom w:val="single" w:sz="2" w:space="0" w:color="auto"/>
          <w:right w:val="single" w:sz="2" w:space="4" w:color="auto"/>
        </w:pBdr>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b/>
          <w:sz w:val="20"/>
          <w:szCs w:val="24"/>
          <w:lang w:val="en-GB" w:eastAsia="en-GB"/>
        </w:rPr>
        <w:t>Applicant</w:t>
      </w:r>
      <w:r w:rsidRPr="00501703">
        <w:rPr>
          <w:rFonts w:ascii="Georgia" w:eastAsia="Cambria" w:hAnsi="Georgia" w:cs="Times New Roman"/>
          <w:sz w:val="20"/>
          <w:szCs w:val="24"/>
          <w:lang w:val="en-GB" w:eastAsia="en-GB"/>
        </w:rPr>
        <w:t>:</w:t>
      </w: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r w:rsidRPr="00501703">
        <w:rPr>
          <w:rFonts w:ascii="Georgia" w:eastAsia="Cambria" w:hAnsi="Georgia" w:cs="Times New Roman"/>
          <w:b/>
          <w:sz w:val="20"/>
          <w:szCs w:val="24"/>
          <w:lang w:val="en-GB" w:eastAsia="en-GB"/>
        </w:rPr>
        <w:t>Department</w:t>
      </w:r>
      <w:r w:rsidRPr="00501703">
        <w:rPr>
          <w:rFonts w:ascii="Georgia" w:eastAsia="Cambria" w:hAnsi="Georgia" w:cs="Times New Roman"/>
          <w:sz w:val="20"/>
          <w:szCs w:val="24"/>
          <w:lang w:val="en-GB" w:eastAsia="en-GB"/>
        </w:rPr>
        <w:t>:</w:t>
      </w: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r w:rsidRPr="00501703">
        <w:rPr>
          <w:rFonts w:ascii="Georgia" w:eastAsia="Cambria" w:hAnsi="Georgia" w:cs="Times New Roman"/>
          <w:b/>
          <w:sz w:val="20"/>
          <w:szCs w:val="24"/>
          <w:lang w:val="en-GB" w:eastAsia="en-GB"/>
        </w:rPr>
        <w:t>Position</w:t>
      </w: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r w:rsidRPr="00501703">
        <w:rPr>
          <w:rFonts w:ascii="Georgia" w:eastAsia="Cambria" w:hAnsi="Georgia" w:cs="Times New Roman"/>
          <w:b/>
          <w:sz w:val="20"/>
          <w:szCs w:val="24"/>
          <w:lang w:val="en-GB" w:eastAsia="en-GB"/>
        </w:rPr>
        <w:t>Active time (specify the number of years) since doctoral degree</w:t>
      </w:r>
      <w:r w:rsidRPr="00501703">
        <w:rPr>
          <w:rFonts w:ascii="Georgia" w:eastAsia="Cambria" w:hAnsi="Georgia" w:cs="Times New Roman"/>
          <w:sz w:val="20"/>
          <w:szCs w:val="24"/>
          <w:lang w:val="en-GB" w:eastAsia="en-GB"/>
        </w:rPr>
        <w:t xml:space="preserve"> (You should also specify the extent of teaching as a percentage of full-time per year)</w:t>
      </w:r>
    </w:p>
    <w:p w:rsidR="00501703" w:rsidRPr="00501703" w:rsidRDefault="00501703" w:rsidP="00501703">
      <w:pPr>
        <w:pBdr>
          <w:top w:val="single" w:sz="2" w:space="1" w:color="auto"/>
          <w:left w:val="single" w:sz="2" w:space="4" w:color="auto"/>
          <w:bottom w:val="single" w:sz="2" w:space="0" w:color="auto"/>
          <w:right w:val="single" w:sz="2" w:space="4" w:color="auto"/>
        </w:pBdr>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sz w:val="24"/>
          <w:szCs w:val="24"/>
          <w:lang w:val="en-GB" w:eastAsia="en-GB"/>
        </w:rPr>
        <w:br/>
      </w:r>
    </w:p>
    <w:p w:rsidR="00501703" w:rsidRPr="00501703" w:rsidRDefault="00501703" w:rsidP="00501703">
      <w:pPr>
        <w:tabs>
          <w:tab w:val="right" w:pos="8789"/>
        </w:tabs>
        <w:spacing w:after="200" w:line="240" w:lineRule="auto"/>
        <w:rPr>
          <w:rFonts w:ascii="Georgia" w:eastAsia="Cambria" w:hAnsi="Georgia" w:cs="Times New Roman"/>
          <w:b/>
          <w:sz w:val="20"/>
          <w:szCs w:val="24"/>
          <w:lang w:val="en-GB" w:eastAsia="en-GB"/>
        </w:rPr>
      </w:pPr>
      <w:r w:rsidRPr="00501703">
        <w:rPr>
          <w:rFonts w:ascii="Georgia" w:eastAsia="Cambria" w:hAnsi="Georgia" w:cs="Times New Roman"/>
          <w:b/>
          <w:sz w:val="20"/>
          <w:szCs w:val="24"/>
          <w:lang w:val="en-GB" w:eastAsia="en-GB"/>
        </w:rPr>
        <w:t>Research competence</w:t>
      </w:r>
    </w:p>
    <w:p w:rsidR="00501703" w:rsidRPr="00501703" w:rsidRDefault="00501703" w:rsidP="00501703">
      <w:pPr>
        <w:tabs>
          <w:tab w:val="right" w:pos="8789"/>
        </w:tabs>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sz w:val="20"/>
          <w:szCs w:val="24"/>
          <w:lang w:val="en-GB" w:eastAsia="en-GB"/>
        </w:rPr>
        <w:t>Attach CV (max. 2 A4 pages) which includes the below information</w:t>
      </w:r>
      <w:r w:rsidR="00ED403E">
        <w:rPr>
          <w:rFonts w:ascii="Georgia" w:eastAsia="Cambria" w:hAnsi="Georgia" w:cs="Times New Roman"/>
          <w:sz w:val="20"/>
          <w:szCs w:val="24"/>
          <w:lang w:val="en-GB" w:eastAsia="en-GB"/>
        </w:rPr>
        <w:t>.</w:t>
      </w:r>
    </w:p>
    <w:p w:rsidR="00501703" w:rsidRPr="00501703" w:rsidRDefault="00501703" w:rsidP="00501703">
      <w:pPr>
        <w:tabs>
          <w:tab w:val="right" w:pos="8789"/>
        </w:tabs>
        <w:spacing w:after="200" w:line="240" w:lineRule="auto"/>
        <w:rPr>
          <w:rFonts w:ascii="Georgia" w:eastAsia="Cambria" w:hAnsi="Georgia" w:cs="Times"/>
          <w:sz w:val="20"/>
          <w:szCs w:val="20"/>
          <w:lang w:val="en-GB" w:eastAsia="en-GB"/>
        </w:rPr>
      </w:pPr>
      <w:r w:rsidRPr="00501703">
        <w:rPr>
          <w:rFonts w:ascii="Georgia" w:eastAsia="Cambria" w:hAnsi="Georgia" w:cs="Times New Roman"/>
          <w:sz w:val="20"/>
          <w:szCs w:val="24"/>
          <w:lang w:val="en-GB" w:eastAsia="en-GB"/>
        </w:rPr>
        <w:t>(Your publication lis</w:t>
      </w:r>
      <w:r w:rsidR="00ED403E">
        <w:rPr>
          <w:rFonts w:ascii="Georgia" w:eastAsia="Cambria" w:hAnsi="Georgia" w:cs="Times New Roman"/>
          <w:sz w:val="20"/>
          <w:szCs w:val="24"/>
          <w:lang w:val="en-GB" w:eastAsia="en-GB"/>
        </w:rPr>
        <w:t>t must be a separate Appendix).</w:t>
      </w:r>
    </w:p>
    <w:p w:rsidR="00501703" w:rsidRPr="00501703" w:rsidRDefault="00501703" w:rsidP="00501703">
      <w:pPr>
        <w:widowControl w:val="0"/>
        <w:autoSpaceDE w:val="0"/>
        <w:autoSpaceDN w:val="0"/>
        <w:adjustRightInd w:val="0"/>
        <w:spacing w:after="260" w:line="240" w:lineRule="auto"/>
        <w:rPr>
          <w:rFonts w:ascii="Georgia" w:eastAsia="Cambria" w:hAnsi="Georgia" w:cs="Times"/>
          <w:sz w:val="20"/>
          <w:szCs w:val="20"/>
          <w:lang w:val="en-GB" w:eastAsia="en-GB"/>
        </w:rPr>
      </w:pPr>
      <w:r w:rsidRPr="00501703">
        <w:rPr>
          <w:rFonts w:ascii="Georgia" w:eastAsia="Cambria" w:hAnsi="Georgia" w:cs="Times New Roman"/>
          <w:sz w:val="20"/>
          <w:szCs w:val="24"/>
          <w:lang w:val="en-GB" w:eastAsia="en-GB"/>
        </w:rPr>
        <w:t xml:space="preserve">Please provide the following information in accordance with these numbered headings and in this order (leave any </w:t>
      </w:r>
      <w:r w:rsidR="00ED403E" w:rsidRPr="00501703">
        <w:rPr>
          <w:rFonts w:ascii="Georgia" w:eastAsia="Cambria" w:hAnsi="Georgia" w:cs="Times New Roman"/>
          <w:sz w:val="20"/>
          <w:szCs w:val="24"/>
          <w:lang w:val="en-GB" w:eastAsia="en-GB"/>
        </w:rPr>
        <w:t>points, which do not apply,</w:t>
      </w:r>
      <w:r w:rsidRPr="00501703">
        <w:rPr>
          <w:rFonts w:ascii="Georgia" w:eastAsia="Cambria" w:hAnsi="Georgia" w:cs="Times New Roman"/>
          <w:sz w:val="20"/>
          <w:szCs w:val="24"/>
          <w:lang w:val="en-GB" w:eastAsia="en-GB"/>
        </w:rPr>
        <w:t xml:space="preserve"> to you blank):</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Higher education qualification</w:t>
      </w:r>
      <w:r w:rsidRPr="00501703">
        <w:rPr>
          <w:rFonts w:ascii="Georgia" w:eastAsia="Cambria" w:hAnsi="Georgia" w:cs="Times New Roman"/>
          <w:sz w:val="20"/>
          <w:szCs w:val="24"/>
          <w:lang w:val="en-GB" w:eastAsia="en-GB"/>
        </w:rPr>
        <w:t>, year, subject area and university.</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Degree of Doctor</w:t>
      </w:r>
      <w:r w:rsidRPr="00501703">
        <w:rPr>
          <w:rFonts w:ascii="Georgia" w:eastAsia="Cambria" w:hAnsi="Georgia" w:cs="Times New Roman"/>
          <w:sz w:val="20"/>
          <w:szCs w:val="24"/>
          <w:lang w:val="en-GB" w:eastAsia="en-GB"/>
        </w:rPr>
        <w:t>, year, discipline/subject area, university, title of thesis and supervisor.</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Postdoctoral positions</w:t>
      </w:r>
      <w:r w:rsidRPr="00501703">
        <w:rPr>
          <w:rFonts w:ascii="Georgia" w:eastAsia="Cambria" w:hAnsi="Georgia" w:cs="Times New Roman"/>
          <w:sz w:val="20"/>
          <w:szCs w:val="24"/>
          <w:lang w:val="en-GB" w:eastAsia="en-GB"/>
        </w:rPr>
        <w:t>, year and location.</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Appointment as a Reader</w:t>
      </w:r>
      <w:r w:rsidRPr="00501703">
        <w:rPr>
          <w:rFonts w:ascii="Georgia" w:eastAsia="Cambria" w:hAnsi="Georgia" w:cs="Times New Roman"/>
          <w:sz w:val="20"/>
          <w:szCs w:val="24"/>
          <w:lang w:val="en-GB" w:eastAsia="en-GB"/>
        </w:rPr>
        <w:t>, year (if applicable).</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Specialist certification or equivalent</w:t>
      </w:r>
      <w:r w:rsidRPr="00501703">
        <w:rPr>
          <w:rFonts w:ascii="Georgia" w:eastAsia="Cambria" w:hAnsi="Georgia" w:cs="Times New Roman"/>
          <w:sz w:val="20"/>
          <w:szCs w:val="24"/>
          <w:lang w:val="en-GB" w:eastAsia="en-GB"/>
        </w:rPr>
        <w:t>, year, discipline/subject area</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Present position</w:t>
      </w:r>
      <w:r w:rsidRPr="00501703">
        <w:rPr>
          <w:rFonts w:ascii="Georgia" w:eastAsia="Cambria" w:hAnsi="Georgia" w:cs="Times New Roman"/>
          <w:sz w:val="20"/>
          <w:szCs w:val="24"/>
          <w:lang w:val="en-GB" w:eastAsia="en-GB"/>
        </w:rPr>
        <w:t>, period of appointment, proportion of research involved in the position.</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Previous positions and periods of appointment</w:t>
      </w:r>
      <w:r w:rsidRPr="00501703">
        <w:rPr>
          <w:rFonts w:ascii="Georgia" w:eastAsia="Cambria" w:hAnsi="Georgia" w:cs="Times New Roman"/>
          <w:sz w:val="20"/>
          <w:szCs w:val="24"/>
          <w:lang w:val="en-GB" w:eastAsia="en-GB"/>
        </w:rPr>
        <w:t xml:space="preserve">, state the type of position and </w:t>
      </w:r>
      <w:r w:rsidRPr="00501703">
        <w:rPr>
          <w:rFonts w:ascii="Georgia" w:eastAsia="Cambria" w:hAnsi="Georgia" w:cs="Times New Roman"/>
          <w:sz w:val="20"/>
          <w:szCs w:val="24"/>
          <w:lang w:val="en-GB" w:eastAsia="en-GB"/>
        </w:rPr>
        <w:lastRenderedPageBreak/>
        <w:t>periods of appointment</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Supervision</w:t>
      </w:r>
      <w:r w:rsidRPr="00501703">
        <w:rPr>
          <w:rFonts w:ascii="Georgia" w:eastAsia="Cambria" w:hAnsi="Georgia" w:cs="Times New Roman"/>
          <w:sz w:val="20"/>
          <w:szCs w:val="24"/>
          <w:lang w:val="en-GB" w:eastAsia="en-GB"/>
        </w:rPr>
        <w:t>, doctors and post docs for whom you have been principal and/or assistant supervisor.</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 xml:space="preserve">Grants and Awards: </w:t>
      </w:r>
      <w:r w:rsidRPr="00501703">
        <w:rPr>
          <w:rFonts w:ascii="Georgia" w:eastAsia="Cambria" w:hAnsi="Georgia" w:cs="Times New Roman"/>
          <w:sz w:val="20"/>
          <w:szCs w:val="24"/>
          <w:lang w:val="en-GB" w:eastAsia="en-GB"/>
        </w:rPr>
        <w:t>List external funding like grants and awards that you have received. List when you are the sole applicant and/or the main applicant and/or a co-applicant. Specify the amount awarded and the time duration.</w:t>
      </w:r>
    </w:p>
    <w:p w:rsidR="00501703" w:rsidRPr="00501703" w:rsidRDefault="00501703" w:rsidP="00501703">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501703">
        <w:rPr>
          <w:rFonts w:ascii="Georgia" w:eastAsia="Cambria" w:hAnsi="Georgia" w:cs="Times New Roman"/>
          <w:b/>
          <w:sz w:val="20"/>
          <w:szCs w:val="24"/>
          <w:lang w:val="en-GB" w:eastAsia="en-GB"/>
        </w:rPr>
        <w:t>Deductible time</w:t>
      </w:r>
      <w:r w:rsidRPr="00501703">
        <w:rPr>
          <w:rFonts w:ascii="Georgia" w:eastAsia="Cambria" w:hAnsi="Georgia" w:cs="Times New Roman"/>
          <w:sz w:val="20"/>
          <w:szCs w:val="24"/>
          <w:lang w:val="en-GB" w:eastAsia="en-GB"/>
        </w:rPr>
        <w:t xml:space="preserve">. Acceptable reasons are illness, parental leave, military service, positions of trust in trade union organisations and student organisations, internship (up to 24 months) and professional development/specialist training (up to 24 months) for clinically active professional categories. We do not accept unemployment, holiday or </w:t>
      </w:r>
      <w:r w:rsidR="00ED403E" w:rsidRPr="00501703">
        <w:rPr>
          <w:rFonts w:ascii="Georgia" w:eastAsia="Cambria" w:hAnsi="Georgia" w:cs="Times New Roman"/>
          <w:sz w:val="20"/>
          <w:szCs w:val="24"/>
          <w:lang w:val="en-GB" w:eastAsia="en-GB"/>
        </w:rPr>
        <w:t>non-research</w:t>
      </w:r>
      <w:r w:rsidR="00ED403E">
        <w:rPr>
          <w:rFonts w:ascii="Georgia" w:eastAsia="Cambria" w:hAnsi="Georgia" w:cs="Times New Roman"/>
          <w:sz w:val="20"/>
          <w:szCs w:val="24"/>
          <w:lang w:val="en-GB" w:eastAsia="en-GB"/>
        </w:rPr>
        <w:t xml:space="preserve"> </w:t>
      </w:r>
      <w:r w:rsidRPr="00501703">
        <w:rPr>
          <w:rFonts w:ascii="Georgia" w:eastAsia="Cambria" w:hAnsi="Georgia" w:cs="Times New Roman"/>
          <w:sz w:val="20"/>
          <w:szCs w:val="24"/>
          <w:lang w:val="en-GB" w:eastAsia="en-GB"/>
        </w:rPr>
        <w:t>related positions as deductible time</w:t>
      </w:r>
    </w:p>
    <w:p w:rsidR="00501703" w:rsidRPr="00501703" w:rsidRDefault="00501703" w:rsidP="00501703">
      <w:pPr>
        <w:numPr>
          <w:ilvl w:val="0"/>
          <w:numId w:val="1"/>
        </w:numPr>
        <w:spacing w:after="200" w:line="240" w:lineRule="auto"/>
        <w:rPr>
          <w:rFonts w:ascii="Georgia" w:eastAsia="Cambria" w:hAnsi="Georgia" w:cs="Times New Roman"/>
          <w:sz w:val="20"/>
          <w:szCs w:val="20"/>
          <w:lang w:val="en-GB" w:eastAsia="en-GB"/>
        </w:rPr>
      </w:pPr>
      <w:r w:rsidRPr="00501703">
        <w:rPr>
          <w:rFonts w:ascii="Georgia" w:eastAsia="Cambria" w:hAnsi="Georgia" w:cs="Times New Roman"/>
          <w:b/>
          <w:sz w:val="20"/>
          <w:szCs w:val="24"/>
          <w:lang w:val="en-GB" w:eastAsia="en-GB"/>
        </w:rPr>
        <w:t>Any other information of importance to the application</w:t>
      </w:r>
      <w:r w:rsidRPr="00501703">
        <w:rPr>
          <w:rFonts w:ascii="Georgia" w:eastAsia="Cambria" w:hAnsi="Georgia" w:cs="Times New Roman"/>
          <w:sz w:val="20"/>
          <w:szCs w:val="24"/>
          <w:lang w:val="en-GB" w:eastAsia="en-GB"/>
        </w:rPr>
        <w:t>.</w:t>
      </w:r>
    </w:p>
    <w:p w:rsidR="00501703" w:rsidRPr="00501703" w:rsidRDefault="00501703" w:rsidP="00501703">
      <w:pPr>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sz w:val="20"/>
          <w:szCs w:val="24"/>
          <w:lang w:val="en-GB" w:eastAsia="en-GB"/>
        </w:rPr>
        <w:t>Appendix Publications list</w:t>
      </w:r>
    </w:p>
    <w:p w:rsidR="00501703" w:rsidRPr="00501703" w:rsidRDefault="00501703" w:rsidP="00501703">
      <w:pPr>
        <w:spacing w:after="200" w:line="240" w:lineRule="auto"/>
        <w:rPr>
          <w:rFonts w:ascii="Georgia" w:eastAsia="Cambria" w:hAnsi="Georgia" w:cs="Times"/>
          <w:sz w:val="20"/>
          <w:szCs w:val="20"/>
          <w:lang w:val="en-GB" w:eastAsia="en-GB"/>
        </w:rPr>
      </w:pPr>
      <w:r w:rsidRPr="00501703">
        <w:rPr>
          <w:rFonts w:ascii="Georgia" w:eastAsia="Cambria" w:hAnsi="Georgia" w:cs="Times New Roman"/>
          <w:sz w:val="20"/>
          <w:szCs w:val="24"/>
          <w:lang w:val="en-GB" w:eastAsia="en-GB"/>
        </w:rPr>
        <w:t xml:space="preserve">List of publications: Group by referee reviewed publications, reviews, books, chapters in books, editors of volumes and other publications (e. g. special issues, manuscripts submitted for publication, software, proceedings, reports, patents, etc.) Report only work published after 2008. </w:t>
      </w:r>
      <w:r w:rsidRPr="00501703">
        <w:rPr>
          <w:rFonts w:ascii="Georgia" w:eastAsia="Cambria" w:hAnsi="Georgia" w:cs="Times New Roman"/>
          <w:b/>
          <w:sz w:val="20"/>
          <w:szCs w:val="24"/>
          <w:lang w:val="en-GB" w:eastAsia="en-GB"/>
        </w:rPr>
        <w:t>Highlight your five most important publications</w:t>
      </w:r>
      <w:r w:rsidRPr="00501703">
        <w:rPr>
          <w:rFonts w:ascii="Georgia" w:eastAsia="Cambria" w:hAnsi="Georgia" w:cs="Times New Roman"/>
          <w:sz w:val="20"/>
          <w:szCs w:val="24"/>
          <w:lang w:val="en-GB" w:eastAsia="en-GB"/>
        </w:rPr>
        <w:t>. If possible, add number of citations.</w:t>
      </w:r>
      <w:r w:rsidRPr="00501703">
        <w:rPr>
          <w:rFonts w:ascii="Georgia" w:eastAsia="Cambria" w:hAnsi="Georgia" w:cs="Times New Roman"/>
          <w:sz w:val="24"/>
          <w:szCs w:val="24"/>
          <w:lang w:val="en-GB" w:eastAsia="en-GB"/>
        </w:rPr>
        <w:br/>
      </w:r>
    </w:p>
    <w:p w:rsidR="00501703" w:rsidRPr="00501703" w:rsidRDefault="00501703" w:rsidP="00501703">
      <w:pPr>
        <w:spacing w:after="200" w:line="240" w:lineRule="auto"/>
        <w:rPr>
          <w:rFonts w:ascii="Georgia" w:eastAsia="Cambria" w:hAnsi="Georgia" w:cs="Times New Roman"/>
          <w:b/>
          <w:sz w:val="20"/>
          <w:szCs w:val="24"/>
          <w:lang w:val="en-GB" w:eastAsia="en-GB"/>
        </w:rPr>
      </w:pPr>
      <w:r w:rsidRPr="00501703">
        <w:rPr>
          <w:rFonts w:ascii="Georgia" w:eastAsia="Cambria" w:hAnsi="Georgia" w:cs="Times New Roman"/>
          <w:b/>
          <w:sz w:val="20"/>
          <w:szCs w:val="24"/>
          <w:lang w:val="en-GB" w:eastAsia="en-GB"/>
        </w:rPr>
        <w:t>Other information</w:t>
      </w:r>
    </w:p>
    <w:p w:rsidR="00501703" w:rsidRPr="00501703" w:rsidRDefault="00501703" w:rsidP="00501703">
      <w:pPr>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sz w:val="20"/>
          <w:szCs w:val="24"/>
          <w:lang w:val="en-GB" w:eastAsia="en-GB"/>
        </w:rPr>
        <w:t xml:space="preserve">such as editor assignments, involvement in conferences, external assignments </w:t>
      </w:r>
    </w:p>
    <w:p w:rsidR="00F5278B" w:rsidRDefault="00501703" w:rsidP="00501703">
      <w:pPr>
        <w:pBdr>
          <w:top w:val="single" w:sz="4" w:space="1" w:color="auto"/>
          <w:left w:val="single" w:sz="4" w:space="4" w:color="auto"/>
          <w:bottom w:val="single" w:sz="4" w:space="1" w:color="auto"/>
          <w:right w:val="single" w:sz="4" w:space="4" w:color="auto"/>
        </w:pBdr>
        <w:spacing w:after="200" w:line="240" w:lineRule="auto"/>
        <w:rPr>
          <w:rFonts w:ascii="Georgia" w:eastAsia="Cambria" w:hAnsi="Georgia" w:cs="Times New Roman"/>
          <w:sz w:val="24"/>
          <w:szCs w:val="24"/>
          <w:lang w:val="en-GB" w:eastAsia="en-GB"/>
        </w:rPr>
      </w:pP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p>
    <w:p w:rsidR="00501703" w:rsidRPr="00501703" w:rsidRDefault="00501703" w:rsidP="00501703">
      <w:pPr>
        <w:pBdr>
          <w:top w:val="single" w:sz="4" w:space="1" w:color="auto"/>
          <w:left w:val="single" w:sz="4" w:space="4" w:color="auto"/>
          <w:bottom w:val="single" w:sz="4" w:space="1" w:color="auto"/>
          <w:right w:val="single" w:sz="4" w:space="4" w:color="auto"/>
        </w:pBdr>
        <w:spacing w:after="200" w:line="240" w:lineRule="auto"/>
        <w:rPr>
          <w:rFonts w:ascii="Georgia" w:eastAsia="Cambria" w:hAnsi="Georgia" w:cs="Times New Roman"/>
          <w:sz w:val="24"/>
          <w:szCs w:val="24"/>
          <w:lang w:val="en-GB" w:eastAsia="en-GB"/>
        </w:rPr>
      </w:pP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p>
    <w:p w:rsidR="00501703" w:rsidRPr="00501703" w:rsidRDefault="00501703" w:rsidP="00501703">
      <w:pPr>
        <w:spacing w:after="200" w:line="240" w:lineRule="auto"/>
        <w:rPr>
          <w:rFonts w:ascii="Georgia" w:eastAsia="Cambria" w:hAnsi="Georgia" w:cs="Times New Roman"/>
          <w:b/>
          <w:sz w:val="20"/>
          <w:szCs w:val="24"/>
          <w:lang w:val="en-GB" w:eastAsia="en-GB"/>
        </w:rPr>
      </w:pPr>
      <w:r w:rsidRPr="00501703">
        <w:rPr>
          <w:rFonts w:ascii="Georgia" w:eastAsia="Cambria" w:hAnsi="Georgia" w:cs="Times New Roman"/>
          <w:sz w:val="24"/>
          <w:szCs w:val="24"/>
          <w:lang w:val="en-GB" w:eastAsia="en-GB"/>
        </w:rPr>
        <w:br/>
      </w:r>
      <w:r w:rsidRPr="00501703">
        <w:rPr>
          <w:rFonts w:ascii="Georgia" w:eastAsia="Cambria" w:hAnsi="Georgia" w:cs="Times New Roman"/>
          <w:b/>
          <w:sz w:val="20"/>
          <w:szCs w:val="24"/>
          <w:lang w:val="en-GB" w:eastAsia="en-GB"/>
        </w:rPr>
        <w:t>Management positions</w:t>
      </w:r>
    </w:p>
    <w:p w:rsidR="00501703" w:rsidRPr="00501703" w:rsidRDefault="00501703" w:rsidP="00501703">
      <w:pPr>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sz w:val="20"/>
          <w:szCs w:val="24"/>
          <w:lang w:val="en-GB" w:eastAsia="en-GB"/>
        </w:rPr>
        <w:t>Head of departmen</w:t>
      </w:r>
      <w:r w:rsidR="00ED403E">
        <w:rPr>
          <w:rFonts w:ascii="Georgia" w:eastAsia="Cambria" w:hAnsi="Georgia" w:cs="Times New Roman"/>
          <w:sz w:val="20"/>
          <w:szCs w:val="24"/>
          <w:lang w:val="en-GB" w:eastAsia="en-GB"/>
        </w:rPr>
        <w:t xml:space="preserve">t/assistant head of department </w:t>
      </w:r>
      <w:r w:rsidRPr="00501703">
        <w:rPr>
          <w:rFonts w:ascii="Georgia" w:eastAsia="Cambria" w:hAnsi="Georgia" w:cs="Times New Roman"/>
          <w:sz w:val="20"/>
          <w:szCs w:val="24"/>
          <w:lang w:val="en-GB" w:eastAsia="en-GB"/>
        </w:rPr>
        <w:t>and other management positions</w:t>
      </w:r>
    </w:p>
    <w:p w:rsidR="00501703" w:rsidRDefault="00501703" w:rsidP="00501703">
      <w:pPr>
        <w:pBdr>
          <w:top w:val="single" w:sz="4" w:space="1" w:color="auto"/>
          <w:left w:val="single" w:sz="4" w:space="4" w:color="auto"/>
          <w:bottom w:val="single" w:sz="4" w:space="1" w:color="auto"/>
          <w:right w:val="single" w:sz="4" w:space="4" w:color="auto"/>
        </w:pBdr>
        <w:spacing w:after="200" w:line="240" w:lineRule="auto"/>
        <w:rPr>
          <w:rFonts w:ascii="Georgia" w:eastAsia="Cambria" w:hAnsi="Georgia" w:cs="Times New Roman"/>
          <w:b/>
          <w:sz w:val="20"/>
          <w:szCs w:val="24"/>
          <w:lang w:val="en-GB" w:eastAsia="en-GB"/>
        </w:rPr>
      </w:pP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r w:rsidRPr="00501703">
        <w:rPr>
          <w:rFonts w:ascii="Georgia" w:eastAsia="Cambria" w:hAnsi="Georgia" w:cs="Times New Roman"/>
          <w:sz w:val="24"/>
          <w:szCs w:val="24"/>
          <w:lang w:val="en-GB" w:eastAsia="en-GB"/>
        </w:rPr>
        <w:br/>
      </w:r>
    </w:p>
    <w:p w:rsidR="00F5278B" w:rsidRPr="00501703" w:rsidRDefault="00F5278B" w:rsidP="00501703">
      <w:pPr>
        <w:pBdr>
          <w:top w:val="single" w:sz="4" w:space="1" w:color="auto"/>
          <w:left w:val="single" w:sz="4" w:space="4" w:color="auto"/>
          <w:bottom w:val="single" w:sz="4" w:space="1" w:color="auto"/>
          <w:right w:val="single" w:sz="4" w:space="4" w:color="auto"/>
        </w:pBdr>
        <w:spacing w:after="200" w:line="240" w:lineRule="auto"/>
        <w:rPr>
          <w:rFonts w:ascii="Georgia" w:eastAsia="Cambria" w:hAnsi="Georgia" w:cs="Times New Roman"/>
          <w:b/>
          <w:sz w:val="20"/>
          <w:szCs w:val="24"/>
          <w:lang w:val="en-GB" w:eastAsia="en-GB"/>
        </w:rPr>
      </w:pPr>
    </w:p>
    <w:p w:rsidR="00501703" w:rsidRPr="00501703" w:rsidRDefault="00501703" w:rsidP="00501703">
      <w:pPr>
        <w:spacing w:after="200" w:line="240" w:lineRule="auto"/>
        <w:rPr>
          <w:rFonts w:ascii="Georgia" w:eastAsia="Cambria" w:hAnsi="Georgia" w:cs="Times New Roman"/>
          <w:b/>
          <w:sz w:val="20"/>
          <w:szCs w:val="24"/>
          <w:lang w:val="en-GB" w:eastAsia="en-GB"/>
        </w:rPr>
      </w:pPr>
    </w:p>
    <w:p w:rsidR="00501703" w:rsidRPr="00501703" w:rsidRDefault="00501703" w:rsidP="00501703">
      <w:pPr>
        <w:spacing w:after="200" w:line="240" w:lineRule="auto"/>
        <w:rPr>
          <w:rFonts w:ascii="Georgia" w:eastAsia="Cambria" w:hAnsi="Georgia" w:cs="Times New Roman"/>
          <w:b/>
          <w:sz w:val="20"/>
          <w:szCs w:val="24"/>
          <w:lang w:val="en-GB" w:eastAsia="en-GB"/>
        </w:rPr>
      </w:pPr>
      <w:r w:rsidRPr="00501703">
        <w:rPr>
          <w:rFonts w:ascii="Georgia" w:eastAsia="Cambria" w:hAnsi="Georgia" w:cs="Times New Roman"/>
          <w:b/>
          <w:sz w:val="20"/>
          <w:szCs w:val="24"/>
          <w:lang w:val="en-GB" w:eastAsia="en-GB"/>
        </w:rPr>
        <w:t>_________________________</w:t>
      </w:r>
      <w:r w:rsidRPr="00501703">
        <w:rPr>
          <w:rFonts w:ascii="Georgia" w:eastAsia="Cambria" w:hAnsi="Georgia" w:cs="Times New Roman"/>
          <w:b/>
          <w:sz w:val="20"/>
          <w:szCs w:val="24"/>
          <w:lang w:val="en-GB" w:eastAsia="en-GB"/>
        </w:rPr>
        <w:tab/>
      </w:r>
      <w:r w:rsidRPr="00501703">
        <w:rPr>
          <w:rFonts w:ascii="Georgia" w:eastAsia="Cambria" w:hAnsi="Georgia" w:cs="Times New Roman"/>
          <w:b/>
          <w:sz w:val="20"/>
          <w:szCs w:val="24"/>
          <w:lang w:val="en-GB" w:eastAsia="en-GB"/>
        </w:rPr>
        <w:tab/>
        <w:t>___________________________</w:t>
      </w:r>
    </w:p>
    <w:p w:rsidR="00501703" w:rsidRPr="00501703" w:rsidRDefault="00501703" w:rsidP="00501703">
      <w:pPr>
        <w:spacing w:after="200" w:line="240" w:lineRule="auto"/>
        <w:rPr>
          <w:rFonts w:ascii="Georgia" w:eastAsia="Cambria" w:hAnsi="Georgia" w:cs="Times New Roman"/>
          <w:b/>
          <w:sz w:val="20"/>
          <w:szCs w:val="24"/>
          <w:lang w:val="en-GB" w:eastAsia="en-GB"/>
        </w:rPr>
      </w:pPr>
      <w:r w:rsidRPr="00501703">
        <w:rPr>
          <w:rFonts w:ascii="Georgia" w:eastAsia="Cambria" w:hAnsi="Georgia" w:cs="Times New Roman"/>
          <w:b/>
          <w:sz w:val="20"/>
          <w:szCs w:val="24"/>
          <w:lang w:val="en-GB" w:eastAsia="en-GB"/>
        </w:rPr>
        <w:t>The applicant's sig</w:t>
      </w:r>
      <w:r w:rsidR="00ED403E">
        <w:rPr>
          <w:rFonts w:ascii="Georgia" w:eastAsia="Cambria" w:hAnsi="Georgia" w:cs="Times New Roman"/>
          <w:b/>
          <w:sz w:val="20"/>
          <w:szCs w:val="24"/>
          <w:lang w:val="en-GB" w:eastAsia="en-GB"/>
        </w:rPr>
        <w:t>nature</w:t>
      </w:r>
      <w:r w:rsidR="00ED403E">
        <w:rPr>
          <w:rFonts w:ascii="Georgia" w:eastAsia="Cambria" w:hAnsi="Georgia" w:cs="Times New Roman"/>
          <w:b/>
          <w:sz w:val="20"/>
          <w:szCs w:val="24"/>
          <w:lang w:val="en-GB" w:eastAsia="en-GB"/>
        </w:rPr>
        <w:tab/>
      </w:r>
      <w:r w:rsidR="00ED403E">
        <w:rPr>
          <w:rFonts w:ascii="Georgia" w:eastAsia="Cambria" w:hAnsi="Georgia" w:cs="Times New Roman"/>
          <w:b/>
          <w:sz w:val="20"/>
          <w:szCs w:val="24"/>
          <w:lang w:val="en-GB" w:eastAsia="en-GB"/>
        </w:rPr>
        <w:tab/>
      </w:r>
      <w:r w:rsidR="00ED403E">
        <w:rPr>
          <w:rFonts w:ascii="Georgia" w:eastAsia="Cambria" w:hAnsi="Georgia" w:cs="Times New Roman"/>
          <w:b/>
          <w:sz w:val="20"/>
          <w:szCs w:val="24"/>
          <w:lang w:val="en-GB" w:eastAsia="en-GB"/>
        </w:rPr>
        <w:tab/>
        <w:t>The Head of Department´s</w:t>
      </w:r>
      <w:r w:rsidRPr="00501703">
        <w:rPr>
          <w:rFonts w:ascii="Georgia" w:eastAsia="Cambria" w:hAnsi="Georgia" w:cs="Times New Roman"/>
          <w:b/>
          <w:sz w:val="20"/>
          <w:szCs w:val="24"/>
          <w:lang w:val="en-GB" w:eastAsia="en-GB"/>
        </w:rPr>
        <w:t xml:space="preserve"> signature</w:t>
      </w:r>
    </w:p>
    <w:p w:rsidR="00F5278B" w:rsidRDefault="00F5278B" w:rsidP="00501703">
      <w:pPr>
        <w:spacing w:after="200" w:line="240" w:lineRule="auto"/>
        <w:rPr>
          <w:rFonts w:ascii="Georgia" w:eastAsia="Cambria" w:hAnsi="Georgia" w:cs="Times New Roman"/>
          <w:sz w:val="24"/>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b/>
          <w:sz w:val="20"/>
          <w:szCs w:val="24"/>
          <w:lang w:val="en-GB" w:eastAsia="en-GB"/>
        </w:rPr>
        <w:lastRenderedPageBreak/>
        <w:t>Self-evaluation of leadership potential</w:t>
      </w:r>
      <w:r w:rsidRPr="00501703">
        <w:rPr>
          <w:rFonts w:ascii="Georgia" w:eastAsia="Cambria" w:hAnsi="Georgia" w:cs="Times New Roman"/>
          <w:sz w:val="32"/>
          <w:szCs w:val="24"/>
          <w:lang w:val="en-GB" w:eastAsia="en-GB"/>
        </w:rPr>
        <w:t xml:space="preserve"> </w:t>
      </w:r>
      <w:r w:rsidRPr="00501703">
        <w:rPr>
          <w:rFonts w:ascii="Georgia" w:eastAsia="Cambria" w:hAnsi="Georgia" w:cs="Times New Roman"/>
          <w:sz w:val="18"/>
          <w:szCs w:val="24"/>
          <w:lang w:val="en-GB" w:eastAsia="en-GB"/>
        </w:rPr>
        <w:t>(se point 2 ”Leadership potential” in appendix 1 ”SELECTION CRITERIA FOR PARTICIPATION IN THE TRAINING PROGRAMME”)</w:t>
      </w:r>
      <w:r w:rsidRPr="00501703">
        <w:rPr>
          <w:rFonts w:ascii="Georgia" w:eastAsia="Cambria" w:hAnsi="Georgia" w:cs="Times New Roman"/>
          <w:sz w:val="24"/>
          <w:szCs w:val="24"/>
          <w:lang w:val="en-GB" w:eastAsia="en-GB"/>
        </w:rPr>
        <w:br/>
      </w:r>
    </w:p>
    <w:p w:rsidR="00501703" w:rsidRPr="00501703" w:rsidRDefault="00501703" w:rsidP="00501703">
      <w:pPr>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sz w:val="20"/>
          <w:szCs w:val="24"/>
          <w:lang w:val="en-GB" w:eastAsia="en-GB"/>
        </w:rPr>
        <w:t>Max. one A4 page</w:t>
      </w:r>
    </w:p>
    <w:p w:rsidR="00501703" w:rsidRPr="00501703" w:rsidRDefault="00501703" w:rsidP="00501703">
      <w:pPr>
        <w:spacing w:after="200" w:line="240" w:lineRule="auto"/>
        <w:rPr>
          <w:rFonts w:ascii="Georgia" w:eastAsia="Cambria" w:hAnsi="Georgia" w:cs="Times New Roman"/>
          <w:sz w:val="20"/>
          <w:szCs w:val="24"/>
          <w:lang w:val="en-GB" w:eastAsia="en-GB"/>
        </w:rPr>
      </w:pPr>
      <w:r w:rsidRPr="00501703">
        <w:rPr>
          <w:rFonts w:ascii="Georgia" w:eastAsia="Cambria" w:hAnsi="Georgia" w:cs="Times New Roman"/>
          <w:sz w:val="24"/>
          <w:szCs w:val="24"/>
          <w:lang w:val="en-GB" w:eastAsia="en-GB"/>
        </w:rPr>
        <w:br/>
      </w: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200" w:line="240" w:lineRule="auto"/>
        <w:rPr>
          <w:rFonts w:ascii="Georgia" w:eastAsia="Cambria" w:hAnsi="Georgia" w:cs="Times New Roman"/>
          <w:sz w:val="20"/>
          <w:szCs w:val="24"/>
          <w:lang w:val="en-GB" w:eastAsia="en-GB"/>
        </w:rPr>
      </w:pPr>
    </w:p>
    <w:p w:rsidR="00501703" w:rsidRPr="00501703" w:rsidRDefault="00501703" w:rsidP="00501703">
      <w:pPr>
        <w:spacing w:after="0" w:line="276" w:lineRule="auto"/>
        <w:rPr>
          <w:rFonts w:ascii="Georgia" w:eastAsia="Cambria" w:hAnsi="Georgia" w:cs="Times New Roman"/>
          <w:sz w:val="20"/>
          <w:szCs w:val="24"/>
          <w:lang w:val="en-GB" w:eastAsia="en-GB"/>
        </w:rPr>
      </w:pPr>
    </w:p>
    <w:p w:rsidR="00F5278B" w:rsidRDefault="00F5278B" w:rsidP="00501703">
      <w:pPr>
        <w:spacing w:after="0" w:line="276" w:lineRule="auto"/>
        <w:rPr>
          <w:rFonts w:ascii="Calibri" w:eastAsia="Calibri" w:hAnsi="Calibri" w:cs="Times New Roman"/>
          <w:b/>
          <w:lang w:val="en-GB" w:eastAsia="en-GB" w:bidi="en-GB"/>
        </w:rPr>
      </w:pPr>
    </w:p>
    <w:p w:rsidR="00F5278B" w:rsidRDefault="00F5278B" w:rsidP="00501703">
      <w:pPr>
        <w:spacing w:after="0" w:line="276" w:lineRule="auto"/>
        <w:rPr>
          <w:rFonts w:ascii="Calibri" w:eastAsia="Calibri" w:hAnsi="Calibri" w:cs="Times New Roman"/>
          <w:b/>
          <w:lang w:val="en-GB" w:eastAsia="en-GB" w:bidi="en-GB"/>
        </w:rPr>
      </w:pPr>
    </w:p>
    <w:p w:rsidR="00F5278B" w:rsidRDefault="00F5278B" w:rsidP="00501703">
      <w:pPr>
        <w:spacing w:after="0" w:line="276" w:lineRule="auto"/>
        <w:rPr>
          <w:rFonts w:ascii="Calibri" w:eastAsia="Calibri" w:hAnsi="Calibri" w:cs="Times New Roman"/>
          <w:b/>
          <w:lang w:val="en-GB" w:eastAsia="en-GB" w:bidi="en-GB"/>
        </w:rPr>
      </w:pPr>
    </w:p>
    <w:p w:rsidR="00622D00" w:rsidRDefault="00622D00" w:rsidP="00501703">
      <w:pPr>
        <w:spacing w:after="0" w:line="276" w:lineRule="auto"/>
        <w:rPr>
          <w:rFonts w:ascii="Calibri" w:eastAsia="Calibri" w:hAnsi="Calibri" w:cs="Times New Roman"/>
          <w:b/>
          <w:lang w:val="en-GB" w:eastAsia="en-GB" w:bidi="en-GB"/>
        </w:rPr>
      </w:pPr>
    </w:p>
    <w:p w:rsidR="00501703" w:rsidRPr="00501703" w:rsidRDefault="00501703" w:rsidP="00501703">
      <w:pPr>
        <w:spacing w:after="0" w:line="276" w:lineRule="auto"/>
        <w:rPr>
          <w:rFonts w:ascii="Calibri" w:eastAsia="Calibri" w:hAnsi="Calibri" w:cs="Times New Roman"/>
          <w:b/>
          <w:lang w:val="en-GB" w:eastAsia="en-GB" w:bidi="en-GB"/>
        </w:rPr>
      </w:pPr>
      <w:r w:rsidRPr="00501703">
        <w:rPr>
          <w:rFonts w:ascii="Calibri" w:eastAsia="Calibri" w:hAnsi="Calibri" w:cs="Times New Roman"/>
          <w:b/>
          <w:lang w:val="en-GB" w:eastAsia="en-GB" w:bidi="en-GB"/>
        </w:rPr>
        <w:lastRenderedPageBreak/>
        <w:t>Appendix 1</w:t>
      </w:r>
    </w:p>
    <w:p w:rsidR="00501703" w:rsidRPr="00501703" w:rsidRDefault="00501703" w:rsidP="00501703">
      <w:pPr>
        <w:spacing w:after="0" w:line="240" w:lineRule="auto"/>
        <w:ind w:firstLine="1304"/>
        <w:jc w:val="both"/>
        <w:rPr>
          <w:rFonts w:ascii="Calibri" w:eastAsia="Calibri" w:hAnsi="Calibri" w:cs="Times New Roman"/>
          <w:b/>
          <w:sz w:val="32"/>
          <w:szCs w:val="32"/>
          <w:lang w:val="en-GB" w:eastAsia="en-GB" w:bidi="en-GB"/>
        </w:rPr>
      </w:pPr>
    </w:p>
    <w:p w:rsidR="00501703" w:rsidRPr="00501703" w:rsidRDefault="00501703" w:rsidP="00501703">
      <w:pPr>
        <w:spacing w:after="0" w:line="240" w:lineRule="auto"/>
        <w:jc w:val="center"/>
        <w:rPr>
          <w:rFonts w:ascii="Calibri" w:eastAsia="Calibri" w:hAnsi="Calibri" w:cs="Times New Roman"/>
          <w:b/>
          <w:sz w:val="30"/>
          <w:szCs w:val="30"/>
          <w:lang w:val="en-GB" w:eastAsia="en-GB" w:bidi="en-GB"/>
        </w:rPr>
      </w:pPr>
      <w:r w:rsidRPr="00501703">
        <w:rPr>
          <w:rFonts w:ascii="Calibri" w:eastAsia="Calibri" w:hAnsi="Calibri" w:cs="Times New Roman"/>
          <w:b/>
          <w:sz w:val="30"/>
          <w:lang w:val="en-GB" w:eastAsia="en-GB" w:bidi="en-GB"/>
        </w:rPr>
        <w:t>ReaL Research &amp; Leadership</w:t>
      </w:r>
    </w:p>
    <w:p w:rsidR="00501703" w:rsidRPr="00501703" w:rsidRDefault="00501703" w:rsidP="00501703">
      <w:pPr>
        <w:spacing w:after="0" w:line="276" w:lineRule="auto"/>
        <w:contextualSpacing/>
        <w:jc w:val="center"/>
        <w:rPr>
          <w:rFonts w:ascii="Calibri" w:eastAsia="Calibri" w:hAnsi="Calibri" w:cs="Times New Roman"/>
          <w:b/>
          <w:sz w:val="28"/>
          <w:szCs w:val="28"/>
          <w:lang w:val="en-GB" w:eastAsia="en-GB" w:bidi="en-GB"/>
        </w:rPr>
      </w:pPr>
      <w:r w:rsidRPr="00501703">
        <w:rPr>
          <w:rFonts w:ascii="Calibri" w:eastAsia="Calibri" w:hAnsi="Calibri" w:cs="Times New Roman"/>
          <w:b/>
          <w:sz w:val="28"/>
          <w:lang w:val="en-GB" w:eastAsia="en-GB" w:bidi="en-GB"/>
        </w:rPr>
        <w:t>STEP 1 - Researchers in an early stage of the research career</w:t>
      </w:r>
    </w:p>
    <w:p w:rsidR="00501703" w:rsidRPr="00501703" w:rsidRDefault="00501703" w:rsidP="00501703">
      <w:pPr>
        <w:spacing w:after="0" w:line="276" w:lineRule="auto"/>
        <w:rPr>
          <w:rFonts w:ascii="Calibri" w:eastAsia="Calibri" w:hAnsi="Calibri" w:cs="Times New Roman"/>
          <w:lang w:val="en-GB" w:eastAsia="en-GB" w:bidi="en-GB"/>
        </w:rPr>
      </w:pPr>
    </w:p>
    <w:p w:rsidR="00501703" w:rsidRPr="00501703" w:rsidRDefault="00501703" w:rsidP="00501703">
      <w:pPr>
        <w:spacing w:after="0" w:line="276" w:lineRule="auto"/>
        <w:rPr>
          <w:rFonts w:ascii="Calibri" w:eastAsia="Calibri" w:hAnsi="Calibri" w:cs="Times New Roman"/>
          <w:b/>
          <w:i/>
          <w:lang w:val="en-GB" w:eastAsia="en-GB" w:bidi="en-GB"/>
        </w:rPr>
      </w:pPr>
      <w:r w:rsidRPr="00501703">
        <w:rPr>
          <w:rFonts w:ascii="Calibri" w:eastAsia="Calibri" w:hAnsi="Calibri" w:cs="Times New Roman"/>
          <w:lang w:val="en-GB" w:eastAsia="en-GB" w:bidi="en-GB"/>
        </w:rPr>
        <w:t xml:space="preserve"> </w:t>
      </w:r>
      <w:r w:rsidRPr="00501703">
        <w:rPr>
          <w:rFonts w:ascii="Calibri" w:eastAsia="Calibri" w:hAnsi="Calibri" w:cs="Times New Roman"/>
          <w:b/>
          <w:i/>
          <w:lang w:val="en-GB" w:eastAsia="en-GB" w:bidi="en-GB"/>
        </w:rPr>
        <w:t xml:space="preserve">1. Research competence refers to the assessment of: </w:t>
      </w:r>
    </w:p>
    <w:p w:rsidR="00501703" w:rsidRPr="00501703" w:rsidRDefault="00501703" w:rsidP="00501703">
      <w:pPr>
        <w:spacing w:after="0" w:line="276" w:lineRule="auto"/>
        <w:rPr>
          <w:rFonts w:ascii="Calibri" w:eastAsia="Calibri" w:hAnsi="Calibri" w:cs="Times New Roman"/>
          <w:lang w:val="en-GB" w:eastAsia="en-GB" w:bidi="en-GB"/>
        </w:rPr>
      </w:pPr>
      <w:r w:rsidRPr="00501703">
        <w:rPr>
          <w:rFonts w:ascii="Calibri" w:eastAsia="Calibri" w:hAnsi="Calibri" w:cs="Times New Roman"/>
          <w:lang w:val="en-GB" w:eastAsia="en-GB" w:bidi="en-GB"/>
        </w:rPr>
        <w:t xml:space="preserve"> The applicant's scientific qualifications: </w:t>
      </w:r>
    </w:p>
    <w:p w:rsidR="00501703" w:rsidRPr="00501703" w:rsidRDefault="00501703" w:rsidP="00501703">
      <w:pPr>
        <w:numPr>
          <w:ilvl w:val="0"/>
          <w:numId w:val="2"/>
        </w:numPr>
        <w:spacing w:after="0"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Publication success (quality and quantity) since receiving a doctoral degree (publication in recent years should be especially noted) in relation to the researcher's field</w:t>
      </w:r>
    </w:p>
    <w:p w:rsidR="00501703" w:rsidRPr="00501703" w:rsidRDefault="00501703" w:rsidP="00501703">
      <w:pPr>
        <w:numPr>
          <w:ilvl w:val="0"/>
          <w:numId w:val="1"/>
        </w:numPr>
        <w:spacing w:before="100" w:beforeAutospacing="1" w:after="0"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The ability to raise own research funding</w:t>
      </w:r>
    </w:p>
    <w:p w:rsidR="00501703" w:rsidRPr="00501703" w:rsidRDefault="00501703" w:rsidP="00501703">
      <w:pPr>
        <w:numPr>
          <w:ilvl w:val="0"/>
          <w:numId w:val="1"/>
        </w:numPr>
        <w:spacing w:before="100" w:beforeAutospacing="1" w:after="0"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National and international collaboration</w:t>
      </w:r>
    </w:p>
    <w:p w:rsidR="00501703" w:rsidRPr="00501703" w:rsidRDefault="00501703" w:rsidP="00501703">
      <w:pPr>
        <w:numPr>
          <w:ilvl w:val="0"/>
          <w:numId w:val="1"/>
        </w:numPr>
        <w:spacing w:before="100" w:beforeAutospacing="1" w:after="0"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The assessment of research merits should be understood in relation to the applicant's active research time since achieving the doctoral degree</w:t>
      </w:r>
    </w:p>
    <w:p w:rsidR="00501703" w:rsidRPr="00501703" w:rsidRDefault="00501703" w:rsidP="00501703">
      <w:pPr>
        <w:spacing w:after="0" w:line="240" w:lineRule="auto"/>
        <w:rPr>
          <w:rFonts w:ascii="Calibri" w:eastAsia="Times New Roman" w:hAnsi="Calibri" w:cs="Times New Roman"/>
          <w:color w:val="FF0000"/>
          <w:lang w:val="en-GB" w:eastAsia="en-GB" w:bidi="en-GB"/>
        </w:rPr>
      </w:pPr>
    </w:p>
    <w:p w:rsidR="00501703" w:rsidRPr="00501703" w:rsidRDefault="00501703" w:rsidP="00501703">
      <w:pPr>
        <w:spacing w:after="0" w:line="240" w:lineRule="auto"/>
        <w:rPr>
          <w:rFonts w:ascii="Calibri" w:eastAsia="Times New Roman" w:hAnsi="Calibri" w:cs="Times New Roman"/>
          <w:b/>
          <w:i/>
          <w:lang w:val="en-GB" w:eastAsia="en-GB" w:bidi="en-GB"/>
        </w:rPr>
      </w:pPr>
      <w:r w:rsidRPr="00501703">
        <w:rPr>
          <w:rFonts w:ascii="Calibri" w:eastAsia="Calibri" w:hAnsi="Calibri" w:cs="Times New Roman"/>
          <w:b/>
          <w:i/>
          <w:lang w:val="en-GB" w:eastAsia="en-GB" w:bidi="en-GB"/>
        </w:rPr>
        <w:t>2. Leadership potential</w:t>
      </w:r>
    </w:p>
    <w:p w:rsidR="00501703" w:rsidRDefault="00501703" w:rsidP="00501703">
      <w:pPr>
        <w:spacing w:after="0" w:line="240" w:lineRule="auto"/>
        <w:rPr>
          <w:rFonts w:ascii="Calibri" w:eastAsia="Calibri" w:hAnsi="Calibri" w:cs="Times New Roman"/>
          <w:lang w:val="en-GB" w:eastAsia="en-GB" w:bidi="en-GB"/>
        </w:rPr>
      </w:pPr>
      <w:r w:rsidRPr="00501703">
        <w:rPr>
          <w:rFonts w:ascii="Calibri" w:eastAsia="Calibri" w:hAnsi="Calibri" w:cs="Times New Roman"/>
          <w:lang w:val="en-GB" w:eastAsia="en-GB" w:bidi="en-GB"/>
        </w:rPr>
        <w:t>When it comes to leadership potential, characteristics described in the literature regarding research leadership can be used as support for assessing and selecting candidates.</w:t>
      </w:r>
    </w:p>
    <w:p w:rsidR="00D23854" w:rsidRPr="00501703" w:rsidRDefault="00D23854" w:rsidP="00501703">
      <w:pPr>
        <w:spacing w:after="0" w:line="240" w:lineRule="auto"/>
        <w:rPr>
          <w:rFonts w:ascii="Calibri" w:eastAsia="Times New Roman" w:hAnsi="Calibri" w:cs="Times New Roman"/>
          <w:lang w:val="en-GB" w:eastAsia="en-GB" w:bidi="en-GB"/>
        </w:rPr>
      </w:pPr>
    </w:p>
    <w:p w:rsidR="00501703" w:rsidRPr="00501703" w:rsidRDefault="00501703" w:rsidP="00501703">
      <w:pPr>
        <w:numPr>
          <w:ilvl w:val="0"/>
          <w:numId w:val="3"/>
        </w:numPr>
        <w:spacing w:before="100" w:beforeAutospacing="1" w:after="100" w:afterAutospacing="1"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Creative problem-solving skills</w:t>
      </w:r>
      <w:r w:rsidRPr="00501703">
        <w:rPr>
          <w:rFonts w:ascii="Calibri" w:eastAsia="Calibri" w:hAnsi="Calibri" w:cs="Times New Roman"/>
          <w:vertAlign w:val="superscript"/>
          <w:lang w:val="en-GB" w:eastAsia="en-GB" w:bidi="en-GB"/>
        </w:rPr>
        <w:footnoteReference w:id="1"/>
      </w:r>
    </w:p>
    <w:p w:rsidR="00501703" w:rsidRPr="00501703" w:rsidRDefault="00501703" w:rsidP="00501703">
      <w:pPr>
        <w:numPr>
          <w:ilvl w:val="0"/>
          <w:numId w:val="3"/>
        </w:numPr>
        <w:spacing w:before="100" w:beforeAutospacing="1" w:after="100" w:afterAutospacing="1"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Openness, curiosity</w:t>
      </w:r>
      <w:r w:rsidRPr="00501703">
        <w:rPr>
          <w:rFonts w:ascii="Calibri" w:eastAsia="Calibri" w:hAnsi="Calibri" w:cs="Times New Roman"/>
          <w:vertAlign w:val="superscript"/>
          <w:lang w:val="en-GB" w:eastAsia="en-GB" w:bidi="en-GB"/>
        </w:rPr>
        <w:footnoteReference w:id="2"/>
      </w:r>
    </w:p>
    <w:p w:rsidR="00501703" w:rsidRPr="00501703" w:rsidRDefault="00501703" w:rsidP="00501703">
      <w:pPr>
        <w:numPr>
          <w:ilvl w:val="0"/>
          <w:numId w:val="3"/>
        </w:numPr>
        <w:spacing w:before="100" w:beforeAutospacing="1" w:after="100" w:afterAutospacing="1"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Communication ability</w:t>
      </w:r>
      <w:r w:rsidRPr="00501703">
        <w:rPr>
          <w:rFonts w:ascii="Calibri" w:eastAsia="Calibri" w:hAnsi="Calibri" w:cs="Times New Roman"/>
          <w:vertAlign w:val="superscript"/>
          <w:lang w:val="en-GB" w:eastAsia="en-GB" w:bidi="en-GB"/>
        </w:rPr>
        <w:footnoteReference w:id="3"/>
      </w:r>
    </w:p>
    <w:p w:rsidR="00501703" w:rsidRPr="00501703" w:rsidRDefault="00501703" w:rsidP="00501703">
      <w:pPr>
        <w:numPr>
          <w:ilvl w:val="0"/>
          <w:numId w:val="3"/>
        </w:numPr>
        <w:spacing w:before="100" w:beforeAutospacing="1" w:after="100" w:afterAutospacing="1"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Ability to interact/collaborate with others</w:t>
      </w:r>
      <w:r w:rsidRPr="00501703">
        <w:rPr>
          <w:rFonts w:ascii="Calibri" w:eastAsia="Calibri" w:hAnsi="Calibri" w:cs="Times New Roman"/>
          <w:vertAlign w:val="superscript"/>
          <w:lang w:val="en-GB" w:eastAsia="en-GB" w:bidi="en-GB"/>
        </w:rPr>
        <w:footnoteReference w:id="4"/>
      </w:r>
      <w:r w:rsidRPr="00501703">
        <w:rPr>
          <w:rFonts w:ascii="Calibri" w:eastAsia="Calibri" w:hAnsi="Calibri" w:cs="Times New Roman"/>
          <w:lang w:val="en-GB" w:eastAsia="en-GB" w:bidi="en-GB"/>
        </w:rPr>
        <w:t xml:space="preserve"> </w:t>
      </w:r>
    </w:p>
    <w:p w:rsidR="00501703" w:rsidRPr="00501703" w:rsidRDefault="00501703" w:rsidP="00501703">
      <w:pPr>
        <w:numPr>
          <w:ilvl w:val="0"/>
          <w:numId w:val="3"/>
        </w:numPr>
        <w:spacing w:after="0"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Ability to supervise doctoral students  (e.g., role model)</w:t>
      </w:r>
      <w:r w:rsidRPr="00501703">
        <w:rPr>
          <w:rFonts w:ascii="Calibri" w:eastAsia="Calibri" w:hAnsi="Calibri" w:cs="Times New Roman"/>
          <w:vertAlign w:val="superscript"/>
          <w:lang w:val="en-GB" w:eastAsia="en-GB" w:bidi="en-GB"/>
        </w:rPr>
        <w:footnoteReference w:id="5"/>
      </w:r>
      <w:r w:rsidRPr="00501703">
        <w:rPr>
          <w:rFonts w:ascii="Calibri" w:eastAsia="Calibri" w:hAnsi="Calibri" w:cs="Times New Roman"/>
          <w:lang w:val="en-GB" w:eastAsia="en-GB" w:bidi="en-GB"/>
        </w:rPr>
        <w:t xml:space="preserve">  </w:t>
      </w:r>
    </w:p>
    <w:p w:rsidR="00501703" w:rsidRPr="00501703" w:rsidRDefault="00501703" w:rsidP="00501703">
      <w:pPr>
        <w:numPr>
          <w:ilvl w:val="0"/>
          <w:numId w:val="3"/>
        </w:numPr>
        <w:spacing w:before="100" w:beforeAutospacing="1" w:after="100" w:afterAutospacing="1" w:line="276" w:lineRule="auto"/>
        <w:contextualSpacing/>
        <w:rPr>
          <w:rFonts w:ascii="Calibri" w:eastAsia="Times New Roman" w:hAnsi="Calibri" w:cs="Times New Roman"/>
          <w:lang w:val="en-GB" w:eastAsia="en-GB" w:bidi="en-GB"/>
        </w:rPr>
      </w:pPr>
      <w:r w:rsidRPr="00501703">
        <w:rPr>
          <w:rFonts w:ascii="Calibri" w:eastAsia="Calibri" w:hAnsi="Calibri" w:cs="Times New Roman"/>
          <w:lang w:val="en-GB" w:eastAsia="en-GB" w:bidi="en-GB"/>
        </w:rPr>
        <w:t>Ability/potential to lead a group</w:t>
      </w:r>
      <w:r w:rsidRPr="00501703">
        <w:rPr>
          <w:rFonts w:ascii="Calibri" w:eastAsia="Calibri" w:hAnsi="Calibri" w:cs="Times New Roman"/>
          <w:vertAlign w:val="superscript"/>
          <w:lang w:val="en-GB" w:eastAsia="en-GB" w:bidi="en-GB"/>
        </w:rPr>
        <w:footnoteReference w:id="6"/>
      </w:r>
    </w:p>
    <w:p w:rsidR="00501703" w:rsidRDefault="00501703" w:rsidP="00501703">
      <w:pPr>
        <w:numPr>
          <w:ilvl w:val="0"/>
          <w:numId w:val="3"/>
        </w:numPr>
        <w:spacing w:before="100" w:beforeAutospacing="1" w:after="100" w:afterAutospacing="1" w:line="276" w:lineRule="auto"/>
        <w:contextualSpacing/>
        <w:rPr>
          <w:rFonts w:ascii="Calibri" w:eastAsia="Calibri" w:hAnsi="Calibri" w:cs="Times New Roman"/>
          <w:lang w:val="en-GB" w:eastAsia="en-GB" w:bidi="en-GB"/>
        </w:rPr>
      </w:pPr>
      <w:r w:rsidRPr="00501703">
        <w:rPr>
          <w:rFonts w:ascii="Calibri" w:eastAsia="Calibri" w:hAnsi="Calibri" w:cs="Times New Roman"/>
          <w:lang w:val="en-GB" w:eastAsia="en-GB" w:bidi="en-GB"/>
        </w:rPr>
        <w:t>Potential for development</w:t>
      </w:r>
      <w:r w:rsidRPr="00501703">
        <w:rPr>
          <w:rFonts w:ascii="Calibri" w:eastAsia="Calibri" w:hAnsi="Calibri" w:cs="Times New Roman"/>
          <w:vertAlign w:val="superscript"/>
          <w:lang w:val="en-GB" w:eastAsia="en-GB" w:bidi="en-GB"/>
        </w:rPr>
        <w:footnoteReference w:id="7"/>
      </w:r>
      <w:r w:rsidRPr="00501703">
        <w:rPr>
          <w:rFonts w:ascii="Calibri" w:eastAsia="Calibri" w:hAnsi="Calibri" w:cs="Times New Roman"/>
          <w:lang w:val="en-GB" w:eastAsia="en-GB" w:bidi="en-GB"/>
        </w:rPr>
        <w:t xml:space="preserve"> </w:t>
      </w:r>
    </w:p>
    <w:p w:rsidR="00D23854" w:rsidRPr="00D23854" w:rsidRDefault="00501703" w:rsidP="00F5278B">
      <w:pPr>
        <w:spacing w:before="100" w:beforeAutospacing="1" w:after="100" w:afterAutospacing="1" w:line="240" w:lineRule="auto"/>
        <w:rPr>
          <w:rFonts w:ascii="Calibri" w:eastAsia="Calibri" w:hAnsi="Calibri" w:cs="Times New Roman"/>
          <w:b/>
          <w:sz w:val="24"/>
          <w:szCs w:val="24"/>
          <w:lang w:val="en-GB" w:eastAsia="en-GB" w:bidi="en-GB"/>
        </w:rPr>
      </w:pPr>
      <w:r w:rsidRPr="00501703">
        <w:rPr>
          <w:rFonts w:ascii="Calibri" w:eastAsia="Calibri" w:hAnsi="Calibri" w:cs="Times New Roman"/>
          <w:b/>
          <w:sz w:val="24"/>
          <w:szCs w:val="24"/>
          <w:lang w:val="en-GB" w:eastAsia="en-GB" w:bidi="en-GB"/>
        </w:rPr>
        <w:t>The app</w:t>
      </w:r>
      <w:r w:rsidR="00D23854">
        <w:rPr>
          <w:rFonts w:ascii="Calibri" w:eastAsia="Calibri" w:hAnsi="Calibri" w:cs="Times New Roman"/>
          <w:b/>
          <w:sz w:val="24"/>
          <w:szCs w:val="24"/>
          <w:lang w:val="en-GB" w:eastAsia="en-GB" w:bidi="en-GB"/>
        </w:rPr>
        <w:t>lication deadline is Friday October 19</w:t>
      </w:r>
      <w:r w:rsidR="00D23854" w:rsidRPr="00D23854">
        <w:rPr>
          <w:rFonts w:ascii="Calibri" w:eastAsia="Calibri" w:hAnsi="Calibri" w:cs="Times New Roman"/>
          <w:b/>
          <w:sz w:val="24"/>
          <w:szCs w:val="24"/>
          <w:vertAlign w:val="superscript"/>
          <w:lang w:val="en-GB" w:eastAsia="en-GB" w:bidi="en-GB"/>
        </w:rPr>
        <w:t>th</w:t>
      </w:r>
      <w:r w:rsidR="00D23854">
        <w:rPr>
          <w:rFonts w:ascii="Calibri" w:eastAsia="Calibri" w:hAnsi="Calibri" w:cs="Times New Roman"/>
          <w:b/>
          <w:sz w:val="24"/>
          <w:szCs w:val="24"/>
          <w:lang w:val="en-GB" w:eastAsia="en-GB" w:bidi="en-GB"/>
        </w:rPr>
        <w:t>, 2018</w:t>
      </w:r>
      <w:r w:rsidRPr="00501703">
        <w:rPr>
          <w:rFonts w:ascii="Calibri" w:eastAsia="Calibri" w:hAnsi="Calibri" w:cs="Times New Roman"/>
          <w:b/>
          <w:sz w:val="24"/>
          <w:szCs w:val="24"/>
          <w:lang w:val="en-GB" w:eastAsia="en-GB" w:bidi="en-GB"/>
        </w:rPr>
        <w:br/>
        <w:t>Apply with a special form and submit it to your faculty's office</w:t>
      </w:r>
      <w:r w:rsidRPr="00501703">
        <w:rPr>
          <w:rFonts w:ascii="Calibri" w:eastAsia="Calibri" w:hAnsi="Calibri" w:cs="Times New Roman"/>
          <w:b/>
          <w:sz w:val="24"/>
          <w:szCs w:val="24"/>
          <w:lang w:val="en-GB" w:eastAsia="en-GB" w:bidi="en-GB"/>
        </w:rPr>
        <w:br/>
        <w:t>Do not forget that the Head of Department must sign your application</w:t>
      </w:r>
    </w:p>
    <w:sectPr w:rsidR="00D23854" w:rsidRPr="00D23854" w:rsidSect="00501703">
      <w:headerReference w:type="default" r:id="rId11"/>
      <w:pgSz w:w="11900" w:h="16840"/>
      <w:pgMar w:top="1310" w:right="1418" w:bottom="1418" w:left="1418" w:header="56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6F" w:rsidRDefault="00FC4D6F" w:rsidP="00501703">
      <w:pPr>
        <w:spacing w:after="0" w:line="240" w:lineRule="auto"/>
      </w:pPr>
      <w:r>
        <w:separator/>
      </w:r>
    </w:p>
  </w:endnote>
  <w:endnote w:type="continuationSeparator" w:id="0">
    <w:p w:rsidR="00FC4D6F" w:rsidRDefault="00FC4D6F" w:rsidP="0050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6F" w:rsidRDefault="00FC4D6F" w:rsidP="00501703">
      <w:pPr>
        <w:spacing w:after="0" w:line="240" w:lineRule="auto"/>
      </w:pPr>
      <w:r>
        <w:separator/>
      </w:r>
    </w:p>
  </w:footnote>
  <w:footnote w:type="continuationSeparator" w:id="0">
    <w:p w:rsidR="00FC4D6F" w:rsidRDefault="00FC4D6F" w:rsidP="00501703">
      <w:pPr>
        <w:spacing w:after="0" w:line="240" w:lineRule="auto"/>
      </w:pPr>
      <w:r>
        <w:continuationSeparator/>
      </w:r>
    </w:p>
  </w:footnote>
  <w:footnote w:id="1">
    <w:p w:rsidR="00501703" w:rsidRPr="00015CD1" w:rsidRDefault="00501703" w:rsidP="00501703">
      <w:pPr>
        <w:pStyle w:val="Fotnotstext"/>
        <w:rPr>
          <w:sz w:val="18"/>
          <w:szCs w:val="18"/>
          <w:lang w:val="en-US"/>
        </w:rPr>
      </w:pPr>
      <w:r w:rsidRPr="00015CD1">
        <w:rPr>
          <w:rStyle w:val="Fotnotsreferens"/>
          <w:sz w:val="18"/>
          <w:szCs w:val="18"/>
        </w:rPr>
        <w:footnoteRef/>
      </w:r>
      <w:r w:rsidRPr="00501703">
        <w:rPr>
          <w:sz w:val="18"/>
          <w:szCs w:val="18"/>
          <w:lang w:val="en-US"/>
        </w:rPr>
        <w:t xml:space="preserve"> Mumford el al. (2002). </w:t>
      </w:r>
      <w:r w:rsidRPr="00501703">
        <w:rPr>
          <w:i/>
          <w:sz w:val="18"/>
          <w:szCs w:val="18"/>
          <w:lang w:val="en-US"/>
        </w:rPr>
        <w:t>Leading Creative People: Orchestrating Expertise and Relationships</w:t>
      </w:r>
      <w:r w:rsidRPr="00501703">
        <w:rPr>
          <w:sz w:val="18"/>
          <w:szCs w:val="18"/>
          <w:lang w:val="en-US"/>
        </w:rPr>
        <w:t>. The leadership</w:t>
      </w:r>
    </w:p>
    <w:p w:rsidR="00501703" w:rsidRPr="00015CD1" w:rsidRDefault="00501703" w:rsidP="00501703">
      <w:pPr>
        <w:pStyle w:val="Fotnotstext"/>
        <w:ind w:firstLine="1304"/>
        <w:rPr>
          <w:sz w:val="18"/>
          <w:szCs w:val="18"/>
          <w:lang w:val="en-US"/>
        </w:rPr>
      </w:pPr>
      <w:r w:rsidRPr="00501703">
        <w:rPr>
          <w:sz w:val="18"/>
          <w:szCs w:val="18"/>
          <w:lang w:val="en-US"/>
        </w:rPr>
        <w:t xml:space="preserve"> Quarterly, Vol. 13, s 705-750.</w:t>
      </w:r>
    </w:p>
  </w:footnote>
  <w:footnote w:id="2">
    <w:p w:rsidR="00501703" w:rsidRPr="00015CD1" w:rsidRDefault="00501703" w:rsidP="00501703">
      <w:pPr>
        <w:pStyle w:val="Fotnotstext"/>
        <w:rPr>
          <w:sz w:val="18"/>
          <w:szCs w:val="18"/>
          <w:lang w:val="en-US"/>
        </w:rPr>
      </w:pPr>
      <w:r w:rsidRPr="00015CD1">
        <w:rPr>
          <w:rStyle w:val="Fotnotsreferens"/>
          <w:sz w:val="18"/>
          <w:szCs w:val="18"/>
        </w:rPr>
        <w:footnoteRef/>
      </w:r>
      <w:r w:rsidRPr="00501703">
        <w:rPr>
          <w:sz w:val="18"/>
          <w:szCs w:val="18"/>
          <w:lang w:val="en-US"/>
        </w:rPr>
        <w:t xml:space="preserve"> Feist, G..J. (1999). </w:t>
      </w:r>
      <w:r w:rsidRPr="00501703">
        <w:rPr>
          <w:i/>
          <w:sz w:val="18"/>
          <w:szCs w:val="18"/>
          <w:lang w:val="en-US"/>
        </w:rPr>
        <w:t>The Influence of Personality on artistic and scientific creativity</w:t>
      </w:r>
      <w:r w:rsidRPr="00501703">
        <w:rPr>
          <w:sz w:val="18"/>
          <w:szCs w:val="18"/>
          <w:lang w:val="en-US"/>
        </w:rPr>
        <w:t xml:space="preserve">. In Sternberg (Red.) </w:t>
      </w:r>
    </w:p>
    <w:p w:rsidR="00501703" w:rsidRPr="00015CD1" w:rsidRDefault="00501703" w:rsidP="00501703">
      <w:pPr>
        <w:pStyle w:val="Fotnotstext"/>
        <w:ind w:firstLine="1304"/>
        <w:rPr>
          <w:sz w:val="18"/>
          <w:szCs w:val="18"/>
          <w:lang w:val="en-US"/>
        </w:rPr>
      </w:pPr>
      <w:r w:rsidRPr="00501703">
        <w:rPr>
          <w:sz w:val="18"/>
          <w:szCs w:val="18"/>
          <w:lang w:val="en-US"/>
        </w:rPr>
        <w:t xml:space="preserve"> Handbook of Creativity, (s.273-296). Cambridge: Cambridge University Press.</w:t>
      </w:r>
    </w:p>
  </w:footnote>
  <w:footnote w:id="3">
    <w:p w:rsidR="00501703" w:rsidRPr="00015CD1" w:rsidRDefault="00501703" w:rsidP="00501703">
      <w:pPr>
        <w:pStyle w:val="Fotnotstext"/>
        <w:rPr>
          <w:sz w:val="18"/>
          <w:szCs w:val="18"/>
          <w:lang w:val="en-US"/>
        </w:rPr>
      </w:pPr>
      <w:r w:rsidRPr="00015CD1">
        <w:rPr>
          <w:rStyle w:val="Fotnotsreferens"/>
          <w:sz w:val="18"/>
          <w:szCs w:val="18"/>
        </w:rPr>
        <w:footnoteRef/>
      </w:r>
      <w:r w:rsidRPr="00501703">
        <w:rPr>
          <w:sz w:val="18"/>
          <w:szCs w:val="18"/>
          <w:lang w:val="en-US"/>
        </w:rPr>
        <w:t xml:space="preserve">  Mumford et al. (2000). </w:t>
      </w:r>
      <w:r w:rsidRPr="00501703">
        <w:rPr>
          <w:i/>
          <w:sz w:val="18"/>
          <w:szCs w:val="18"/>
          <w:lang w:val="en-US"/>
        </w:rPr>
        <w:t>Development of leadership skills: experience and timing.</w:t>
      </w:r>
      <w:r w:rsidRPr="00501703">
        <w:rPr>
          <w:sz w:val="18"/>
          <w:szCs w:val="18"/>
          <w:lang w:val="en-US"/>
        </w:rPr>
        <w:t xml:space="preserve"> The Leadership Quarterly, </w:t>
      </w:r>
    </w:p>
    <w:p w:rsidR="00501703" w:rsidRPr="00015CD1" w:rsidRDefault="00501703" w:rsidP="00501703">
      <w:pPr>
        <w:pStyle w:val="Fotnotstext"/>
        <w:ind w:firstLine="1304"/>
        <w:rPr>
          <w:sz w:val="18"/>
          <w:szCs w:val="18"/>
          <w:lang w:val="en-US"/>
        </w:rPr>
      </w:pPr>
      <w:r w:rsidRPr="00501703">
        <w:rPr>
          <w:sz w:val="18"/>
          <w:szCs w:val="18"/>
          <w:lang w:val="en-US"/>
        </w:rPr>
        <w:t>Vol. 11 s. 87-114.</w:t>
      </w:r>
    </w:p>
  </w:footnote>
  <w:footnote w:id="4">
    <w:p w:rsidR="00501703" w:rsidRPr="00015CD1" w:rsidRDefault="00501703" w:rsidP="00501703">
      <w:pPr>
        <w:pStyle w:val="Fotnotstext"/>
        <w:rPr>
          <w:i/>
          <w:sz w:val="18"/>
          <w:szCs w:val="18"/>
          <w:lang w:val="en-US"/>
        </w:rPr>
      </w:pPr>
      <w:r w:rsidRPr="00015CD1">
        <w:rPr>
          <w:rStyle w:val="Fotnotsreferens"/>
          <w:sz w:val="18"/>
          <w:szCs w:val="18"/>
        </w:rPr>
        <w:footnoteRef/>
      </w:r>
      <w:r w:rsidRPr="00501703">
        <w:rPr>
          <w:sz w:val="18"/>
          <w:szCs w:val="18"/>
          <w:lang w:val="en-US"/>
        </w:rPr>
        <w:t xml:space="preserve"> Hollingsworth, R &amp; Hollingsworth, E.J. (2000). </w:t>
      </w:r>
      <w:r w:rsidRPr="00501703">
        <w:rPr>
          <w:i/>
          <w:sz w:val="18"/>
          <w:szCs w:val="18"/>
          <w:lang w:val="en-US"/>
        </w:rPr>
        <w:t xml:space="preserve">Major Discoveries and biomedical research organizations: </w:t>
      </w:r>
    </w:p>
    <w:p w:rsidR="00501703" w:rsidRPr="00015CD1" w:rsidRDefault="00501703" w:rsidP="00501703">
      <w:pPr>
        <w:pStyle w:val="Fotnotstext"/>
        <w:ind w:firstLine="1304"/>
        <w:rPr>
          <w:sz w:val="18"/>
          <w:szCs w:val="18"/>
          <w:lang w:val="en-US"/>
        </w:rPr>
      </w:pPr>
      <w:r w:rsidRPr="00501703">
        <w:rPr>
          <w:i/>
          <w:sz w:val="18"/>
          <w:szCs w:val="18"/>
          <w:lang w:val="en-US"/>
        </w:rPr>
        <w:t>Perspectives on interdisciplinary, nurturing leadership, and integrated structure and cultures</w:t>
      </w:r>
      <w:r w:rsidRPr="00501703">
        <w:rPr>
          <w:sz w:val="18"/>
          <w:szCs w:val="18"/>
          <w:lang w:val="en-US"/>
        </w:rPr>
        <w:t xml:space="preserve">. </w:t>
      </w:r>
    </w:p>
    <w:p w:rsidR="00501703" w:rsidRPr="00015CD1" w:rsidRDefault="00501703" w:rsidP="00501703">
      <w:pPr>
        <w:pStyle w:val="Fotnotstext"/>
        <w:ind w:firstLine="1304"/>
        <w:rPr>
          <w:sz w:val="18"/>
          <w:szCs w:val="18"/>
          <w:lang w:val="en-US"/>
        </w:rPr>
      </w:pPr>
      <w:r w:rsidRPr="00501703">
        <w:rPr>
          <w:sz w:val="18"/>
          <w:szCs w:val="18"/>
          <w:lang w:val="en-US"/>
        </w:rPr>
        <w:t>In Weingart &amp; Stehr (ed.), Practi</w:t>
      </w:r>
      <w:r w:rsidR="00622D00">
        <w:rPr>
          <w:sz w:val="18"/>
          <w:szCs w:val="18"/>
          <w:lang w:val="en-US"/>
        </w:rPr>
        <w:t>c</w:t>
      </w:r>
      <w:r w:rsidRPr="00501703">
        <w:rPr>
          <w:sz w:val="18"/>
          <w:szCs w:val="18"/>
          <w:lang w:val="en-US"/>
        </w:rPr>
        <w:t>ing Interdisciplinar</w:t>
      </w:r>
      <w:r w:rsidR="00622D00">
        <w:rPr>
          <w:sz w:val="18"/>
          <w:szCs w:val="18"/>
          <w:lang w:val="en-US"/>
        </w:rPr>
        <w:t>it</w:t>
      </w:r>
      <w:r w:rsidRPr="00501703">
        <w:rPr>
          <w:sz w:val="18"/>
          <w:szCs w:val="18"/>
          <w:lang w:val="en-US"/>
        </w:rPr>
        <w:t>y s 215 – 244. Toronto: University of</w:t>
      </w:r>
    </w:p>
    <w:p w:rsidR="00501703" w:rsidRPr="00015CD1" w:rsidRDefault="00622D00" w:rsidP="00501703">
      <w:pPr>
        <w:pStyle w:val="Fotnotstext"/>
        <w:ind w:firstLine="1304"/>
        <w:rPr>
          <w:sz w:val="18"/>
          <w:szCs w:val="18"/>
          <w:lang w:val="en-US"/>
        </w:rPr>
      </w:pPr>
      <w:r>
        <w:rPr>
          <w:sz w:val="18"/>
          <w:szCs w:val="18"/>
          <w:lang w:val="en-US"/>
        </w:rPr>
        <w:t>Toronto Press</w:t>
      </w:r>
    </w:p>
  </w:footnote>
  <w:footnote w:id="5">
    <w:p w:rsidR="00501703" w:rsidRPr="00015CD1" w:rsidRDefault="00501703" w:rsidP="00501703">
      <w:pPr>
        <w:pStyle w:val="Fotnotstext"/>
        <w:rPr>
          <w:sz w:val="18"/>
          <w:szCs w:val="18"/>
          <w:lang w:val="en-US"/>
        </w:rPr>
      </w:pPr>
      <w:r w:rsidRPr="00015CD1">
        <w:rPr>
          <w:rStyle w:val="Fotnotsreferens"/>
          <w:sz w:val="18"/>
          <w:szCs w:val="18"/>
        </w:rPr>
        <w:footnoteRef/>
      </w:r>
      <w:r w:rsidRPr="00501703">
        <w:rPr>
          <w:sz w:val="18"/>
          <w:szCs w:val="18"/>
          <w:lang w:val="en-US"/>
        </w:rPr>
        <w:t xml:space="preserve"> Carlsson H., Kettis, Å &amp; Söderholm A. (2011). Research Quality and the Role of University Leadership. Rapport,</w:t>
      </w:r>
    </w:p>
    <w:p w:rsidR="00501703" w:rsidRPr="00015CD1" w:rsidRDefault="00501703" w:rsidP="00501703">
      <w:pPr>
        <w:pStyle w:val="Fotnotstext"/>
        <w:ind w:firstLine="1304"/>
        <w:rPr>
          <w:sz w:val="18"/>
          <w:szCs w:val="18"/>
          <w:lang w:val="en-US"/>
        </w:rPr>
      </w:pPr>
      <w:r w:rsidRPr="00501703">
        <w:rPr>
          <w:sz w:val="18"/>
          <w:szCs w:val="18"/>
          <w:lang w:val="en-US"/>
        </w:rPr>
        <w:t xml:space="preserve"> SUHF/Experts´ Committee on Quality</w:t>
      </w:r>
    </w:p>
  </w:footnote>
  <w:footnote w:id="6">
    <w:p w:rsidR="00501703" w:rsidRPr="00501703" w:rsidRDefault="00501703" w:rsidP="00501703">
      <w:pPr>
        <w:pStyle w:val="Fotnotstext"/>
        <w:rPr>
          <w:sz w:val="18"/>
          <w:szCs w:val="18"/>
          <w:lang w:val="en-US"/>
        </w:rPr>
      </w:pPr>
      <w:r w:rsidRPr="00015CD1">
        <w:rPr>
          <w:rStyle w:val="Fotnotsreferens"/>
          <w:sz w:val="18"/>
          <w:szCs w:val="18"/>
        </w:rPr>
        <w:footnoteRef/>
      </w:r>
      <w:r w:rsidRPr="00501703">
        <w:rPr>
          <w:sz w:val="18"/>
          <w:szCs w:val="18"/>
          <w:lang w:val="en-US"/>
        </w:rPr>
        <w:t xml:space="preserve"> Jönsson, S. &amp; Rovio-Johansson, A. (2007). </w:t>
      </w:r>
      <w:r w:rsidRPr="00000CF7">
        <w:rPr>
          <w:i/>
          <w:sz w:val="18"/>
          <w:szCs w:val="18"/>
        </w:rPr>
        <w:t>Forskningsledarskap- en översikt</w:t>
      </w:r>
      <w:r w:rsidRPr="00000CF7">
        <w:rPr>
          <w:sz w:val="18"/>
          <w:szCs w:val="18"/>
        </w:rPr>
        <w:t xml:space="preserve">. [Research Leadership - an overview] Rapport </w:t>
      </w:r>
      <w:r w:rsidRPr="00000CF7">
        <w:rPr>
          <w:sz w:val="18"/>
          <w:szCs w:val="18"/>
        </w:rPr>
        <w:br/>
        <w:t xml:space="preserve">                                 till Stiftelsen för Strategisk Forskning. </w:t>
      </w:r>
      <w:r w:rsidRPr="00501703">
        <w:rPr>
          <w:sz w:val="18"/>
          <w:szCs w:val="18"/>
          <w:lang w:val="en-US"/>
        </w:rPr>
        <w:t>[Report to the Swedish Foundation for Strategic Research, SSF] GRI-</w:t>
      </w:r>
      <w:r w:rsidRPr="00501703">
        <w:rPr>
          <w:sz w:val="18"/>
          <w:szCs w:val="18"/>
          <w:lang w:val="en-US"/>
        </w:rPr>
        <w:br/>
        <w:t xml:space="preserve">                                 rapport 2007:3. [GRI-report 2007:3] Gothenburg Research Institute.</w:t>
      </w:r>
    </w:p>
  </w:footnote>
  <w:footnote w:id="7">
    <w:p w:rsidR="00501703" w:rsidRPr="00015CD1" w:rsidRDefault="00501703" w:rsidP="00501703">
      <w:pPr>
        <w:pStyle w:val="Fotnotstext"/>
        <w:rPr>
          <w:sz w:val="18"/>
          <w:szCs w:val="18"/>
          <w:lang w:val="en-US"/>
        </w:rPr>
      </w:pPr>
      <w:r w:rsidRPr="00015CD1">
        <w:rPr>
          <w:rStyle w:val="Fotnotsreferens"/>
          <w:sz w:val="18"/>
          <w:szCs w:val="18"/>
        </w:rPr>
        <w:footnoteRef/>
      </w:r>
      <w:r w:rsidRPr="00501703">
        <w:rPr>
          <w:sz w:val="18"/>
          <w:szCs w:val="18"/>
          <w:lang w:val="en-US"/>
        </w:rPr>
        <w:t xml:space="preserve"> Heinze, T. et al. (2009). </w:t>
      </w:r>
      <w:r w:rsidRPr="00501703">
        <w:rPr>
          <w:i/>
          <w:sz w:val="18"/>
          <w:szCs w:val="18"/>
          <w:lang w:val="en-US"/>
        </w:rPr>
        <w:t>Organizational and Institutional influences on creativity in scientific research</w:t>
      </w:r>
      <w:r w:rsidRPr="00501703">
        <w:rPr>
          <w:sz w:val="18"/>
          <w:szCs w:val="18"/>
          <w:lang w:val="en-US"/>
        </w:rPr>
        <w:t xml:space="preserve">. </w:t>
      </w:r>
      <w:r w:rsidRPr="00015CD1">
        <w:rPr>
          <w:sz w:val="18"/>
          <w:szCs w:val="18"/>
        </w:rPr>
        <w:t>Research</w:t>
      </w:r>
    </w:p>
    <w:p w:rsidR="00501703" w:rsidRPr="00015CD1" w:rsidRDefault="00501703" w:rsidP="00501703">
      <w:pPr>
        <w:pStyle w:val="Fotnotstext"/>
        <w:ind w:firstLine="1304"/>
        <w:rPr>
          <w:sz w:val="18"/>
          <w:szCs w:val="18"/>
          <w:lang w:val="en-US"/>
        </w:rPr>
      </w:pPr>
      <w:r w:rsidRPr="00015CD1">
        <w:rPr>
          <w:sz w:val="18"/>
          <w:szCs w:val="18"/>
        </w:rPr>
        <w:t xml:space="preserve"> Policy, 38 (4), 610-23.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8"/>
      <w:gridCol w:w="3569"/>
      <w:gridCol w:w="3569"/>
    </w:tblGrid>
    <w:tr w:rsidR="00F5278B" w:rsidTr="00C266E8">
      <w:trPr>
        <w:trHeight w:val="426"/>
      </w:trPr>
      <w:tc>
        <w:tcPr>
          <w:tcW w:w="3437" w:type="dxa"/>
        </w:tcPr>
        <w:p w:rsidR="00F5278B" w:rsidRPr="00281C80" w:rsidRDefault="00F5278B" w:rsidP="00F5278B">
          <w:pPr>
            <w:pStyle w:val="Sidhuvud"/>
            <w:rPr>
              <w:lang w:val="en-US"/>
            </w:rPr>
          </w:pPr>
        </w:p>
        <w:p w:rsidR="00F5278B" w:rsidRPr="00BB3CE2" w:rsidRDefault="00F5278B" w:rsidP="00F5278B">
          <w:pPr>
            <w:pStyle w:val="Sidhuvud"/>
            <w:rPr>
              <w:b/>
              <w:lang w:val="en-US"/>
            </w:rPr>
          </w:pPr>
          <w:r w:rsidRPr="00BB3CE2">
            <w:rPr>
              <w:b/>
              <w:lang w:val="en-US"/>
            </w:rPr>
            <w:t>APPLICATION</w:t>
          </w:r>
        </w:p>
        <w:p w:rsidR="002E1509" w:rsidRDefault="00F5278B" w:rsidP="002E1509">
          <w:pPr>
            <w:pStyle w:val="Sidhuvud"/>
            <w:rPr>
              <w:sz w:val="18"/>
              <w:szCs w:val="18"/>
              <w:lang w:val="en-US"/>
            </w:rPr>
          </w:pPr>
          <w:r w:rsidRPr="00F5278B">
            <w:rPr>
              <w:sz w:val="18"/>
              <w:szCs w:val="18"/>
              <w:lang w:val="en-US"/>
            </w:rPr>
            <w:t>Deputy Vice Chancellor Dieter Müller</w:t>
          </w:r>
          <w:r w:rsidR="002E1509">
            <w:rPr>
              <w:sz w:val="18"/>
              <w:szCs w:val="18"/>
              <w:lang w:val="en-US"/>
            </w:rPr>
            <w:t xml:space="preserve"> </w:t>
          </w:r>
        </w:p>
        <w:p w:rsidR="002E1509" w:rsidRDefault="002E1509" w:rsidP="002E1509">
          <w:pPr>
            <w:pStyle w:val="Sidhuvud"/>
            <w:rPr>
              <w:sz w:val="18"/>
              <w:szCs w:val="18"/>
              <w:lang w:val="en-US"/>
            </w:rPr>
          </w:pPr>
          <w:r>
            <w:rPr>
              <w:sz w:val="18"/>
              <w:szCs w:val="18"/>
              <w:lang w:val="en-US"/>
            </w:rPr>
            <w:t>Pro-Vice-Chancellor Katrine Riklund</w:t>
          </w:r>
        </w:p>
        <w:p w:rsidR="00F5278B" w:rsidRPr="00622D00" w:rsidRDefault="00F5278B" w:rsidP="00F5278B">
          <w:pPr>
            <w:pStyle w:val="Sidhuvud"/>
            <w:rPr>
              <w:sz w:val="18"/>
              <w:szCs w:val="18"/>
              <w:lang w:val="en-US"/>
            </w:rPr>
          </w:pPr>
          <w:r w:rsidRPr="00622D00">
            <w:rPr>
              <w:sz w:val="18"/>
              <w:szCs w:val="18"/>
              <w:lang w:val="en-US"/>
            </w:rPr>
            <w:t>Professor Britta Lundgren</w:t>
          </w:r>
        </w:p>
        <w:p w:rsidR="00F5278B" w:rsidRPr="00622D00" w:rsidRDefault="00F5278B" w:rsidP="00F5278B">
          <w:pPr>
            <w:pStyle w:val="Sidhuvud"/>
            <w:rPr>
              <w:lang w:val="en-US"/>
            </w:rPr>
          </w:pPr>
          <w:r w:rsidRPr="00ED403E">
            <w:rPr>
              <w:sz w:val="18"/>
              <w:szCs w:val="18"/>
              <w:lang w:val="en-US"/>
            </w:rPr>
            <w:t xml:space="preserve">Development </w:t>
          </w:r>
          <w:r w:rsidRPr="00622D00">
            <w:rPr>
              <w:sz w:val="18"/>
              <w:szCs w:val="18"/>
              <w:lang w:val="en-US"/>
            </w:rPr>
            <w:t>Consultant Matts Björklund</w:t>
          </w:r>
        </w:p>
      </w:tc>
      <w:tc>
        <w:tcPr>
          <w:tcW w:w="3438" w:type="dxa"/>
        </w:tcPr>
        <w:p w:rsidR="00F5278B" w:rsidRDefault="00F5278B" w:rsidP="00F5278B">
          <w:pPr>
            <w:pStyle w:val="Sidhuvud"/>
            <w:spacing w:before="40" w:after="20"/>
            <w:jc w:val="center"/>
          </w:pPr>
          <w:r>
            <w:rPr>
              <w:noProof/>
            </w:rPr>
            <w:drawing>
              <wp:inline distT="0" distB="0" distL="0" distR="0" wp14:anchorId="6037F4AB" wp14:editId="5DB23E67">
                <wp:extent cx="1769385" cy="601200"/>
                <wp:effectExtent l="0" t="0" r="889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rsidR="00F5278B" w:rsidRDefault="00F5278B" w:rsidP="00F5278B">
          <w:pPr>
            <w:pStyle w:val="Sidhuvud"/>
            <w:jc w:val="right"/>
          </w:pPr>
          <w:r>
            <w:t>2018-09-16</w:t>
          </w:r>
        </w:p>
        <w:p w:rsidR="00F5278B" w:rsidRDefault="00F5278B" w:rsidP="00F5278B">
          <w:pPr>
            <w:pStyle w:val="Sidhuvud"/>
            <w:jc w:val="right"/>
          </w:pPr>
          <w:r>
            <w:t xml:space="preserve">Page </w:t>
          </w:r>
          <w:r w:rsidRPr="00546880">
            <w:fldChar w:fldCharType="begin"/>
          </w:r>
          <w:r w:rsidRPr="00546880">
            <w:instrText>PAGE  \* Arabic  \* MERGEFORMAT</w:instrText>
          </w:r>
          <w:r w:rsidRPr="00546880">
            <w:fldChar w:fldCharType="separate"/>
          </w:r>
          <w:r w:rsidR="00506D91">
            <w:rPr>
              <w:noProof/>
            </w:rPr>
            <w:t>4</w:t>
          </w:r>
          <w:r w:rsidRPr="00546880">
            <w:fldChar w:fldCharType="end"/>
          </w:r>
          <w:r>
            <w:t xml:space="preserve"> (</w:t>
          </w:r>
          <w:r w:rsidR="00E24BBA">
            <w:rPr>
              <w:noProof/>
            </w:rPr>
            <w:fldChar w:fldCharType="begin"/>
          </w:r>
          <w:r w:rsidR="00E24BBA">
            <w:rPr>
              <w:rFonts w:asciiTheme="minorHAnsi" w:eastAsiaTheme="minorHAnsi" w:hAnsiTheme="minorHAnsi" w:cstheme="minorBidi"/>
              <w:noProof/>
              <w:sz w:val="22"/>
              <w:szCs w:val="22"/>
              <w:lang w:eastAsia="en-US"/>
            </w:rPr>
            <w:instrText>NUMPAGES  \* Arabic  \* MERGEFORMAT</w:instrText>
          </w:r>
          <w:r w:rsidR="00E24BBA">
            <w:rPr>
              <w:noProof/>
            </w:rPr>
            <w:fldChar w:fldCharType="separate"/>
          </w:r>
          <w:r w:rsidR="00506D91" w:rsidRPr="00506D91">
            <w:rPr>
              <w:noProof/>
            </w:rPr>
            <w:t>4</w:t>
          </w:r>
          <w:r w:rsidR="00E24BBA">
            <w:rPr>
              <w:noProof/>
            </w:rPr>
            <w:fldChar w:fldCharType="end"/>
          </w:r>
          <w:r>
            <w:t xml:space="preserve">) </w:t>
          </w:r>
        </w:p>
      </w:tc>
    </w:tr>
  </w:tbl>
  <w:p w:rsidR="00F5278B" w:rsidRDefault="00F527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2114"/>
    <w:multiLevelType w:val="hybridMultilevel"/>
    <w:tmpl w:val="43184B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E6F5126"/>
    <w:multiLevelType w:val="hybridMultilevel"/>
    <w:tmpl w:val="CD7493F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6F264254"/>
    <w:multiLevelType w:val="multilevel"/>
    <w:tmpl w:val="C80C2A2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03"/>
    <w:rsid w:val="0029630E"/>
    <w:rsid w:val="002E1509"/>
    <w:rsid w:val="00496371"/>
    <w:rsid w:val="00501703"/>
    <w:rsid w:val="00506D91"/>
    <w:rsid w:val="00622D00"/>
    <w:rsid w:val="006E2E93"/>
    <w:rsid w:val="00BB3CE2"/>
    <w:rsid w:val="00D23854"/>
    <w:rsid w:val="00E24BBA"/>
    <w:rsid w:val="00E92035"/>
    <w:rsid w:val="00ED403E"/>
    <w:rsid w:val="00F164AF"/>
    <w:rsid w:val="00F5278B"/>
    <w:rsid w:val="00FC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8EBED-90F0-46F3-B4E7-B1F37F15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17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1703"/>
  </w:style>
  <w:style w:type="paragraph" w:styleId="Fotnotstext">
    <w:name w:val="footnote text"/>
    <w:basedOn w:val="Normal"/>
    <w:link w:val="FotnotstextChar"/>
    <w:uiPriority w:val="99"/>
    <w:semiHidden/>
    <w:unhideWhenUsed/>
    <w:rsid w:val="0050170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01703"/>
    <w:rPr>
      <w:sz w:val="20"/>
      <w:szCs w:val="20"/>
    </w:rPr>
  </w:style>
  <w:style w:type="character" w:styleId="Fotnotsreferens">
    <w:name w:val="footnote reference"/>
    <w:uiPriority w:val="99"/>
    <w:unhideWhenUsed/>
    <w:rsid w:val="00501703"/>
    <w:rPr>
      <w:vertAlign w:val="superscript"/>
    </w:rPr>
  </w:style>
  <w:style w:type="paragraph" w:styleId="Sidfot">
    <w:name w:val="footer"/>
    <w:basedOn w:val="Normal"/>
    <w:link w:val="SidfotChar"/>
    <w:uiPriority w:val="99"/>
    <w:unhideWhenUsed/>
    <w:rsid w:val="005017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1703"/>
  </w:style>
  <w:style w:type="character" w:styleId="Hyperlnk">
    <w:name w:val="Hyperlink"/>
    <w:basedOn w:val="Standardstycketeckensnitt"/>
    <w:uiPriority w:val="99"/>
    <w:unhideWhenUsed/>
    <w:rsid w:val="0029630E"/>
    <w:rPr>
      <w:color w:val="0563C1" w:themeColor="hyperlink"/>
      <w:u w:val="single"/>
    </w:rPr>
  </w:style>
  <w:style w:type="table" w:styleId="Tabellrutnt">
    <w:name w:val="Table Grid"/>
    <w:basedOn w:val="Normaltabell"/>
    <w:rsid w:val="00F5278B"/>
    <w:pPr>
      <w:spacing w:after="0"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pettersson@um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rik.astrom.elmersjo@um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a.boily@umu.se" TargetMode="External"/><Relationship Id="rId4" Type="http://schemas.openxmlformats.org/officeDocument/2006/relationships/webSettings" Target="webSettings.xml"/><Relationship Id="rId9" Type="http://schemas.openxmlformats.org/officeDocument/2006/relationships/hyperlink" Target="mailto:anna.lundberg@um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4083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Björklund</dc:creator>
  <cp:keywords/>
  <dc:description/>
  <cp:lastModifiedBy>Matts Björklund</cp:lastModifiedBy>
  <cp:revision>2</cp:revision>
  <dcterms:created xsi:type="dcterms:W3CDTF">2018-09-19T11:24:00Z</dcterms:created>
  <dcterms:modified xsi:type="dcterms:W3CDTF">2018-09-19T11:24:00Z</dcterms:modified>
</cp:coreProperties>
</file>