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59BA35C" w14:textId="77777777" w:rsidR="007829E1" w:rsidRDefault="007829E1">
      <w:pPr>
        <w:spacing w:after="0" w:line="440" w:lineRule="exact"/>
        <w:rPr>
          <w:b/>
          <w:sz w:val="40"/>
        </w:rPr>
      </w:pPr>
      <w:bookmarkStart w:id="0" w:name="OLE_LINK1"/>
      <w:bookmarkStart w:id="1" w:name="OLE_LINK2"/>
    </w:p>
    <w:p w14:paraId="1ED6EFFE" w14:textId="77777777" w:rsidR="007829E1" w:rsidRDefault="007829E1">
      <w:pPr>
        <w:spacing w:after="0" w:line="440" w:lineRule="exact"/>
        <w:rPr>
          <w:b/>
          <w:sz w:val="40"/>
        </w:rPr>
      </w:pPr>
    </w:p>
    <w:p w14:paraId="36C1A882" w14:textId="77777777" w:rsidR="007829E1" w:rsidRDefault="007829E1">
      <w:pPr>
        <w:spacing w:after="0" w:line="440" w:lineRule="exact"/>
        <w:rPr>
          <w:b/>
          <w:sz w:val="40"/>
        </w:rPr>
      </w:pPr>
    </w:p>
    <w:p w14:paraId="097D8205" w14:textId="5B1EB286" w:rsidR="003334BE" w:rsidRPr="001C6498" w:rsidRDefault="009160F9">
      <w:pPr>
        <w:spacing w:after="0" w:line="440" w:lineRule="exact"/>
        <w:rPr>
          <w:b/>
          <w:sz w:val="40"/>
        </w:rPr>
      </w:pPr>
      <w:r>
        <w:rPr>
          <w:b/>
          <w:sz w:val="40"/>
        </w:rPr>
        <w:t>Kursens svenska benämning</w:t>
      </w:r>
      <w:r w:rsidR="00CB1265">
        <w:rPr>
          <w:b/>
          <w:sz w:val="40"/>
        </w:rPr>
        <w:t xml:space="preserve">, xx </w:t>
      </w:r>
      <w:proofErr w:type="spellStart"/>
      <w:r w:rsidR="00CB1265">
        <w:rPr>
          <w:b/>
          <w:sz w:val="40"/>
        </w:rPr>
        <w:t>hp</w:t>
      </w:r>
      <w:proofErr w:type="spellEnd"/>
    </w:p>
    <w:p w14:paraId="2EF1BCF4" w14:textId="13D1102F" w:rsidR="003334BE" w:rsidRPr="002F0356" w:rsidRDefault="009160F9">
      <w:pPr>
        <w:pStyle w:val="UmUNormal"/>
        <w:spacing w:line="440" w:lineRule="exact"/>
        <w:rPr>
          <w:sz w:val="28"/>
        </w:rPr>
      </w:pPr>
      <w:r>
        <w:rPr>
          <w:sz w:val="28"/>
        </w:rPr>
        <w:t>Kursens engelska benämning</w:t>
      </w:r>
      <w:r w:rsidR="001C6498" w:rsidRPr="002F0356">
        <w:rPr>
          <w:sz w:val="28"/>
        </w:rPr>
        <w:t>, xx</w:t>
      </w:r>
      <w:r w:rsidR="000F5C4F" w:rsidRPr="002F0356">
        <w:rPr>
          <w:sz w:val="28"/>
        </w:rPr>
        <w:t xml:space="preserve"> </w:t>
      </w:r>
      <w:proofErr w:type="spellStart"/>
      <w:r w:rsidR="000F5C4F" w:rsidRPr="002F0356">
        <w:rPr>
          <w:sz w:val="28"/>
        </w:rPr>
        <w:t>credits</w:t>
      </w:r>
      <w:proofErr w:type="spellEnd"/>
      <w:r w:rsidR="00CB1265" w:rsidRPr="00CB1265">
        <w:rPr>
          <w:sz w:val="28"/>
        </w:rPr>
        <w:t xml:space="preserve"> (versaler i början av ord)</w:t>
      </w:r>
    </w:p>
    <w:p w14:paraId="3C6FCC36" w14:textId="36D5EF76" w:rsidR="00926235" w:rsidRDefault="001C6498">
      <w:pPr>
        <w:pStyle w:val="UmUNormal"/>
        <w:spacing w:after="0"/>
      </w:pPr>
      <w:proofErr w:type="spellStart"/>
      <w:r w:rsidRPr="002F0356">
        <w:rPr>
          <w:b/>
        </w:rPr>
        <w:t>Kurs</w:t>
      </w:r>
      <w:r w:rsidR="00926235" w:rsidRPr="002F0356">
        <w:rPr>
          <w:b/>
        </w:rPr>
        <w:t>kod</w:t>
      </w:r>
      <w:proofErr w:type="spellEnd"/>
      <w:r w:rsidR="00926235" w:rsidRPr="002F0356">
        <w:rPr>
          <w:b/>
        </w:rPr>
        <w:t>:</w:t>
      </w:r>
      <w:r w:rsidR="00926235" w:rsidRPr="002F0356">
        <w:t xml:space="preserve"> </w:t>
      </w:r>
    </w:p>
    <w:p w14:paraId="499439A8" w14:textId="77777777" w:rsidR="00CB1265" w:rsidRDefault="00CB1265" w:rsidP="00CB1265">
      <w:pPr>
        <w:pStyle w:val="UmUNormal"/>
        <w:spacing w:after="0"/>
        <w:rPr>
          <w:b/>
        </w:rPr>
      </w:pPr>
      <w:r w:rsidRPr="002F0356">
        <w:rPr>
          <w:b/>
        </w:rPr>
        <w:t>Betygsskala:</w:t>
      </w:r>
    </w:p>
    <w:p w14:paraId="7810E537" w14:textId="0447B3CE" w:rsidR="009160F9" w:rsidRDefault="009160F9" w:rsidP="00CB1265">
      <w:pPr>
        <w:pStyle w:val="UmUNormal"/>
        <w:spacing w:after="0"/>
        <w:rPr>
          <w:b/>
        </w:rPr>
      </w:pPr>
      <w:r>
        <w:rPr>
          <w:b/>
        </w:rPr>
        <w:t>Utbildningsområde:</w:t>
      </w:r>
    </w:p>
    <w:p w14:paraId="3B366C56" w14:textId="50B81282" w:rsidR="009160F9" w:rsidRPr="002F0356" w:rsidRDefault="009160F9" w:rsidP="00CB1265">
      <w:pPr>
        <w:pStyle w:val="UmUNormal"/>
        <w:spacing w:after="0"/>
        <w:rPr>
          <w:b/>
        </w:rPr>
      </w:pPr>
      <w:r>
        <w:rPr>
          <w:b/>
        </w:rPr>
        <w:t xml:space="preserve">Utbildningsnivå </w:t>
      </w:r>
      <w:r w:rsidRPr="009160F9">
        <w:rPr>
          <w:b/>
          <w:color w:val="5B9BD5" w:themeColor="accent1"/>
        </w:rPr>
        <w:t>(grund/avancerad)</w:t>
      </w:r>
      <w:r>
        <w:rPr>
          <w:b/>
        </w:rPr>
        <w:t>:</w:t>
      </w:r>
    </w:p>
    <w:p w14:paraId="67D29339" w14:textId="1466DC8F" w:rsidR="00CB1265" w:rsidRDefault="00CB1265" w:rsidP="00CB1265">
      <w:pPr>
        <w:pStyle w:val="UmUNormal"/>
        <w:spacing w:after="0"/>
        <w:rPr>
          <w:b/>
        </w:rPr>
      </w:pPr>
      <w:r w:rsidRPr="002F0356">
        <w:rPr>
          <w:b/>
        </w:rPr>
        <w:t>SCB ämnesrubrik:</w:t>
      </w:r>
    </w:p>
    <w:p w14:paraId="5C44C8C1" w14:textId="55D68960" w:rsidR="00CB1265" w:rsidRDefault="00CB1265" w:rsidP="00CB1265">
      <w:pPr>
        <w:pStyle w:val="UmUNormal"/>
        <w:spacing w:after="0"/>
        <w:rPr>
          <w:b/>
        </w:rPr>
      </w:pPr>
      <w:r>
        <w:rPr>
          <w:b/>
        </w:rPr>
        <w:t>Huvudområde:</w:t>
      </w:r>
    </w:p>
    <w:p w14:paraId="64C2AF29" w14:textId="0D1527F5" w:rsidR="00CB1265" w:rsidRDefault="00CB1265" w:rsidP="00CB1265">
      <w:pPr>
        <w:pStyle w:val="UmUNormal"/>
        <w:spacing w:after="0"/>
        <w:rPr>
          <w:b/>
        </w:rPr>
      </w:pPr>
      <w:r>
        <w:rPr>
          <w:b/>
        </w:rPr>
        <w:t>Successiv fördjupning:</w:t>
      </w:r>
    </w:p>
    <w:p w14:paraId="3D64C460" w14:textId="6EDADEF2" w:rsidR="00926235" w:rsidRPr="002F0356" w:rsidRDefault="009160F9">
      <w:pPr>
        <w:pStyle w:val="UmUNormal"/>
        <w:spacing w:after="0"/>
        <w:rPr>
          <w:b/>
        </w:rPr>
      </w:pPr>
      <w:r>
        <w:rPr>
          <w:b/>
        </w:rPr>
        <w:t>Beslutsdatum</w:t>
      </w:r>
      <w:r w:rsidR="00926235" w:rsidRPr="002F0356">
        <w:rPr>
          <w:b/>
        </w:rPr>
        <w:t>:</w:t>
      </w:r>
      <w:r w:rsidR="001C6498" w:rsidRPr="002F0356">
        <w:rPr>
          <w:b/>
        </w:rPr>
        <w:t xml:space="preserve"> </w:t>
      </w:r>
      <w:proofErr w:type="spellStart"/>
      <w:r w:rsidR="001C6498" w:rsidRPr="002F0356">
        <w:rPr>
          <w:b/>
        </w:rPr>
        <w:t>ååmmdd</w:t>
      </w:r>
      <w:proofErr w:type="spellEnd"/>
    </w:p>
    <w:p w14:paraId="4E737A24" w14:textId="5DA7D309" w:rsidR="00926235" w:rsidRPr="002F0356" w:rsidRDefault="009160F9">
      <w:pPr>
        <w:pStyle w:val="UmUNormal"/>
        <w:spacing w:after="0"/>
        <w:rPr>
          <w:b/>
        </w:rPr>
      </w:pPr>
      <w:r>
        <w:rPr>
          <w:b/>
        </w:rPr>
        <w:t xml:space="preserve">Beslutande organ </w:t>
      </w:r>
      <w:r w:rsidRPr="009160F9">
        <w:rPr>
          <w:b/>
          <w:color w:val="5B9BD5" w:themeColor="accent1"/>
        </w:rPr>
        <w:t>(</w:t>
      </w:r>
      <w:r>
        <w:rPr>
          <w:b/>
          <w:color w:val="5B9BD5" w:themeColor="accent1"/>
        </w:rPr>
        <w:t xml:space="preserve">aktuellt </w:t>
      </w:r>
      <w:r w:rsidRPr="009160F9">
        <w:rPr>
          <w:b/>
          <w:color w:val="5B9BD5" w:themeColor="accent1"/>
        </w:rPr>
        <w:t>p</w:t>
      </w:r>
      <w:r>
        <w:rPr>
          <w:b/>
          <w:color w:val="5B9BD5" w:themeColor="accent1"/>
        </w:rPr>
        <w:t>rogramråd/Utbildningsstrategiska nämnden</w:t>
      </w:r>
      <w:r w:rsidRPr="009160F9">
        <w:rPr>
          <w:b/>
          <w:color w:val="5B9BD5" w:themeColor="accent1"/>
        </w:rPr>
        <w:t>)</w:t>
      </w:r>
      <w:r>
        <w:rPr>
          <w:b/>
        </w:rPr>
        <w:t>:</w:t>
      </w:r>
    </w:p>
    <w:p w14:paraId="43F58C3B" w14:textId="6C30FDF9" w:rsidR="00926235" w:rsidRPr="009160F9" w:rsidRDefault="009160F9">
      <w:pPr>
        <w:pStyle w:val="UmUNormal"/>
        <w:spacing w:after="0"/>
        <w:rPr>
          <w:b/>
          <w:color w:val="5B9BD5" w:themeColor="accent1"/>
        </w:rPr>
      </w:pPr>
      <w:r>
        <w:rPr>
          <w:b/>
          <w:color w:val="5B9BD5" w:themeColor="accent1"/>
        </w:rPr>
        <w:t>Revideringsdatum</w:t>
      </w:r>
      <w:r w:rsidR="00926235" w:rsidRPr="009160F9">
        <w:rPr>
          <w:b/>
          <w:color w:val="5B9BD5" w:themeColor="accent1"/>
        </w:rPr>
        <w:t>:</w:t>
      </w:r>
      <w:r w:rsidR="001C6498" w:rsidRPr="009160F9">
        <w:rPr>
          <w:b/>
          <w:color w:val="5B9BD5" w:themeColor="accent1"/>
        </w:rPr>
        <w:t xml:space="preserve"> </w:t>
      </w:r>
      <w:proofErr w:type="spellStart"/>
      <w:r w:rsidR="001C6498" w:rsidRPr="009160F9">
        <w:rPr>
          <w:b/>
          <w:color w:val="5B9BD5" w:themeColor="accent1"/>
        </w:rPr>
        <w:t>ååmmdd</w:t>
      </w:r>
      <w:proofErr w:type="spellEnd"/>
      <w:r w:rsidRPr="009160F9">
        <w:rPr>
          <w:b/>
          <w:color w:val="5B9BD5" w:themeColor="accent1"/>
        </w:rPr>
        <w:t xml:space="preserve"> </w:t>
      </w:r>
    </w:p>
    <w:p w14:paraId="42CA2393" w14:textId="203D40C3" w:rsidR="00926235" w:rsidRPr="009160F9" w:rsidRDefault="00926235">
      <w:pPr>
        <w:pStyle w:val="UmUNormal"/>
        <w:spacing w:after="0"/>
        <w:rPr>
          <w:b/>
          <w:color w:val="5B9BD5" w:themeColor="accent1"/>
        </w:rPr>
      </w:pPr>
      <w:r w:rsidRPr="009160F9">
        <w:rPr>
          <w:b/>
          <w:color w:val="5B9BD5" w:themeColor="accent1"/>
        </w:rPr>
        <w:t>Reviderad av:</w:t>
      </w:r>
    </w:p>
    <w:p w14:paraId="6F04A510" w14:textId="68EA4CAF" w:rsidR="00926235" w:rsidRPr="002F0356" w:rsidRDefault="00926235">
      <w:pPr>
        <w:pStyle w:val="UmUNormal"/>
        <w:spacing w:after="0"/>
        <w:rPr>
          <w:b/>
        </w:rPr>
      </w:pPr>
      <w:r w:rsidRPr="002F0356">
        <w:rPr>
          <w:b/>
        </w:rPr>
        <w:t>Kursplan giltig från: år och vecka</w:t>
      </w:r>
    </w:p>
    <w:p w14:paraId="7F8CB93A" w14:textId="08A00235" w:rsidR="00926235" w:rsidRPr="002F0356" w:rsidRDefault="00926235">
      <w:pPr>
        <w:pStyle w:val="UmUNormal"/>
        <w:spacing w:after="0"/>
        <w:rPr>
          <w:b/>
        </w:rPr>
      </w:pPr>
      <w:r w:rsidRPr="002F0356">
        <w:rPr>
          <w:b/>
        </w:rPr>
        <w:t xml:space="preserve">Ansvarig </w:t>
      </w:r>
      <w:r w:rsidR="004C0100">
        <w:rPr>
          <w:b/>
        </w:rPr>
        <w:t>institution/</w:t>
      </w:r>
      <w:r w:rsidRPr="002F0356">
        <w:rPr>
          <w:b/>
        </w:rPr>
        <w:t>enhet:</w:t>
      </w:r>
    </w:p>
    <w:p w14:paraId="38E9B8DA" w14:textId="06723E74" w:rsidR="00926235" w:rsidRPr="002F0356" w:rsidRDefault="00926235">
      <w:pPr>
        <w:pStyle w:val="UmUNormal"/>
        <w:spacing w:after="0"/>
        <w:rPr>
          <w:b/>
        </w:rPr>
      </w:pPr>
    </w:p>
    <w:p w14:paraId="3694731D" w14:textId="1EB2E997" w:rsidR="009160F9" w:rsidRDefault="009160F9" w:rsidP="009160F9">
      <w:pPr>
        <w:pStyle w:val="UmUNormal"/>
        <w:spacing w:after="0"/>
        <w:rPr>
          <w:b/>
        </w:rPr>
      </w:pPr>
    </w:p>
    <w:p w14:paraId="0AEAACE4" w14:textId="2150EDB4" w:rsidR="003334BE" w:rsidRDefault="003334BE">
      <w:pPr>
        <w:pStyle w:val="UmUNormal"/>
        <w:spacing w:after="0"/>
      </w:pPr>
    </w:p>
    <w:p w14:paraId="38BBE5C9" w14:textId="77777777" w:rsidR="00926235" w:rsidRPr="006771C2" w:rsidRDefault="00926235">
      <w:pPr>
        <w:pStyle w:val="UmUNormal"/>
        <w:spacing w:after="0"/>
      </w:pPr>
    </w:p>
    <w:p w14:paraId="1F64FF51" w14:textId="25FC4F0F" w:rsidR="00926235" w:rsidRDefault="00EA0EF0" w:rsidP="008B3318">
      <w:pPr>
        <w:pStyle w:val="UmUNormal"/>
        <w:spacing w:after="120"/>
        <w:rPr>
          <w:rFonts w:eastAsia="Times-Roman" w:cs="Times-Roman"/>
          <w:b/>
          <w:sz w:val="22"/>
          <w:szCs w:val="22"/>
        </w:rPr>
      </w:pPr>
      <w:r>
        <w:rPr>
          <w:rFonts w:eastAsia="Times-Roman" w:cs="Times-Roman"/>
          <w:b/>
          <w:sz w:val="22"/>
          <w:szCs w:val="22"/>
        </w:rPr>
        <w:t>Behörighet</w:t>
      </w:r>
    </w:p>
    <w:p w14:paraId="1187B8DE" w14:textId="77777777"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r w:rsidRPr="004C0100">
        <w:rPr>
          <w:rFonts w:ascii="Times New Roman" w:eastAsia="Times New Roman" w:hAnsi="Times New Roman" w:cs="Times New Roman"/>
          <w:color w:val="5B9BD5" w:themeColor="accent1"/>
          <w:sz w:val="22"/>
          <w:szCs w:val="22"/>
          <w:lang w:eastAsia="sv-SE"/>
        </w:rPr>
        <w:t>Här anges de krav på behörighet (förkunskaper) och andra villkor utöver grundläggande</w:t>
      </w:r>
    </w:p>
    <w:p w14:paraId="1ECBD8AB" w14:textId="77777777"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r w:rsidRPr="004C0100">
        <w:rPr>
          <w:rFonts w:ascii="Times New Roman" w:eastAsia="Times New Roman" w:hAnsi="Times New Roman" w:cs="Times New Roman"/>
          <w:color w:val="5B9BD5" w:themeColor="accent1"/>
          <w:sz w:val="22"/>
          <w:szCs w:val="22"/>
          <w:lang w:eastAsia="sv-SE"/>
        </w:rPr>
        <w:t>behörighet som krävs för att studenten ska kunna tillgodogöra sig undervisningen och nå</w:t>
      </w:r>
    </w:p>
    <w:p w14:paraId="6C37769F" w14:textId="5E5A4A8E"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r w:rsidRPr="004C0100">
        <w:rPr>
          <w:rFonts w:ascii="Times New Roman" w:eastAsia="Times New Roman" w:hAnsi="Times New Roman" w:cs="Times New Roman"/>
          <w:color w:val="5B9BD5" w:themeColor="accent1"/>
          <w:sz w:val="22"/>
          <w:szCs w:val="22"/>
          <w:lang w:eastAsia="sv-SE"/>
        </w:rPr>
        <w:t>kursmålen.</w:t>
      </w:r>
      <w:r w:rsidRPr="004C0100">
        <w:t xml:space="preserve"> </w:t>
      </w:r>
      <w:r w:rsidRPr="004C0100">
        <w:rPr>
          <w:rFonts w:ascii="Times New Roman" w:eastAsia="Times New Roman" w:hAnsi="Times New Roman" w:cs="Times New Roman"/>
          <w:color w:val="5B9BD5" w:themeColor="accent1"/>
          <w:sz w:val="22"/>
          <w:szCs w:val="22"/>
          <w:lang w:eastAsia="sv-SE"/>
        </w:rPr>
        <w:t>Förkunskapskraven ska beskrivas noggrant och kortfattat. I de fall tidigare högskolestudier krävs</w:t>
      </w:r>
      <w:r>
        <w:rPr>
          <w:rFonts w:ascii="Times New Roman" w:eastAsia="Times New Roman" w:hAnsi="Times New Roman" w:cs="Times New Roman"/>
          <w:color w:val="5B9BD5" w:themeColor="accent1"/>
          <w:sz w:val="22"/>
          <w:szCs w:val="22"/>
          <w:lang w:eastAsia="sv-SE"/>
        </w:rPr>
        <w:t xml:space="preserve"> </w:t>
      </w:r>
      <w:r w:rsidRPr="004C0100">
        <w:rPr>
          <w:rFonts w:ascii="Times New Roman" w:eastAsia="Times New Roman" w:hAnsi="Times New Roman" w:cs="Times New Roman"/>
          <w:color w:val="5B9BD5" w:themeColor="accent1"/>
          <w:sz w:val="22"/>
          <w:szCs w:val="22"/>
          <w:lang w:eastAsia="sv-SE"/>
        </w:rPr>
        <w:t>ska omfattning i högskolepoäng anges. Språkkrav ska uttryckas i gymnasiekurser eller ”svenska</w:t>
      </w:r>
    </w:p>
    <w:p w14:paraId="26CEB1F7" w14:textId="50BE806D"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r w:rsidRPr="004C0100">
        <w:rPr>
          <w:rFonts w:ascii="Times New Roman" w:eastAsia="Times New Roman" w:hAnsi="Times New Roman" w:cs="Times New Roman"/>
          <w:color w:val="5B9BD5" w:themeColor="accent1"/>
          <w:sz w:val="22"/>
          <w:szCs w:val="22"/>
          <w:lang w:eastAsia="sv-SE"/>
        </w:rPr>
        <w:t>och engelska för grundläggande behörighet för högskolestudier” (</w:t>
      </w:r>
      <w:r>
        <w:rPr>
          <w:rFonts w:ascii="Times New Roman" w:eastAsia="Times New Roman" w:hAnsi="Times New Roman" w:cs="Times New Roman"/>
          <w:color w:val="5B9BD5" w:themeColor="accent1"/>
          <w:sz w:val="22"/>
          <w:szCs w:val="22"/>
          <w:lang w:eastAsia="sv-SE"/>
        </w:rPr>
        <w:t xml:space="preserve">språktest, </w:t>
      </w:r>
      <w:r w:rsidRPr="004C0100">
        <w:rPr>
          <w:rFonts w:ascii="Times New Roman" w:eastAsia="Times New Roman" w:hAnsi="Times New Roman" w:cs="Times New Roman"/>
          <w:color w:val="5B9BD5" w:themeColor="accent1"/>
          <w:sz w:val="22"/>
          <w:szCs w:val="22"/>
          <w:lang w:eastAsia="sv-SE"/>
        </w:rPr>
        <w:t>TOEFL, IELTS ska ej</w:t>
      </w:r>
    </w:p>
    <w:p w14:paraId="6B8EDDB4" w14:textId="3751A6E5" w:rsidR="002F0356"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 xml:space="preserve">anges). </w:t>
      </w:r>
      <w:r w:rsidRPr="004C0100">
        <w:rPr>
          <w:rFonts w:ascii="Times New Roman" w:eastAsia="Times New Roman" w:hAnsi="Times New Roman" w:cs="Times New Roman"/>
          <w:color w:val="5B9BD5" w:themeColor="accent1"/>
          <w:sz w:val="22"/>
          <w:szCs w:val="22"/>
          <w:lang w:eastAsia="sv-SE"/>
        </w:rPr>
        <w:t>Att kursen som utgör förkunskapskrav ska vara slutförd med minst godkänt resultat behöver inte skrivas ut. Formulera behörigheterna så att de inte utgår bara från utbildningsutbudet vid Umeå universitet. Undvik till exempel att skriva ut kurskoder i behörighetskravet.</w:t>
      </w:r>
    </w:p>
    <w:p w14:paraId="4D16010A" w14:textId="77777777" w:rsidR="004C0100" w:rsidRPr="004C0100" w:rsidRDefault="004C0100" w:rsidP="004C0100">
      <w:pPr>
        <w:widowControl/>
        <w:suppressAutoHyphens w:val="0"/>
        <w:spacing w:after="0"/>
        <w:rPr>
          <w:rFonts w:ascii="Times New Roman" w:eastAsia="Times New Roman" w:hAnsi="Times New Roman" w:cs="Times New Roman"/>
          <w:color w:val="5B9BD5" w:themeColor="accent1"/>
          <w:sz w:val="22"/>
          <w:szCs w:val="22"/>
          <w:lang w:eastAsia="sv-SE"/>
        </w:rPr>
      </w:pPr>
    </w:p>
    <w:p w14:paraId="3453D561" w14:textId="77777777" w:rsidR="009867BE" w:rsidRDefault="009867BE" w:rsidP="008B3318">
      <w:pPr>
        <w:pStyle w:val="UmUNormal"/>
        <w:spacing w:after="120"/>
        <w:rPr>
          <w:rFonts w:eastAsia="Times-Roman" w:cs="Times-Roman"/>
          <w:b/>
          <w:sz w:val="22"/>
          <w:szCs w:val="22"/>
        </w:rPr>
      </w:pPr>
    </w:p>
    <w:p w14:paraId="1420D755" w14:textId="3ADECBDE" w:rsidR="002F0356" w:rsidRDefault="002F0356" w:rsidP="008B3318">
      <w:pPr>
        <w:pStyle w:val="UmUNormal"/>
        <w:spacing w:after="120"/>
        <w:rPr>
          <w:rFonts w:eastAsia="Times-Roman" w:cs="Times-Roman"/>
          <w:b/>
          <w:sz w:val="22"/>
          <w:szCs w:val="22"/>
        </w:rPr>
      </w:pPr>
      <w:r>
        <w:rPr>
          <w:rFonts w:eastAsia="Times-Roman" w:cs="Times-Roman"/>
          <w:b/>
          <w:sz w:val="22"/>
          <w:szCs w:val="22"/>
        </w:rPr>
        <w:t>M</w:t>
      </w:r>
      <w:r w:rsidR="00A00F3F">
        <w:rPr>
          <w:rFonts w:eastAsia="Times-Roman" w:cs="Times-Roman"/>
          <w:b/>
          <w:sz w:val="22"/>
          <w:szCs w:val="22"/>
        </w:rPr>
        <w:t>ål (</w:t>
      </w:r>
      <w:r w:rsidRPr="000F5C4F">
        <w:rPr>
          <w:rFonts w:eastAsia="Times-Roman" w:cs="Times-Roman"/>
          <w:b/>
          <w:sz w:val="22"/>
          <w:szCs w:val="22"/>
        </w:rPr>
        <w:t>förväntade studieresu</w:t>
      </w:r>
      <w:r>
        <w:rPr>
          <w:rFonts w:eastAsia="Times-Roman" w:cs="Times-Roman"/>
          <w:b/>
          <w:sz w:val="22"/>
          <w:szCs w:val="22"/>
        </w:rPr>
        <w:t>ltat</w:t>
      </w:r>
      <w:r w:rsidR="00A00F3F">
        <w:rPr>
          <w:rFonts w:eastAsia="Times-Roman" w:cs="Times-Roman"/>
          <w:b/>
          <w:sz w:val="22"/>
          <w:szCs w:val="22"/>
        </w:rPr>
        <w:t>)</w:t>
      </w:r>
    </w:p>
    <w:p w14:paraId="6AFABA21" w14:textId="77777777" w:rsidR="002959F9" w:rsidRPr="002959F9" w:rsidRDefault="002959F9" w:rsidP="002959F9">
      <w:pPr>
        <w:widowControl/>
        <w:suppressAutoHyphens w:val="0"/>
        <w:spacing w:after="0"/>
        <w:rPr>
          <w:rFonts w:ascii="Times New Roman" w:eastAsia="Times New Roman" w:hAnsi="Times New Roman" w:cs="Times New Roman"/>
          <w:color w:val="5B9BD5" w:themeColor="accent1"/>
          <w:sz w:val="22"/>
          <w:szCs w:val="22"/>
          <w:lang w:eastAsia="sv-SE"/>
        </w:rPr>
      </w:pPr>
      <w:r w:rsidRPr="002959F9">
        <w:rPr>
          <w:rFonts w:ascii="Times New Roman" w:eastAsia="Times New Roman" w:hAnsi="Times New Roman" w:cs="Times New Roman"/>
          <w:color w:val="5B9BD5" w:themeColor="accent1"/>
          <w:sz w:val="22"/>
          <w:szCs w:val="22"/>
          <w:lang w:eastAsia="sv-SE"/>
        </w:rPr>
        <w:t>Här anges kursens mål formulerade som förväntade studieresultat. De förväntade studieresultaten</w:t>
      </w:r>
    </w:p>
    <w:p w14:paraId="2FC36B64" w14:textId="77777777" w:rsidR="002959F9" w:rsidRPr="002959F9" w:rsidRDefault="002959F9" w:rsidP="002959F9">
      <w:pPr>
        <w:widowControl/>
        <w:suppressAutoHyphens w:val="0"/>
        <w:spacing w:after="0"/>
        <w:rPr>
          <w:rFonts w:ascii="Times New Roman" w:eastAsia="Times New Roman" w:hAnsi="Times New Roman" w:cs="Times New Roman"/>
          <w:color w:val="5B9BD5" w:themeColor="accent1"/>
          <w:sz w:val="22"/>
          <w:szCs w:val="22"/>
          <w:lang w:eastAsia="sv-SE"/>
        </w:rPr>
      </w:pPr>
      <w:r w:rsidRPr="002959F9">
        <w:rPr>
          <w:rFonts w:ascii="Times New Roman" w:eastAsia="Times New Roman" w:hAnsi="Times New Roman" w:cs="Times New Roman"/>
          <w:color w:val="5B9BD5" w:themeColor="accent1"/>
          <w:sz w:val="22"/>
          <w:szCs w:val="22"/>
          <w:lang w:eastAsia="sv-SE"/>
        </w:rPr>
        <w:t>ska ligga till grund för bedömning, examination och betygskriterier och uttrycka vad som krävs för</w:t>
      </w:r>
    </w:p>
    <w:p w14:paraId="6DD23A4E" w14:textId="7B0B6B4D" w:rsidR="002959F9" w:rsidRDefault="002959F9" w:rsidP="002959F9">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 xml:space="preserve">godkänt </w:t>
      </w:r>
      <w:r w:rsidRPr="002959F9">
        <w:rPr>
          <w:rFonts w:ascii="Times New Roman" w:eastAsia="Times New Roman" w:hAnsi="Times New Roman" w:cs="Times New Roman"/>
          <w:color w:val="5B9BD5" w:themeColor="accent1"/>
          <w:sz w:val="22"/>
          <w:szCs w:val="22"/>
          <w:lang w:eastAsia="sv-SE"/>
        </w:rPr>
        <w:t>resultat.</w:t>
      </w:r>
      <w:r w:rsidR="009867BE">
        <w:rPr>
          <w:rFonts w:ascii="Times New Roman" w:eastAsia="Times New Roman" w:hAnsi="Times New Roman" w:cs="Times New Roman"/>
          <w:color w:val="5B9BD5" w:themeColor="accent1"/>
          <w:sz w:val="22"/>
          <w:szCs w:val="22"/>
          <w:lang w:eastAsia="sv-SE"/>
        </w:rPr>
        <w:t xml:space="preserve"> </w:t>
      </w:r>
      <w:r w:rsidR="009867BE" w:rsidRPr="009867BE">
        <w:rPr>
          <w:rFonts w:ascii="Times New Roman" w:eastAsia="Times New Roman" w:hAnsi="Times New Roman" w:cs="Times New Roman"/>
          <w:color w:val="5B9BD5" w:themeColor="accent1"/>
          <w:sz w:val="22"/>
          <w:szCs w:val="22"/>
          <w:lang w:eastAsia="sv-SE"/>
        </w:rPr>
        <w:t>Om kursen är uppdelad i moduler (moment) (se under rubriken ”Innehåll”), kan även en uppdelning av målen på de olika modulerna göras.</w:t>
      </w:r>
    </w:p>
    <w:p w14:paraId="738176EC" w14:textId="77777777" w:rsidR="003E2BEF" w:rsidRDefault="003E2BEF" w:rsidP="002959F9">
      <w:pPr>
        <w:widowControl/>
        <w:suppressAutoHyphens w:val="0"/>
        <w:spacing w:after="0"/>
        <w:rPr>
          <w:rFonts w:ascii="Times New Roman" w:eastAsia="Times New Roman" w:hAnsi="Times New Roman" w:cs="Times New Roman"/>
          <w:color w:val="5B9BD5" w:themeColor="accent1"/>
          <w:sz w:val="22"/>
          <w:szCs w:val="22"/>
          <w:lang w:eastAsia="sv-SE"/>
        </w:rPr>
      </w:pPr>
    </w:p>
    <w:p w14:paraId="48BC247C" w14:textId="74D08EB9" w:rsidR="003E2BEF" w:rsidRDefault="003E2BEF" w:rsidP="002959F9">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Förväntade studieresultat kan med fördel kopplas till examination, till exempel genom numrering.</w:t>
      </w:r>
    </w:p>
    <w:p w14:paraId="4D8BF9ED" w14:textId="77777777" w:rsidR="002959F9" w:rsidRDefault="002959F9" w:rsidP="002959F9">
      <w:pPr>
        <w:widowControl/>
        <w:suppressAutoHyphens w:val="0"/>
        <w:spacing w:after="0"/>
        <w:rPr>
          <w:rFonts w:ascii="Times New Roman" w:eastAsia="Times New Roman" w:hAnsi="Times New Roman" w:cs="Times New Roman"/>
          <w:color w:val="5B9BD5" w:themeColor="accent1"/>
          <w:sz w:val="22"/>
          <w:szCs w:val="22"/>
          <w:lang w:eastAsia="sv-SE"/>
        </w:rPr>
      </w:pPr>
    </w:p>
    <w:p w14:paraId="7229E43A" w14:textId="3513A41F" w:rsidR="00A00F3F" w:rsidRDefault="00A00F3F" w:rsidP="002959F9">
      <w:pPr>
        <w:widowControl/>
        <w:suppressAutoHyphens w:val="0"/>
        <w:spacing w:after="0"/>
        <w:rPr>
          <w:rFonts w:cs="Arial"/>
          <w:sz w:val="20"/>
        </w:rPr>
      </w:pPr>
      <w:r w:rsidRPr="00EC3207">
        <w:rPr>
          <w:rFonts w:cs="Arial"/>
          <w:sz w:val="20"/>
        </w:rPr>
        <w:t>Kunskap och förståelse:</w:t>
      </w:r>
    </w:p>
    <w:p w14:paraId="64928AD8" w14:textId="77777777" w:rsidR="00A00F3F" w:rsidRPr="00EC3207" w:rsidRDefault="00A00F3F" w:rsidP="00A00F3F">
      <w:pPr>
        <w:pStyle w:val="Text"/>
        <w:widowControl w:val="0"/>
        <w:tabs>
          <w:tab w:val="left" w:pos="0"/>
        </w:tabs>
        <w:spacing w:before="120" w:after="120" w:line="260" w:lineRule="atLeast"/>
        <w:rPr>
          <w:rFonts w:ascii="Georgia" w:hAnsi="Georgia" w:cs="Arial"/>
          <w:sz w:val="20"/>
        </w:rPr>
      </w:pPr>
    </w:p>
    <w:p w14:paraId="53D5FE70" w14:textId="77777777" w:rsidR="00A00F3F" w:rsidRDefault="00A00F3F" w:rsidP="00A00F3F">
      <w:pPr>
        <w:pStyle w:val="Text"/>
        <w:widowControl w:val="0"/>
        <w:tabs>
          <w:tab w:val="left" w:pos="0"/>
        </w:tabs>
        <w:spacing w:before="120" w:after="120" w:line="260" w:lineRule="atLeast"/>
        <w:rPr>
          <w:rFonts w:ascii="Georgia" w:hAnsi="Georgia" w:cs="Arial"/>
          <w:sz w:val="20"/>
        </w:rPr>
      </w:pPr>
      <w:r w:rsidRPr="00A00F3F">
        <w:rPr>
          <w:rFonts w:ascii="Georgia" w:hAnsi="Georgia" w:cs="Arial"/>
          <w:sz w:val="20"/>
        </w:rPr>
        <w:lastRenderedPageBreak/>
        <w:t xml:space="preserve">Färdigheter och förmåga: </w:t>
      </w:r>
    </w:p>
    <w:p w14:paraId="64E5664B" w14:textId="77777777" w:rsidR="00A00F3F" w:rsidRPr="00A00F3F" w:rsidRDefault="00A00F3F" w:rsidP="00A00F3F">
      <w:pPr>
        <w:pStyle w:val="Text"/>
        <w:widowControl w:val="0"/>
        <w:tabs>
          <w:tab w:val="left" w:pos="0"/>
        </w:tabs>
        <w:spacing w:before="120" w:after="120" w:line="260" w:lineRule="atLeast"/>
        <w:rPr>
          <w:rFonts w:ascii="Georgia" w:hAnsi="Georgia" w:cs="Arial"/>
          <w:sz w:val="20"/>
        </w:rPr>
      </w:pPr>
    </w:p>
    <w:p w14:paraId="2E3EA069" w14:textId="77777777" w:rsidR="00A00F3F" w:rsidRPr="00A00F3F" w:rsidRDefault="00A00F3F" w:rsidP="00A00F3F">
      <w:pPr>
        <w:pStyle w:val="Text"/>
        <w:widowControl w:val="0"/>
        <w:tabs>
          <w:tab w:val="left" w:pos="0"/>
        </w:tabs>
        <w:spacing w:before="120" w:after="120" w:line="260" w:lineRule="atLeast"/>
        <w:rPr>
          <w:rFonts w:ascii="Georgia" w:hAnsi="Georgia" w:cs="Arial"/>
          <w:sz w:val="20"/>
        </w:rPr>
      </w:pPr>
      <w:r w:rsidRPr="00A00F3F">
        <w:rPr>
          <w:rFonts w:ascii="Georgia" w:hAnsi="Georgia" w:cs="Arial"/>
          <w:sz w:val="20"/>
        </w:rPr>
        <w:t xml:space="preserve">Värderingsförmåga och förhållningssätt: </w:t>
      </w:r>
    </w:p>
    <w:p w14:paraId="532CA103" w14:textId="77777777" w:rsidR="00A00F3F" w:rsidRPr="002F0356" w:rsidRDefault="00A00F3F" w:rsidP="002F0356">
      <w:pPr>
        <w:widowControl/>
        <w:suppressAutoHyphens w:val="0"/>
        <w:spacing w:after="0"/>
        <w:rPr>
          <w:rFonts w:ascii="Times New Roman" w:eastAsia="Times New Roman" w:hAnsi="Times New Roman" w:cs="Times New Roman"/>
          <w:sz w:val="25"/>
          <w:szCs w:val="25"/>
          <w:lang w:eastAsia="sv-SE"/>
        </w:rPr>
      </w:pPr>
    </w:p>
    <w:p w14:paraId="40172F00" w14:textId="77777777" w:rsidR="002F0356" w:rsidRPr="002F0356" w:rsidRDefault="002F0356" w:rsidP="008B3318">
      <w:pPr>
        <w:pStyle w:val="UmUNormal"/>
        <w:spacing w:after="120"/>
        <w:rPr>
          <w:rFonts w:eastAsia="Times-Roman" w:cs="Times-Roman"/>
          <w:b/>
          <w:sz w:val="22"/>
          <w:szCs w:val="22"/>
        </w:rPr>
      </w:pPr>
    </w:p>
    <w:p w14:paraId="41F06817" w14:textId="77777777" w:rsidR="000F5C4F" w:rsidRPr="002F0356" w:rsidRDefault="000F5C4F" w:rsidP="008B3318">
      <w:pPr>
        <w:pStyle w:val="UmUNormal"/>
        <w:spacing w:after="120"/>
        <w:rPr>
          <w:rFonts w:eastAsia="Times-Roman" w:cs="Times-Roman"/>
          <w:b/>
          <w:sz w:val="22"/>
          <w:szCs w:val="22"/>
        </w:rPr>
      </w:pPr>
      <w:r w:rsidRPr="002F0356">
        <w:rPr>
          <w:rFonts w:eastAsia="Times-Roman" w:cs="Times-Roman"/>
          <w:b/>
          <w:sz w:val="22"/>
          <w:szCs w:val="22"/>
        </w:rPr>
        <w:t>Innehåll</w:t>
      </w:r>
    </w:p>
    <w:p w14:paraId="4AF19EE9" w14:textId="2CE776B8" w:rsidR="002F0356" w:rsidRPr="00A72ED7" w:rsidRDefault="002F0356" w:rsidP="00A72ED7">
      <w:pPr>
        <w:widowControl/>
        <w:suppressAutoHyphens w:val="0"/>
        <w:spacing w:after="0"/>
        <w:rPr>
          <w:rFonts w:ascii="Times New Roman" w:eastAsia="Times New Roman" w:hAnsi="Times New Roman" w:cs="Times New Roman"/>
          <w:sz w:val="22"/>
          <w:szCs w:val="22"/>
          <w:lang w:eastAsia="sv-SE"/>
        </w:rPr>
      </w:pPr>
      <w:r w:rsidRPr="00A72ED7">
        <w:rPr>
          <w:rFonts w:ascii="Times New Roman" w:eastAsia="Times New Roman" w:hAnsi="Times New Roman" w:cs="Times New Roman"/>
          <w:color w:val="5B9BD5" w:themeColor="accent1"/>
          <w:sz w:val="22"/>
          <w:szCs w:val="22"/>
          <w:lang w:eastAsia="sv-SE"/>
        </w:rPr>
        <w:t>Här beskrivs det huvudsakliga innehållet i kursen. Innehållet ska spegla kursens mål (de förväntade studieresultaten)</w:t>
      </w:r>
      <w:r w:rsidR="009262A5">
        <w:rPr>
          <w:rFonts w:ascii="Times New Roman" w:eastAsia="Times New Roman" w:hAnsi="Times New Roman" w:cs="Times New Roman"/>
          <w:color w:val="5B9BD5" w:themeColor="accent1"/>
          <w:sz w:val="22"/>
          <w:szCs w:val="22"/>
          <w:lang w:eastAsia="sv-SE"/>
        </w:rPr>
        <w:t>. Om kursen är uppdelad i moduler</w:t>
      </w:r>
      <w:r w:rsidRPr="00A72ED7">
        <w:rPr>
          <w:rFonts w:ascii="Times New Roman" w:eastAsia="Times New Roman" w:hAnsi="Times New Roman" w:cs="Times New Roman"/>
          <w:color w:val="5B9BD5" w:themeColor="accent1"/>
          <w:sz w:val="22"/>
          <w:szCs w:val="22"/>
          <w:lang w:eastAsia="sv-SE"/>
        </w:rPr>
        <w:t xml:space="preserve"> ska det anges här. </w:t>
      </w:r>
      <w:r w:rsidR="009867BE" w:rsidRPr="009867BE">
        <w:rPr>
          <w:rFonts w:ascii="Times New Roman" w:eastAsia="Times New Roman" w:hAnsi="Times New Roman" w:cs="Times New Roman"/>
          <w:color w:val="5B9BD5" w:themeColor="accent1"/>
          <w:sz w:val="22"/>
          <w:szCs w:val="22"/>
          <w:lang w:eastAsia="sv-SE"/>
        </w:rPr>
        <w:t>I den mån det är möjligt med hänsyn till kursens pedagogiska upplägg och andra förutsättningar, bör kurser i</w:t>
      </w:r>
      <w:r w:rsidR="009262A5">
        <w:rPr>
          <w:rFonts w:ascii="Times New Roman" w:eastAsia="Times New Roman" w:hAnsi="Times New Roman" w:cs="Times New Roman"/>
          <w:color w:val="5B9BD5" w:themeColor="accent1"/>
          <w:sz w:val="22"/>
          <w:szCs w:val="22"/>
          <w:lang w:eastAsia="sv-SE"/>
        </w:rPr>
        <w:t>ndelas i poänggivande moduler</w:t>
      </w:r>
      <w:r w:rsidR="009867BE" w:rsidRPr="009867BE">
        <w:rPr>
          <w:rFonts w:ascii="Times New Roman" w:eastAsia="Times New Roman" w:hAnsi="Times New Roman" w:cs="Times New Roman"/>
          <w:color w:val="5B9BD5" w:themeColor="accent1"/>
          <w:sz w:val="22"/>
          <w:szCs w:val="22"/>
          <w:lang w:eastAsia="sv-SE"/>
        </w:rPr>
        <w:t xml:space="preserve"> som inte överstiger 7,5 </w:t>
      </w:r>
      <w:proofErr w:type="spellStart"/>
      <w:r w:rsidR="009867BE" w:rsidRPr="009867BE">
        <w:rPr>
          <w:rFonts w:ascii="Times New Roman" w:eastAsia="Times New Roman" w:hAnsi="Times New Roman" w:cs="Times New Roman"/>
          <w:color w:val="5B9BD5" w:themeColor="accent1"/>
          <w:sz w:val="22"/>
          <w:szCs w:val="22"/>
          <w:lang w:eastAsia="sv-SE"/>
        </w:rPr>
        <w:t>hp</w:t>
      </w:r>
      <w:proofErr w:type="spellEnd"/>
      <w:r w:rsidR="009867BE" w:rsidRPr="009867BE">
        <w:rPr>
          <w:rFonts w:ascii="Times New Roman" w:eastAsia="Times New Roman" w:hAnsi="Times New Roman" w:cs="Times New Roman"/>
          <w:color w:val="5B9BD5" w:themeColor="accent1"/>
          <w:sz w:val="22"/>
          <w:szCs w:val="22"/>
          <w:lang w:eastAsia="sv-SE"/>
        </w:rPr>
        <w:t>. Det underlättar vid tillgodoräknande och för att studenterna ska beviljas studiemedel.</w:t>
      </w:r>
    </w:p>
    <w:p w14:paraId="57A2AF32" w14:textId="77777777" w:rsidR="000F5C4F" w:rsidRPr="00EA0EF0" w:rsidRDefault="000F5C4F" w:rsidP="008B3318">
      <w:pPr>
        <w:pStyle w:val="UmUNormal"/>
        <w:spacing w:after="120"/>
        <w:rPr>
          <w:rFonts w:eastAsia="Times-Roman" w:cs="Times-Roman"/>
          <w:b/>
          <w:sz w:val="22"/>
          <w:szCs w:val="22"/>
        </w:rPr>
      </w:pPr>
    </w:p>
    <w:p w14:paraId="36F106E7" w14:textId="563363A0" w:rsidR="000F5C4F" w:rsidRDefault="00EA0EF0" w:rsidP="008B3318">
      <w:pPr>
        <w:pStyle w:val="UmUNormal"/>
        <w:spacing w:after="120"/>
        <w:rPr>
          <w:rFonts w:eastAsia="Times-Roman" w:cs="Times-Roman"/>
          <w:b/>
          <w:sz w:val="22"/>
          <w:szCs w:val="22"/>
        </w:rPr>
      </w:pPr>
      <w:r w:rsidRPr="00EA0EF0">
        <w:rPr>
          <w:rFonts w:eastAsia="Times-Roman" w:cs="Times-Roman"/>
          <w:b/>
          <w:sz w:val="22"/>
          <w:szCs w:val="22"/>
        </w:rPr>
        <w:t>Undervisning</w:t>
      </w:r>
    </w:p>
    <w:p w14:paraId="6B63F073" w14:textId="77777777" w:rsidR="009867BE" w:rsidRPr="009867BE" w:rsidRDefault="00EA0EF0" w:rsidP="009867BE">
      <w:pPr>
        <w:widowControl/>
        <w:suppressAutoHyphens w:val="0"/>
        <w:spacing w:after="0"/>
        <w:rPr>
          <w:rFonts w:ascii="Times New Roman" w:eastAsia="Times New Roman" w:hAnsi="Times New Roman" w:cs="Times New Roman"/>
          <w:color w:val="5B9BD5" w:themeColor="accent1"/>
          <w:sz w:val="22"/>
          <w:szCs w:val="22"/>
          <w:lang w:eastAsia="sv-SE"/>
        </w:rPr>
      </w:pPr>
      <w:r w:rsidRPr="00EA0EF0">
        <w:rPr>
          <w:rFonts w:ascii="Times New Roman" w:eastAsia="Times New Roman" w:hAnsi="Times New Roman" w:cs="Times New Roman"/>
          <w:color w:val="5B9BD5" w:themeColor="accent1"/>
          <w:sz w:val="22"/>
          <w:szCs w:val="22"/>
          <w:lang w:eastAsia="sv-SE"/>
        </w:rPr>
        <w:t>Här beskrivs kortfattat hur undervisningen är upplagd utifrån ett lärandeperspektiv och vilka undervisningsformer och arbetssätt som förekommer.</w:t>
      </w:r>
      <w:r w:rsidR="009867BE">
        <w:rPr>
          <w:rFonts w:ascii="Times New Roman" w:eastAsia="Times New Roman" w:hAnsi="Times New Roman" w:cs="Times New Roman"/>
          <w:color w:val="5B9BD5" w:themeColor="accent1"/>
          <w:sz w:val="22"/>
          <w:szCs w:val="22"/>
          <w:lang w:eastAsia="sv-SE"/>
        </w:rPr>
        <w:t xml:space="preserve"> </w:t>
      </w:r>
      <w:r w:rsidR="009867BE" w:rsidRPr="009867BE">
        <w:rPr>
          <w:rFonts w:ascii="Times New Roman" w:eastAsia="Times New Roman" w:hAnsi="Times New Roman" w:cs="Times New Roman"/>
          <w:color w:val="5B9BD5" w:themeColor="accent1"/>
          <w:sz w:val="22"/>
          <w:szCs w:val="22"/>
          <w:lang w:eastAsia="sv-SE"/>
        </w:rPr>
        <w:t>Exempel är föreläsning, grupparbete,</w:t>
      </w:r>
    </w:p>
    <w:p w14:paraId="17785D52" w14:textId="77777777" w:rsidR="009867BE" w:rsidRPr="009867BE" w:rsidRDefault="009867BE" w:rsidP="009867BE">
      <w:pPr>
        <w:widowControl/>
        <w:suppressAutoHyphens w:val="0"/>
        <w:spacing w:after="0"/>
        <w:rPr>
          <w:rFonts w:ascii="Times New Roman" w:eastAsia="Times New Roman" w:hAnsi="Times New Roman" w:cs="Times New Roman"/>
          <w:color w:val="5B9BD5" w:themeColor="accent1"/>
          <w:sz w:val="22"/>
          <w:szCs w:val="22"/>
          <w:lang w:eastAsia="sv-SE"/>
        </w:rPr>
      </w:pPr>
      <w:r w:rsidRPr="009867BE">
        <w:rPr>
          <w:rFonts w:ascii="Times New Roman" w:eastAsia="Times New Roman" w:hAnsi="Times New Roman" w:cs="Times New Roman"/>
          <w:color w:val="5B9BD5" w:themeColor="accent1"/>
          <w:sz w:val="22"/>
          <w:szCs w:val="22"/>
          <w:lang w:eastAsia="sv-SE"/>
        </w:rPr>
        <w:t>seminarium, handledning, laboration, fältstudier och verksamhetsförlagd utbildning. Här ska</w:t>
      </w:r>
    </w:p>
    <w:p w14:paraId="7FA0D625" w14:textId="77777777" w:rsidR="009867BE" w:rsidRPr="009867BE" w:rsidRDefault="009867BE" w:rsidP="009867BE">
      <w:pPr>
        <w:widowControl/>
        <w:suppressAutoHyphens w:val="0"/>
        <w:spacing w:after="0"/>
        <w:rPr>
          <w:rFonts w:ascii="Times New Roman" w:eastAsia="Times New Roman" w:hAnsi="Times New Roman" w:cs="Times New Roman"/>
          <w:color w:val="5B9BD5" w:themeColor="accent1"/>
          <w:sz w:val="22"/>
          <w:szCs w:val="22"/>
          <w:lang w:eastAsia="sv-SE"/>
        </w:rPr>
      </w:pPr>
      <w:r w:rsidRPr="009867BE">
        <w:rPr>
          <w:rFonts w:ascii="Times New Roman" w:eastAsia="Times New Roman" w:hAnsi="Times New Roman" w:cs="Times New Roman"/>
          <w:color w:val="5B9BD5" w:themeColor="accent1"/>
          <w:sz w:val="22"/>
          <w:szCs w:val="22"/>
          <w:lang w:eastAsia="sv-SE"/>
        </w:rPr>
        <w:t>också anges om särskild utrustning behövs för att kunna följa undervisningen under kursen. Om</w:t>
      </w:r>
    </w:p>
    <w:p w14:paraId="584454F5" w14:textId="42949DF7" w:rsidR="009867BE" w:rsidRPr="009867BE" w:rsidRDefault="008648A2" w:rsidP="009867BE">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k</w:t>
      </w:r>
      <w:r w:rsidR="009867BE" w:rsidRPr="009867BE">
        <w:rPr>
          <w:rFonts w:ascii="Times New Roman" w:eastAsia="Times New Roman" w:hAnsi="Times New Roman" w:cs="Times New Roman"/>
          <w:color w:val="5B9BD5" w:themeColor="accent1"/>
          <w:sz w:val="22"/>
          <w:szCs w:val="22"/>
          <w:lang w:eastAsia="sv-SE"/>
        </w:rPr>
        <w:t>ursen innehåller obligatoriska utbildningsmoment ska det tydligt framgå här. Obligatoriska</w:t>
      </w:r>
    </w:p>
    <w:p w14:paraId="25E9E8F5" w14:textId="2BAC1ADF" w:rsidR="00EA0EF0" w:rsidRPr="00EA0EF0" w:rsidRDefault="009867BE" w:rsidP="009867BE">
      <w:pPr>
        <w:widowControl/>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 xml:space="preserve">utbildningsmoment ska vara av prövande karaktär. </w:t>
      </w:r>
      <w:r w:rsidRPr="009867BE">
        <w:rPr>
          <w:rFonts w:ascii="Times New Roman" w:eastAsia="Times New Roman" w:hAnsi="Times New Roman" w:cs="Times New Roman"/>
          <w:color w:val="5B9BD5" w:themeColor="accent1"/>
          <w:sz w:val="22"/>
          <w:szCs w:val="22"/>
          <w:lang w:eastAsia="sv-SE"/>
        </w:rPr>
        <w:t>För kurser som innehåller examensarbete ska det anges under vilken tidsperiod studenterna har</w:t>
      </w:r>
      <w:r w:rsidR="005E3DF2">
        <w:rPr>
          <w:rFonts w:ascii="Times New Roman" w:eastAsia="Times New Roman" w:hAnsi="Times New Roman" w:cs="Times New Roman"/>
          <w:color w:val="5B9BD5" w:themeColor="accent1"/>
          <w:sz w:val="22"/>
          <w:szCs w:val="22"/>
          <w:lang w:eastAsia="sv-SE"/>
        </w:rPr>
        <w:t xml:space="preserve"> </w:t>
      </w:r>
      <w:r w:rsidRPr="009867BE">
        <w:rPr>
          <w:rFonts w:ascii="Times New Roman" w:eastAsia="Times New Roman" w:hAnsi="Times New Roman" w:cs="Times New Roman"/>
          <w:color w:val="5B9BD5" w:themeColor="accent1"/>
          <w:sz w:val="22"/>
          <w:szCs w:val="22"/>
          <w:lang w:eastAsia="sv-SE"/>
        </w:rPr>
        <w:t xml:space="preserve">rätt att nyttja handledningstid. </w:t>
      </w:r>
    </w:p>
    <w:p w14:paraId="75E3EF6F" w14:textId="77777777" w:rsidR="00EA0EF0" w:rsidRDefault="00EA0EF0" w:rsidP="008B3318">
      <w:pPr>
        <w:pStyle w:val="UmUNormal"/>
        <w:spacing w:after="120"/>
      </w:pPr>
    </w:p>
    <w:p w14:paraId="6326B954" w14:textId="6DD094A8" w:rsidR="00EA0EF0" w:rsidRPr="00EA0EF0" w:rsidRDefault="00EA0EF0" w:rsidP="008B3318">
      <w:pPr>
        <w:pStyle w:val="UmUNormal"/>
        <w:spacing w:after="120"/>
        <w:rPr>
          <w:rFonts w:eastAsia="Times-Roman" w:cs="Times-Roman"/>
          <w:b/>
          <w:sz w:val="22"/>
          <w:szCs w:val="22"/>
        </w:rPr>
      </w:pPr>
      <w:r w:rsidRPr="00EA0EF0">
        <w:rPr>
          <w:rFonts w:eastAsia="Times-Roman" w:cs="Times-Roman"/>
          <w:b/>
          <w:sz w:val="22"/>
          <w:szCs w:val="22"/>
        </w:rPr>
        <w:t>Examination</w:t>
      </w:r>
    </w:p>
    <w:p w14:paraId="49C72349" w14:textId="77777777" w:rsidR="00AE46AD" w:rsidRDefault="00EA0EF0" w:rsidP="00AE46AD">
      <w:pPr>
        <w:widowControl/>
        <w:suppressAutoHyphens w:val="0"/>
        <w:spacing w:after="0"/>
        <w:rPr>
          <w:rFonts w:ascii="Times New Roman" w:eastAsia="Times New Roman" w:hAnsi="Times New Roman" w:cs="Times New Roman"/>
          <w:color w:val="5B9BD5" w:themeColor="accent1"/>
          <w:sz w:val="22"/>
          <w:szCs w:val="22"/>
          <w:lang w:eastAsia="sv-SE"/>
        </w:rPr>
      </w:pPr>
      <w:r w:rsidRPr="00EA0EF0">
        <w:rPr>
          <w:rFonts w:ascii="Times New Roman" w:eastAsia="Times New Roman" w:hAnsi="Times New Roman" w:cs="Times New Roman"/>
          <w:color w:val="5B9BD5" w:themeColor="accent1"/>
          <w:sz w:val="22"/>
          <w:szCs w:val="22"/>
          <w:lang w:eastAsia="sv-SE"/>
        </w:rPr>
        <w:t xml:space="preserve">Här anges </w:t>
      </w:r>
    </w:p>
    <w:p w14:paraId="66DEC369" w14:textId="47180E79" w:rsidR="00AE46AD" w:rsidRDefault="00AE46AD" w:rsidP="00AE46AD">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sidRPr="00AE46AD">
        <w:rPr>
          <w:rFonts w:ascii="Times New Roman" w:eastAsia="Times New Roman" w:hAnsi="Times New Roman" w:cs="Times New Roman"/>
          <w:color w:val="5B9BD5" w:themeColor="accent1"/>
          <w:sz w:val="22"/>
          <w:szCs w:val="22"/>
          <w:lang w:eastAsia="sv-SE"/>
        </w:rPr>
        <w:t>vald examinationsform</w:t>
      </w:r>
      <w:r>
        <w:rPr>
          <w:rFonts w:ascii="Times New Roman" w:eastAsia="Times New Roman" w:hAnsi="Times New Roman" w:cs="Times New Roman"/>
          <w:color w:val="5B9BD5" w:themeColor="accent1"/>
          <w:sz w:val="22"/>
          <w:szCs w:val="22"/>
          <w:lang w:eastAsia="sv-SE"/>
        </w:rPr>
        <w:t xml:space="preserve"> (grupp, enskild, muntligt, skriftligt</w:t>
      </w:r>
      <w:r w:rsidR="008648A2">
        <w:rPr>
          <w:rFonts w:ascii="Times New Roman" w:eastAsia="Times New Roman" w:hAnsi="Times New Roman" w:cs="Times New Roman"/>
          <w:color w:val="5B9BD5" w:themeColor="accent1"/>
          <w:sz w:val="22"/>
          <w:szCs w:val="22"/>
          <w:lang w:eastAsia="sv-SE"/>
        </w:rPr>
        <w:t>, praktiskt prov</w:t>
      </w:r>
      <w:r>
        <w:rPr>
          <w:rFonts w:ascii="Times New Roman" w:eastAsia="Times New Roman" w:hAnsi="Times New Roman" w:cs="Times New Roman"/>
          <w:color w:val="5B9BD5" w:themeColor="accent1"/>
          <w:sz w:val="22"/>
          <w:szCs w:val="22"/>
          <w:lang w:eastAsia="sv-SE"/>
        </w:rPr>
        <w:t>)</w:t>
      </w:r>
      <w:r w:rsidR="00BF673E">
        <w:rPr>
          <w:rFonts w:ascii="Times New Roman" w:eastAsia="Times New Roman" w:hAnsi="Times New Roman" w:cs="Times New Roman"/>
          <w:color w:val="5B9BD5" w:themeColor="accent1"/>
          <w:sz w:val="22"/>
          <w:szCs w:val="22"/>
          <w:lang w:eastAsia="sv-SE"/>
        </w:rPr>
        <w:t xml:space="preserve">. </w:t>
      </w:r>
      <w:r w:rsidR="00BF673E" w:rsidRPr="00BF673E">
        <w:rPr>
          <w:rFonts w:ascii="Times New Roman" w:eastAsia="Times New Roman" w:hAnsi="Times New Roman" w:cs="Times New Roman"/>
          <w:color w:val="5B9BD5" w:themeColor="accent1"/>
          <w:sz w:val="22"/>
          <w:szCs w:val="22"/>
          <w:lang w:eastAsia="sv-SE"/>
        </w:rPr>
        <w:t>Även examination som är av frivillig karaktär ska framgå av kursplanen, exempelvis ”dugga” och liknande som ger bonuspoäng till en senare tentamen.</w:t>
      </w:r>
    </w:p>
    <w:p w14:paraId="2DBD3266" w14:textId="2618981C" w:rsidR="00975106" w:rsidRDefault="00100E6F" w:rsidP="00975106">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 xml:space="preserve">specificering av examinationsformen </w:t>
      </w:r>
      <w:r w:rsidR="00975106" w:rsidRPr="00AE46AD">
        <w:rPr>
          <w:rFonts w:ascii="Times New Roman" w:eastAsia="Times New Roman" w:hAnsi="Times New Roman" w:cs="Times New Roman"/>
          <w:color w:val="5B9BD5" w:themeColor="accent1"/>
          <w:sz w:val="22"/>
          <w:szCs w:val="22"/>
          <w:lang w:eastAsia="sv-SE"/>
        </w:rPr>
        <w:t>(prov kan genomför</w:t>
      </w:r>
      <w:r w:rsidR="00B64738">
        <w:rPr>
          <w:rFonts w:ascii="Times New Roman" w:eastAsia="Times New Roman" w:hAnsi="Times New Roman" w:cs="Times New Roman"/>
          <w:color w:val="5B9BD5" w:themeColor="accent1"/>
          <w:sz w:val="22"/>
          <w:szCs w:val="22"/>
          <w:lang w:eastAsia="sv-SE"/>
        </w:rPr>
        <w:t>as som exempelvis salstentamen/</w:t>
      </w:r>
      <w:r w:rsidR="00975106" w:rsidRPr="00AE46AD">
        <w:rPr>
          <w:rFonts w:ascii="Times New Roman" w:eastAsia="Times New Roman" w:hAnsi="Times New Roman" w:cs="Times New Roman"/>
          <w:color w:val="5B9BD5" w:themeColor="accent1"/>
          <w:sz w:val="22"/>
          <w:szCs w:val="22"/>
          <w:lang w:eastAsia="sv-SE"/>
        </w:rPr>
        <w:t>hemtentamen</w:t>
      </w:r>
      <w:r w:rsidR="00B64738">
        <w:rPr>
          <w:rFonts w:ascii="Times New Roman" w:eastAsia="Times New Roman" w:hAnsi="Times New Roman" w:cs="Times New Roman"/>
          <w:color w:val="5B9BD5" w:themeColor="accent1"/>
          <w:sz w:val="22"/>
          <w:szCs w:val="22"/>
          <w:lang w:eastAsia="sv-SE"/>
        </w:rPr>
        <w:t xml:space="preserve">, </w:t>
      </w:r>
      <w:r w:rsidR="00975106" w:rsidRPr="00AE46AD">
        <w:rPr>
          <w:rFonts w:ascii="Times New Roman" w:eastAsia="Times New Roman" w:hAnsi="Times New Roman" w:cs="Times New Roman"/>
          <w:color w:val="5B9BD5" w:themeColor="accent1"/>
          <w:sz w:val="22"/>
          <w:szCs w:val="22"/>
          <w:lang w:eastAsia="sv-SE"/>
        </w:rPr>
        <w:t>muntlig tentamen, uppsats, PM, laborationer, praktik, seminarium)</w:t>
      </w:r>
    </w:p>
    <w:p w14:paraId="3A132FA5" w14:textId="54B3A4B6" w:rsidR="00AE46AD" w:rsidRDefault="00AE46AD" w:rsidP="00AE46AD">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om a</w:t>
      </w:r>
      <w:r w:rsidRPr="00AE46AD">
        <w:rPr>
          <w:rFonts w:ascii="Times New Roman" w:eastAsia="Times New Roman" w:hAnsi="Times New Roman" w:cs="Times New Roman"/>
          <w:color w:val="5B9BD5" w:themeColor="accent1"/>
          <w:sz w:val="22"/>
          <w:szCs w:val="22"/>
          <w:lang w:eastAsia="sv-SE"/>
        </w:rPr>
        <w:t>ntalet tillfällen för prov och praktik/VFU är begränsat</w:t>
      </w:r>
      <w:r w:rsidR="00B64738">
        <w:rPr>
          <w:rFonts w:ascii="Times New Roman" w:eastAsia="Times New Roman" w:hAnsi="Times New Roman" w:cs="Times New Roman"/>
          <w:color w:val="5B9BD5" w:themeColor="accent1"/>
          <w:sz w:val="22"/>
          <w:szCs w:val="22"/>
          <w:lang w:eastAsia="sv-SE"/>
        </w:rPr>
        <w:t xml:space="preserve"> (kan inte </w:t>
      </w:r>
      <w:r w:rsidR="00B64738" w:rsidRPr="00B64738">
        <w:rPr>
          <w:rFonts w:ascii="Times New Roman" w:eastAsia="Times New Roman" w:hAnsi="Times New Roman" w:cs="Times New Roman"/>
          <w:color w:val="5B9BD5" w:themeColor="accent1"/>
          <w:sz w:val="22"/>
          <w:szCs w:val="22"/>
          <w:lang w:eastAsia="sv-SE"/>
        </w:rPr>
        <w:t>begränsas till mindre än fem tillfällen för tentamen och två tillfällen för praktik/VFU)</w:t>
      </w:r>
    </w:p>
    <w:p w14:paraId="3ED4D492" w14:textId="09B4888E" w:rsidR="00AE46AD" w:rsidRPr="00AE46AD" w:rsidRDefault="00AE46AD" w:rsidP="00F23999">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v</w:t>
      </w:r>
      <w:r w:rsidRPr="00AE46AD">
        <w:rPr>
          <w:rFonts w:ascii="Times New Roman" w:eastAsia="Times New Roman" w:hAnsi="Times New Roman" w:cs="Times New Roman"/>
          <w:color w:val="5B9BD5" w:themeColor="accent1"/>
          <w:sz w:val="22"/>
          <w:szCs w:val="22"/>
          <w:lang w:eastAsia="sv-SE"/>
        </w:rPr>
        <w:t xml:space="preserve">em studenten vänder sig till vid önskemål om byte av examinator eller handledare för examensarbete </w:t>
      </w:r>
    </w:p>
    <w:p w14:paraId="51ECA20B" w14:textId="485A421F" w:rsidR="00AE46AD" w:rsidRPr="00AE46AD" w:rsidRDefault="00AE46AD" w:rsidP="00AE46AD">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sidRPr="00AE46AD">
        <w:rPr>
          <w:rFonts w:ascii="Times New Roman" w:eastAsia="Times New Roman" w:hAnsi="Times New Roman" w:cs="Times New Roman"/>
          <w:color w:val="5B9BD5" w:themeColor="accent1"/>
          <w:sz w:val="22"/>
          <w:szCs w:val="22"/>
          <w:lang w:eastAsia="sv-SE"/>
        </w:rPr>
        <w:t xml:space="preserve">hur sammanvägningen av betyg på </w:t>
      </w:r>
      <w:r w:rsidR="009262A5">
        <w:rPr>
          <w:rFonts w:ascii="Times New Roman" w:eastAsia="Times New Roman" w:hAnsi="Times New Roman" w:cs="Times New Roman"/>
          <w:color w:val="5B9BD5" w:themeColor="accent1"/>
          <w:sz w:val="22"/>
          <w:szCs w:val="22"/>
          <w:lang w:eastAsia="sv-SE"/>
        </w:rPr>
        <w:t>moduler</w:t>
      </w:r>
      <w:r w:rsidRPr="00AE46AD">
        <w:rPr>
          <w:rFonts w:ascii="Times New Roman" w:eastAsia="Times New Roman" w:hAnsi="Times New Roman" w:cs="Times New Roman"/>
          <w:color w:val="5B9BD5" w:themeColor="accent1"/>
          <w:sz w:val="22"/>
          <w:szCs w:val="22"/>
          <w:lang w:eastAsia="sv-SE"/>
        </w:rPr>
        <w:t xml:space="preserve"> görs när betyg på hela kursen sätts</w:t>
      </w:r>
      <w:r w:rsidR="00BF673E">
        <w:rPr>
          <w:rFonts w:ascii="Times New Roman" w:eastAsia="Times New Roman" w:hAnsi="Times New Roman" w:cs="Times New Roman"/>
          <w:color w:val="5B9BD5" w:themeColor="accent1"/>
          <w:sz w:val="22"/>
          <w:szCs w:val="22"/>
          <w:lang w:eastAsia="sv-SE"/>
        </w:rPr>
        <w:t xml:space="preserve">, samt </w:t>
      </w:r>
      <w:r w:rsidR="00BF673E" w:rsidRPr="00BF673E">
        <w:rPr>
          <w:rFonts w:ascii="Times New Roman" w:eastAsia="Times New Roman" w:hAnsi="Times New Roman" w:cs="Times New Roman"/>
          <w:color w:val="5B9BD5" w:themeColor="accent1"/>
          <w:sz w:val="22"/>
          <w:szCs w:val="22"/>
          <w:lang w:eastAsia="sv-SE"/>
        </w:rPr>
        <w:t>om avvikande betygs</w:t>
      </w:r>
      <w:r w:rsidR="005B7345">
        <w:rPr>
          <w:rFonts w:ascii="Times New Roman" w:eastAsia="Times New Roman" w:hAnsi="Times New Roman" w:cs="Times New Roman"/>
          <w:color w:val="5B9BD5" w:themeColor="accent1"/>
          <w:sz w:val="22"/>
          <w:szCs w:val="22"/>
          <w:lang w:eastAsia="sv-SE"/>
        </w:rPr>
        <w:t xml:space="preserve">skalor ska användas på moduler </w:t>
      </w:r>
      <w:bookmarkStart w:id="2" w:name="_GoBack"/>
      <w:bookmarkEnd w:id="2"/>
    </w:p>
    <w:p w14:paraId="401855CF" w14:textId="2F241595" w:rsidR="00AE46AD" w:rsidRDefault="004C3022" w:rsidP="00E81603">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sidRPr="00C11D2B">
        <w:rPr>
          <w:rFonts w:ascii="Times New Roman" w:eastAsia="Times New Roman" w:hAnsi="Times New Roman" w:cs="Times New Roman"/>
          <w:color w:val="5B9BD5" w:themeColor="accent1"/>
          <w:sz w:val="22"/>
          <w:szCs w:val="22"/>
          <w:lang w:eastAsia="sv-SE"/>
        </w:rPr>
        <w:t>i</w:t>
      </w:r>
      <w:r w:rsidR="00AE46AD" w:rsidRPr="00C11D2B">
        <w:rPr>
          <w:rFonts w:ascii="Times New Roman" w:eastAsia="Times New Roman" w:hAnsi="Times New Roman" w:cs="Times New Roman"/>
          <w:sz w:val="25"/>
          <w:szCs w:val="25"/>
          <w:lang w:eastAsia="sv-SE"/>
        </w:rPr>
        <w:t xml:space="preserve"> </w:t>
      </w:r>
      <w:r w:rsidR="00AE46AD" w:rsidRPr="00C11D2B">
        <w:rPr>
          <w:rFonts w:ascii="Times New Roman" w:eastAsia="Times New Roman" w:hAnsi="Times New Roman" w:cs="Times New Roman"/>
          <w:color w:val="5B9BD5" w:themeColor="accent1"/>
          <w:sz w:val="22"/>
          <w:szCs w:val="22"/>
          <w:lang w:eastAsia="sv-SE"/>
        </w:rPr>
        <w:t>de fall en kurs har upphört att gälla eller genomgått större förändringar ska riktlinjer för hur omprov ska ske anges genom övergångsbestämmelser i kursplanen</w:t>
      </w:r>
    </w:p>
    <w:p w14:paraId="5E9441C4" w14:textId="3AD8631D" w:rsidR="00AE46AD" w:rsidRDefault="00324C6D" w:rsidP="00790E61">
      <w:pPr>
        <w:pStyle w:val="Liststycke"/>
        <w:widowControl/>
        <w:numPr>
          <w:ilvl w:val="0"/>
          <w:numId w:val="6"/>
        </w:numPr>
        <w:suppressAutoHyphens w:val="0"/>
        <w:spacing w:after="0"/>
        <w:rPr>
          <w:rFonts w:ascii="Times New Roman" w:eastAsia="Times New Roman" w:hAnsi="Times New Roman" w:cs="Times New Roman"/>
          <w:color w:val="5B9BD5" w:themeColor="accent1"/>
          <w:sz w:val="22"/>
          <w:szCs w:val="22"/>
          <w:lang w:eastAsia="sv-SE"/>
        </w:rPr>
      </w:pPr>
      <w:r>
        <w:rPr>
          <w:rFonts w:ascii="Times New Roman" w:eastAsia="Times New Roman" w:hAnsi="Times New Roman" w:cs="Times New Roman"/>
          <w:color w:val="5B9BD5" w:themeColor="accent1"/>
          <w:sz w:val="22"/>
          <w:szCs w:val="22"/>
          <w:lang w:eastAsia="sv-SE"/>
        </w:rPr>
        <w:t>o</w:t>
      </w:r>
      <w:r w:rsidR="00C11D2B" w:rsidRPr="00324C6D">
        <w:rPr>
          <w:rFonts w:ascii="Times New Roman" w:eastAsia="Times New Roman" w:hAnsi="Times New Roman" w:cs="Times New Roman"/>
          <w:color w:val="5B9BD5" w:themeColor="accent1"/>
          <w:sz w:val="22"/>
          <w:szCs w:val="22"/>
          <w:lang w:eastAsia="sv-SE"/>
        </w:rPr>
        <w:t>m student</w:t>
      </w:r>
      <w:r>
        <w:rPr>
          <w:rFonts w:ascii="Times New Roman" w:eastAsia="Times New Roman" w:hAnsi="Times New Roman" w:cs="Times New Roman"/>
          <w:color w:val="5B9BD5" w:themeColor="accent1"/>
          <w:sz w:val="22"/>
          <w:szCs w:val="22"/>
          <w:lang w:eastAsia="sv-SE"/>
        </w:rPr>
        <w:t>,</w:t>
      </w:r>
      <w:r w:rsidR="00C11D2B" w:rsidRPr="00324C6D">
        <w:rPr>
          <w:rFonts w:ascii="Times New Roman" w:eastAsia="Times New Roman" w:hAnsi="Times New Roman" w:cs="Times New Roman"/>
          <w:color w:val="5B9BD5" w:themeColor="accent1"/>
          <w:sz w:val="22"/>
          <w:szCs w:val="22"/>
          <w:lang w:eastAsia="sv-SE"/>
        </w:rPr>
        <w:t xml:space="preserve"> som alternativ till omprov</w:t>
      </w:r>
      <w:r>
        <w:rPr>
          <w:rFonts w:ascii="Times New Roman" w:eastAsia="Times New Roman" w:hAnsi="Times New Roman" w:cs="Times New Roman"/>
          <w:color w:val="5B9BD5" w:themeColor="accent1"/>
          <w:sz w:val="22"/>
          <w:szCs w:val="22"/>
          <w:lang w:eastAsia="sv-SE"/>
        </w:rPr>
        <w:t>,</w:t>
      </w:r>
      <w:r w:rsidR="00C11D2B" w:rsidRPr="00324C6D">
        <w:rPr>
          <w:rFonts w:ascii="Times New Roman" w:eastAsia="Times New Roman" w:hAnsi="Times New Roman" w:cs="Times New Roman"/>
          <w:color w:val="5B9BD5" w:themeColor="accent1"/>
          <w:sz w:val="22"/>
          <w:szCs w:val="22"/>
          <w:lang w:eastAsia="sv-SE"/>
        </w:rPr>
        <w:t xml:space="preserve"> erbjuds att göra en komplettering för att uppnå examinationsuppgiftens kriterier för godkänt </w:t>
      </w:r>
      <w:r w:rsidR="00BF673E">
        <w:rPr>
          <w:rFonts w:ascii="Times New Roman" w:eastAsia="Times New Roman" w:hAnsi="Times New Roman" w:cs="Times New Roman"/>
          <w:color w:val="5B9BD5" w:themeColor="accent1"/>
          <w:sz w:val="22"/>
          <w:szCs w:val="22"/>
          <w:lang w:eastAsia="sv-SE"/>
        </w:rPr>
        <w:t xml:space="preserve">betyg. Det ska </w:t>
      </w:r>
      <w:r w:rsidR="00C11D2B" w:rsidRPr="00324C6D">
        <w:rPr>
          <w:rFonts w:ascii="Times New Roman" w:eastAsia="Times New Roman" w:hAnsi="Times New Roman" w:cs="Times New Roman"/>
          <w:color w:val="5B9BD5" w:themeColor="accent1"/>
          <w:sz w:val="22"/>
          <w:szCs w:val="22"/>
          <w:lang w:eastAsia="sv-SE"/>
        </w:rPr>
        <w:t>ckså anges inom vilken tid kompletteringen ska utföras och på vilka sätt kompletteringen får utföras.</w:t>
      </w:r>
    </w:p>
    <w:p w14:paraId="2D3B6603" w14:textId="77777777" w:rsidR="00B64738" w:rsidRDefault="00B64738" w:rsidP="00B64738">
      <w:pPr>
        <w:widowControl/>
        <w:suppressAutoHyphens w:val="0"/>
        <w:spacing w:after="0"/>
        <w:ind w:left="360"/>
        <w:rPr>
          <w:rFonts w:cs="Georgia"/>
          <w:color w:val="000000"/>
          <w:sz w:val="20"/>
          <w:szCs w:val="20"/>
        </w:rPr>
      </w:pPr>
    </w:p>
    <w:p w14:paraId="090C2ADF" w14:textId="7E796FE9" w:rsidR="00B64738" w:rsidRDefault="00B64738" w:rsidP="00BF673E">
      <w:pPr>
        <w:widowControl/>
        <w:suppressAutoHyphens w:val="0"/>
        <w:spacing w:after="0"/>
        <w:rPr>
          <w:rFonts w:ascii="Times New Roman" w:eastAsia="Times New Roman" w:hAnsi="Times New Roman" w:cs="Times New Roman"/>
          <w:color w:val="5B9BD5" w:themeColor="accent1"/>
          <w:sz w:val="22"/>
          <w:szCs w:val="22"/>
          <w:lang w:eastAsia="sv-SE"/>
        </w:rPr>
      </w:pPr>
      <w:r w:rsidRPr="00BD38AE">
        <w:rPr>
          <w:rFonts w:ascii="Times New Roman" w:eastAsia="Times New Roman" w:hAnsi="Times New Roman" w:cs="Times New Roman"/>
          <w:color w:val="5B9BD5" w:themeColor="accent1"/>
          <w:sz w:val="22"/>
          <w:szCs w:val="22"/>
          <w:lang w:eastAsia="sv-SE"/>
        </w:rPr>
        <w:t>följande formulering ska finnas i kursplanen (gäller endast ny eller reviderad kursplan från och med 2019-01-01):</w:t>
      </w:r>
    </w:p>
    <w:p w14:paraId="43D95FA1" w14:textId="77777777" w:rsidR="00BF673E" w:rsidRPr="00BF673E" w:rsidRDefault="00BF673E" w:rsidP="00BF673E">
      <w:pPr>
        <w:widowControl/>
        <w:suppressAutoHyphens w:val="0"/>
        <w:spacing w:after="0"/>
        <w:rPr>
          <w:rFonts w:ascii="Times New Roman" w:eastAsia="Times New Roman" w:hAnsi="Times New Roman" w:cs="Times New Roman"/>
          <w:color w:val="5B9BD5" w:themeColor="accent1"/>
          <w:sz w:val="22"/>
          <w:szCs w:val="22"/>
          <w:lang w:eastAsia="sv-SE"/>
        </w:rPr>
      </w:pPr>
    </w:p>
    <w:p w14:paraId="1BEE6F99" w14:textId="764CFC30" w:rsidR="002212A9" w:rsidRPr="00F92661" w:rsidRDefault="00B64738" w:rsidP="007F741E">
      <w:pPr>
        <w:widowControl/>
        <w:suppressAutoHyphens w:val="0"/>
        <w:spacing w:after="0"/>
        <w:ind w:left="360"/>
        <w:rPr>
          <w:rFonts w:ascii="Times New Roman" w:eastAsia="Times New Roman" w:hAnsi="Times New Roman" w:cs="Times New Roman"/>
          <w:color w:val="5B9BD5" w:themeColor="accent1"/>
          <w:sz w:val="22"/>
          <w:szCs w:val="22"/>
          <w:lang w:eastAsia="sv-SE"/>
        </w:rPr>
      </w:pPr>
      <w:r w:rsidRPr="00F92661">
        <w:rPr>
          <w:i/>
          <w:iCs/>
          <w:color w:val="5B9BD5" w:themeColor="accent1"/>
          <w:sz w:val="20"/>
          <w:szCs w:val="20"/>
        </w:rPr>
        <w:lastRenderedPageBreak/>
        <w:t>Avsteg från kursplanens examinationsform kan göras för en student som har beslut om pedagogiskt stöd på grund av funktionsnedsättning. Individuell anpassning av examinationsformen ska övervägas utifrån studentens behov. Examinationsformen anpassas inom ramen för kursplanens förväntade studieresultat. Efter begäran av studenten ska kursansvarig lärare, i samråd med examinator, skyndsamt besluta om anpassad examinationsform. Beslutet ska sedan meddelas studenten.</w:t>
      </w:r>
    </w:p>
    <w:p w14:paraId="0273A538" w14:textId="77777777" w:rsidR="007F741E" w:rsidRPr="00F92661" w:rsidRDefault="007F741E" w:rsidP="007F741E">
      <w:pPr>
        <w:widowControl/>
        <w:suppressAutoHyphens w:val="0"/>
        <w:spacing w:after="0"/>
        <w:ind w:left="360"/>
        <w:rPr>
          <w:rFonts w:ascii="Times New Roman" w:eastAsia="Times New Roman" w:hAnsi="Times New Roman" w:cs="Times New Roman"/>
          <w:color w:val="5B9BD5" w:themeColor="accent1"/>
          <w:sz w:val="22"/>
          <w:szCs w:val="22"/>
          <w:lang w:eastAsia="sv-SE"/>
        </w:rPr>
      </w:pPr>
    </w:p>
    <w:p w14:paraId="398DC9C5" w14:textId="13C749D7" w:rsidR="007F741E" w:rsidRPr="00BF673E" w:rsidRDefault="007F741E" w:rsidP="00BF673E">
      <w:pPr>
        <w:widowControl/>
        <w:suppressAutoHyphens w:val="0"/>
        <w:spacing w:after="0"/>
        <w:rPr>
          <w:rFonts w:ascii="Times New Roman" w:eastAsia="Times New Roman" w:hAnsi="Times New Roman" w:cs="Times New Roman"/>
          <w:color w:val="5B9BD5" w:themeColor="accent1"/>
          <w:sz w:val="22"/>
          <w:szCs w:val="22"/>
          <w:lang w:eastAsia="sv-SE"/>
        </w:rPr>
      </w:pPr>
      <w:r w:rsidRPr="00BF673E">
        <w:rPr>
          <w:rFonts w:ascii="Times New Roman" w:eastAsia="Times New Roman" w:hAnsi="Times New Roman" w:cs="Times New Roman"/>
          <w:color w:val="5B9BD5" w:themeColor="accent1"/>
          <w:sz w:val="22"/>
          <w:szCs w:val="22"/>
          <w:lang w:eastAsia="sv-SE"/>
        </w:rPr>
        <w:t>För kurser som innehåller inslag av praktik/VFU ska följande formulering i sin helhet anges:</w:t>
      </w:r>
    </w:p>
    <w:p w14:paraId="5F686AE3" w14:textId="77777777" w:rsidR="00BF673E" w:rsidRPr="00F92661" w:rsidRDefault="00BF673E" w:rsidP="007F741E">
      <w:pPr>
        <w:widowControl/>
        <w:suppressAutoHyphens w:val="0"/>
        <w:spacing w:after="0"/>
        <w:ind w:left="360"/>
        <w:rPr>
          <w:rFonts w:ascii="Times New Roman" w:eastAsia="Times New Roman" w:hAnsi="Times New Roman" w:cs="Times New Roman"/>
          <w:color w:val="5B9BD5" w:themeColor="accent1"/>
          <w:sz w:val="22"/>
          <w:szCs w:val="22"/>
          <w:lang w:eastAsia="sv-SE"/>
        </w:rPr>
      </w:pPr>
    </w:p>
    <w:p w14:paraId="59907A7C" w14:textId="77777777" w:rsidR="00BF673E" w:rsidRDefault="007F741E" w:rsidP="007F741E">
      <w:pPr>
        <w:widowControl/>
        <w:suppressAutoHyphens w:val="0"/>
        <w:spacing w:after="0"/>
        <w:ind w:left="360"/>
        <w:rPr>
          <w:i/>
          <w:iCs/>
          <w:color w:val="5B9BD5" w:themeColor="accent1"/>
          <w:sz w:val="20"/>
          <w:szCs w:val="20"/>
        </w:rPr>
      </w:pPr>
      <w:r w:rsidRPr="00F92661">
        <w:rPr>
          <w:i/>
          <w:iCs/>
          <w:color w:val="5B9BD5" w:themeColor="accent1"/>
          <w:sz w:val="20"/>
          <w:szCs w:val="20"/>
        </w:rPr>
        <w:t xml:space="preserve">Ansvarig examinator äger rätt att i samråd med berörd handledare besluta att underkänna en student under pågående praktik i de fall studenten uppvisar sådana brister avseende kunskaper, färdigheter eller förhållningssätt att dessa, enskilt eller i kombination, medför en påtaglig risk att studenten under praktiken kan komma att skada någon annan person fysiskt eller psykiskt. Studenten avbryter då sin praktik i förtid och får betyget underkänd på den aktuella kursen. Detta innebär att ett praktiktillfälle är förbrukat. </w:t>
      </w:r>
    </w:p>
    <w:p w14:paraId="2231C8E2" w14:textId="77777777" w:rsidR="00BF673E" w:rsidRDefault="00BF673E" w:rsidP="007F741E">
      <w:pPr>
        <w:widowControl/>
        <w:suppressAutoHyphens w:val="0"/>
        <w:spacing w:after="0"/>
        <w:ind w:left="360"/>
        <w:rPr>
          <w:i/>
          <w:iCs/>
          <w:color w:val="5B9BD5" w:themeColor="accent1"/>
          <w:sz w:val="20"/>
          <w:szCs w:val="20"/>
        </w:rPr>
      </w:pPr>
    </w:p>
    <w:p w14:paraId="2995F87D" w14:textId="16B7BF47" w:rsidR="007F741E" w:rsidRDefault="007F741E" w:rsidP="007F741E">
      <w:pPr>
        <w:widowControl/>
        <w:suppressAutoHyphens w:val="0"/>
        <w:spacing w:after="0"/>
        <w:ind w:left="360"/>
        <w:rPr>
          <w:i/>
          <w:iCs/>
          <w:color w:val="5B9BD5" w:themeColor="accent1"/>
          <w:sz w:val="20"/>
          <w:szCs w:val="20"/>
        </w:rPr>
      </w:pPr>
      <w:r w:rsidRPr="00F92661">
        <w:rPr>
          <w:i/>
          <w:iCs/>
          <w:color w:val="5B9BD5" w:themeColor="accent1"/>
          <w:sz w:val="20"/>
          <w:szCs w:val="20"/>
        </w:rPr>
        <w:t>I samband med ett sådant beslut ska en individuell utvecklingsplan upprättas av examinator i samråd med studenten. Utvecklingsplanen ska ange vilka kunskaper, färdigheter och förhållningssätt som studenten behöver tillägna sig för att få återuppta praktiken samt en tidpunkt då kontroll av detta ska ske. Studenten har rätt till två sådana kontrolltillfällen per år. Totalt ska dock inte antalet kontrolltillfällen uppgå till mer än fyra, såvida inte synnerliga skäl föreligger. Om studenten vid sådant kontrolltillfälle visar att hen tillgodogjort sig de kunskaper, färdigheter och förhållningssätt som utvecklingsplanen anger ska studenten ha rätt att genomföra en ny praktikperiod, under förutsättning att studenten inte förbrukat sina praktiktillfällen. Om det i kursplanen anges att det finns begränsningar av antalet provtillfällen och studenten har förbrukat dessa har studenten inte rätt till nytt provtillfälle.</w:t>
      </w:r>
    </w:p>
    <w:p w14:paraId="1E994CD5" w14:textId="77777777" w:rsidR="00B3105D" w:rsidRDefault="00B3105D" w:rsidP="007F741E">
      <w:pPr>
        <w:widowControl/>
        <w:suppressAutoHyphens w:val="0"/>
        <w:spacing w:after="0"/>
        <w:ind w:left="360"/>
        <w:rPr>
          <w:i/>
          <w:iCs/>
          <w:color w:val="5B9BD5" w:themeColor="accent1"/>
          <w:sz w:val="20"/>
          <w:szCs w:val="20"/>
        </w:rPr>
      </w:pPr>
    </w:p>
    <w:p w14:paraId="0104F899" w14:textId="36FF7351" w:rsidR="00B3105D" w:rsidRPr="00B3105D" w:rsidRDefault="00B3105D" w:rsidP="00B3105D">
      <w:pPr>
        <w:widowControl/>
        <w:suppressAutoHyphens w:val="0"/>
        <w:spacing w:after="0"/>
        <w:ind w:left="360"/>
        <w:rPr>
          <w:i/>
          <w:iCs/>
          <w:color w:val="5B9BD5" w:themeColor="accent1"/>
          <w:sz w:val="20"/>
          <w:szCs w:val="20"/>
        </w:rPr>
      </w:pPr>
      <w:r w:rsidRPr="00B3105D">
        <w:rPr>
          <w:i/>
          <w:iCs/>
          <w:color w:val="5B9BD5" w:themeColor="accent1"/>
          <w:sz w:val="20"/>
          <w:szCs w:val="20"/>
        </w:rPr>
        <w:t>Vid verksamhetsförlagda lärandeaktiviteter gäller att krav på professionellt förhållningssätt inklusive klädsel och hygien följ</w:t>
      </w:r>
      <w:r w:rsidR="00812FC9">
        <w:rPr>
          <w:i/>
          <w:iCs/>
          <w:color w:val="5B9BD5" w:themeColor="accent1"/>
          <w:sz w:val="20"/>
          <w:szCs w:val="20"/>
        </w:rPr>
        <w:t>s enligt mottagande verksamhet</w:t>
      </w:r>
      <w:r w:rsidRPr="00B3105D">
        <w:rPr>
          <w:i/>
          <w:iCs/>
          <w:color w:val="5B9BD5" w:themeColor="accent1"/>
          <w:sz w:val="20"/>
          <w:szCs w:val="20"/>
        </w:rPr>
        <w:t>s direktiv.</w:t>
      </w:r>
    </w:p>
    <w:p w14:paraId="7A2538E7" w14:textId="77777777" w:rsidR="00B3105D" w:rsidRDefault="00B3105D" w:rsidP="007F741E">
      <w:pPr>
        <w:widowControl/>
        <w:suppressAutoHyphens w:val="0"/>
        <w:spacing w:after="0"/>
        <w:ind w:left="360"/>
        <w:rPr>
          <w:i/>
          <w:iCs/>
          <w:sz w:val="20"/>
          <w:szCs w:val="20"/>
        </w:rPr>
      </w:pPr>
    </w:p>
    <w:p w14:paraId="1C09616A" w14:textId="77777777" w:rsidR="007F741E" w:rsidRDefault="007F741E" w:rsidP="007F741E">
      <w:pPr>
        <w:widowControl/>
        <w:suppressAutoHyphens w:val="0"/>
        <w:spacing w:after="0"/>
        <w:ind w:left="360"/>
        <w:rPr>
          <w:i/>
          <w:iCs/>
          <w:sz w:val="20"/>
          <w:szCs w:val="20"/>
        </w:rPr>
      </w:pPr>
    </w:p>
    <w:p w14:paraId="2EEAD216" w14:textId="77777777" w:rsidR="007F741E" w:rsidRPr="007F741E" w:rsidRDefault="007F741E" w:rsidP="007F741E">
      <w:pPr>
        <w:widowControl/>
        <w:suppressAutoHyphens w:val="0"/>
        <w:spacing w:after="0"/>
        <w:ind w:left="360"/>
        <w:rPr>
          <w:i/>
          <w:iCs/>
          <w:sz w:val="20"/>
          <w:szCs w:val="20"/>
        </w:rPr>
      </w:pPr>
    </w:p>
    <w:p w14:paraId="1C0FBDE8" w14:textId="3C064C77" w:rsidR="00EA0EF0" w:rsidRDefault="00EA0EF0" w:rsidP="00EA0EF0">
      <w:pPr>
        <w:pStyle w:val="UmUNormal"/>
        <w:spacing w:after="120"/>
        <w:rPr>
          <w:rFonts w:eastAsia="Times-Roman" w:cs="Times-Roman"/>
          <w:b/>
          <w:sz w:val="22"/>
          <w:szCs w:val="22"/>
        </w:rPr>
      </w:pPr>
      <w:r w:rsidRPr="00EA0EF0">
        <w:rPr>
          <w:rFonts w:eastAsia="Times-Roman" w:cs="Times-Roman"/>
          <w:b/>
          <w:sz w:val="22"/>
          <w:szCs w:val="22"/>
        </w:rPr>
        <w:t>Övriga föreskrifter</w:t>
      </w:r>
    </w:p>
    <w:p w14:paraId="03F04447" w14:textId="21BC4C11" w:rsidR="00EA0EF0" w:rsidRPr="00EA0EF0" w:rsidRDefault="00EA0EF0" w:rsidP="00EA0EF0">
      <w:pPr>
        <w:widowControl/>
        <w:suppressAutoHyphens w:val="0"/>
        <w:spacing w:after="0"/>
        <w:rPr>
          <w:rFonts w:ascii="Times New Roman" w:eastAsia="Times New Roman" w:hAnsi="Times New Roman" w:cs="Times New Roman"/>
          <w:color w:val="5B9BD5" w:themeColor="accent1"/>
          <w:sz w:val="22"/>
          <w:szCs w:val="22"/>
          <w:lang w:eastAsia="sv-SE"/>
        </w:rPr>
      </w:pPr>
      <w:r w:rsidRPr="00EA0EF0">
        <w:rPr>
          <w:rFonts w:ascii="Times New Roman" w:eastAsia="Times New Roman" w:hAnsi="Times New Roman" w:cs="Times New Roman"/>
          <w:color w:val="5B9BD5" w:themeColor="accent1"/>
          <w:sz w:val="22"/>
          <w:szCs w:val="22"/>
          <w:lang w:eastAsia="sv-SE"/>
        </w:rPr>
        <w:t>Här anges de övriga föreskrifter som behövs, till exempel om kursen helt eller delvis överlappar en annan kurs och därför inte kan tas med (till sitt fulla poängtal) i examen tillsammans med denna.</w:t>
      </w:r>
    </w:p>
    <w:p w14:paraId="24C2DD22" w14:textId="77777777" w:rsidR="00EA0EF0" w:rsidRDefault="00EA0EF0" w:rsidP="00EA0EF0">
      <w:pPr>
        <w:pStyle w:val="UmUNormal"/>
        <w:spacing w:after="120"/>
        <w:rPr>
          <w:rFonts w:eastAsia="Times-Roman" w:cs="Times-Roman"/>
          <w:b/>
          <w:sz w:val="22"/>
          <w:szCs w:val="22"/>
        </w:rPr>
      </w:pPr>
    </w:p>
    <w:bookmarkEnd w:id="0"/>
    <w:bookmarkEnd w:id="1"/>
    <w:sectPr w:rsidR="00EA0EF0" w:rsidSect="008A2A0C">
      <w:headerReference w:type="even" r:id="rId8"/>
      <w:headerReference w:type="default" r:id="rId9"/>
      <w:footerReference w:type="even" r:id="rId10"/>
      <w:footerReference w:type="default" r:id="rId11"/>
      <w:headerReference w:type="first" r:id="rId12"/>
      <w:footerReference w:type="first" r:id="rId13"/>
      <w:pgSz w:w="11900" w:h="16837"/>
      <w:pgMar w:top="220" w:right="1417" w:bottom="1134" w:left="1417" w:header="737"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687D3" w14:textId="77777777" w:rsidR="0016074B" w:rsidRDefault="0016074B" w:rsidP="003334BE">
      <w:pPr>
        <w:spacing w:after="0"/>
      </w:pPr>
      <w:r>
        <w:separator/>
      </w:r>
    </w:p>
  </w:endnote>
  <w:endnote w:type="continuationSeparator" w:id="0">
    <w:p w14:paraId="779D0714" w14:textId="77777777" w:rsidR="0016074B" w:rsidRDefault="0016074B" w:rsidP="003334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3E998" w14:textId="77777777" w:rsidR="00A61AE2" w:rsidRDefault="00A61AE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D5803" w14:textId="77777777" w:rsidR="00A61AE2" w:rsidRDefault="00A61AE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C566" w14:textId="77777777" w:rsidR="00A61AE2" w:rsidRDefault="00A61A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AED16" w14:textId="77777777" w:rsidR="0016074B" w:rsidRDefault="0016074B" w:rsidP="003334BE">
      <w:pPr>
        <w:spacing w:after="0"/>
      </w:pPr>
      <w:r>
        <w:separator/>
      </w:r>
    </w:p>
  </w:footnote>
  <w:footnote w:type="continuationSeparator" w:id="0">
    <w:p w14:paraId="0D78A574" w14:textId="77777777" w:rsidR="0016074B" w:rsidRDefault="0016074B" w:rsidP="003334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930A" w14:textId="77777777" w:rsidR="00A61AE2" w:rsidRDefault="00A61A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8A2A0C" w:rsidRPr="001D2128" w14:paraId="6B57E925" w14:textId="77777777" w:rsidTr="008E54D5">
      <w:trPr>
        <w:trHeight w:val="426"/>
      </w:trPr>
      <w:tc>
        <w:tcPr>
          <w:tcW w:w="3569" w:type="dxa"/>
        </w:tcPr>
        <w:p w14:paraId="21B63385" w14:textId="77777777" w:rsidR="008A2A0C" w:rsidRDefault="008A2A0C" w:rsidP="008A2A0C">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Medicinska fakulteten/</w:t>
          </w:r>
          <w:r>
            <w:t xml:space="preserve"> </w:t>
          </w:r>
          <w:r w:rsidRPr="009E2115">
            <w:rPr>
              <w:rFonts w:ascii="Verdana" w:eastAsia="Times New Roman" w:hAnsi="Verdana" w:cs="Arial"/>
              <w:noProof/>
              <w:sz w:val="14"/>
              <w:szCs w:val="20"/>
              <w:lang w:eastAsia="sv-SE"/>
            </w:rPr>
            <w:t xml:space="preserve">Programråd för </w:t>
          </w:r>
          <w:r>
            <w:rPr>
              <w:rFonts w:ascii="Verdana" w:eastAsia="Times New Roman" w:hAnsi="Verdana" w:cs="Arial"/>
              <w:noProof/>
              <w:sz w:val="14"/>
              <w:szCs w:val="20"/>
              <w:lang w:eastAsia="sv-SE"/>
            </w:rPr>
            <w:t>xxxxxxxx</w:t>
          </w:r>
        </w:p>
        <w:p w14:paraId="597524D4" w14:textId="77777777" w:rsidR="008A2A0C" w:rsidRPr="001D2128" w:rsidRDefault="008A2A0C" w:rsidP="008A2A0C">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Umeå universitet, 901 87 Umeå</w:t>
          </w:r>
        </w:p>
      </w:tc>
      <w:tc>
        <w:tcPr>
          <w:tcW w:w="3570" w:type="dxa"/>
        </w:tcPr>
        <w:p w14:paraId="7E12AFB4" w14:textId="77777777" w:rsidR="008A2A0C" w:rsidRPr="001D2128" w:rsidRDefault="008A2A0C" w:rsidP="008A2A0C">
          <w:pPr>
            <w:widowControl/>
            <w:tabs>
              <w:tab w:val="center" w:pos="4680"/>
              <w:tab w:val="right" w:pos="9360"/>
            </w:tabs>
            <w:suppressAutoHyphens w:val="0"/>
            <w:spacing w:before="40" w:after="0" w:line="180" w:lineRule="atLeast"/>
            <w:jc w:val="center"/>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drawing>
              <wp:inline distT="0" distB="0" distL="0" distR="0" wp14:anchorId="26980F9A" wp14:editId="329B54CC">
                <wp:extent cx="1761254" cy="61418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2DEB92AA"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Datum</w:t>
          </w:r>
          <w:r w:rsidRPr="009E2115">
            <w:rPr>
              <w:rFonts w:ascii="Verdana" w:eastAsia="Times New Roman" w:hAnsi="Verdana" w:cs="Arial"/>
              <w:noProof/>
              <w:sz w:val="14"/>
              <w:szCs w:val="20"/>
              <w:lang w:eastAsia="sv-SE"/>
            </w:rPr>
            <w:t xml:space="preserve">: </w:t>
          </w:r>
          <w:r>
            <w:rPr>
              <w:rFonts w:ascii="Verdana" w:eastAsia="Times New Roman" w:hAnsi="Verdana" w:cs="Arial"/>
              <w:noProof/>
              <w:sz w:val="14"/>
              <w:szCs w:val="20"/>
              <w:lang w:eastAsia="sv-SE"/>
            </w:rPr>
            <w:t>xx-xx-xx</w:t>
          </w:r>
        </w:p>
        <w:p w14:paraId="41664A6A"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 xml:space="preserve">Sid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PAGE  \* Arabic  \* MERGEFORMAT</w:instrText>
          </w:r>
          <w:r w:rsidRPr="001D2128">
            <w:rPr>
              <w:rFonts w:ascii="Verdana" w:eastAsia="Times New Roman" w:hAnsi="Verdana" w:cs="Arial"/>
              <w:noProof/>
              <w:sz w:val="14"/>
              <w:szCs w:val="20"/>
              <w:lang w:eastAsia="sv-SE"/>
            </w:rPr>
            <w:fldChar w:fldCharType="separate"/>
          </w:r>
          <w:r w:rsidR="005B7345">
            <w:rPr>
              <w:rFonts w:ascii="Verdana" w:eastAsia="Times New Roman" w:hAnsi="Verdana" w:cs="Arial"/>
              <w:noProof/>
              <w:sz w:val="14"/>
              <w:szCs w:val="20"/>
              <w:lang w:eastAsia="sv-SE"/>
            </w:rPr>
            <w:t>3</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 xml:space="preserve">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NUMPAGES  \* Arabic  \* MERGEFORMAT</w:instrText>
          </w:r>
          <w:r w:rsidRPr="001D2128">
            <w:rPr>
              <w:rFonts w:ascii="Verdana" w:eastAsia="Times New Roman" w:hAnsi="Verdana" w:cs="Arial"/>
              <w:noProof/>
              <w:sz w:val="14"/>
              <w:szCs w:val="20"/>
              <w:lang w:eastAsia="sv-SE"/>
            </w:rPr>
            <w:fldChar w:fldCharType="separate"/>
          </w:r>
          <w:r w:rsidR="005B7345">
            <w:rPr>
              <w:rFonts w:ascii="Verdana" w:eastAsia="Times New Roman" w:hAnsi="Verdana" w:cs="Arial"/>
              <w:noProof/>
              <w:sz w:val="14"/>
              <w:szCs w:val="20"/>
              <w:lang w:eastAsia="sv-SE"/>
            </w:rPr>
            <w:t>3</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w:t>
          </w:r>
        </w:p>
        <w:p w14:paraId="0C41A95D"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Pr>
              <w:rFonts w:ascii="Verdana" w:eastAsia="Times New Roman" w:hAnsi="Verdana" w:cs="Arial"/>
              <w:noProof/>
              <w:sz w:val="14"/>
              <w:szCs w:val="20"/>
              <w:lang w:eastAsia="sv-SE"/>
            </w:rPr>
            <w:t>Kurs</w:t>
          </w:r>
          <w:r w:rsidRPr="009E2115">
            <w:rPr>
              <w:rFonts w:ascii="Verdana" w:eastAsia="Times New Roman" w:hAnsi="Verdana" w:cs="Arial"/>
              <w:noProof/>
              <w:sz w:val="14"/>
              <w:szCs w:val="20"/>
              <w:lang w:eastAsia="sv-SE"/>
            </w:rPr>
            <w:t xml:space="preserve">plan </w:t>
          </w:r>
        </w:p>
        <w:p w14:paraId="4E0B1AFE"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r w:rsidRPr="001D2128">
            <w:rPr>
              <w:rFonts w:ascii="Verdana" w:eastAsia="Times New Roman" w:hAnsi="Verdana" w:cs="Arial"/>
              <w:noProof/>
              <w:sz w:val="14"/>
              <w:szCs w:val="20"/>
              <w:lang w:eastAsia="sv-SE"/>
            </w:rPr>
            <w:t>Dnr</w:t>
          </w:r>
        </w:p>
        <w:p w14:paraId="1B1763AF"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p>
      </w:tc>
    </w:tr>
  </w:tbl>
  <w:p w14:paraId="666DDD93" w14:textId="179F96AF" w:rsidR="00B942A3" w:rsidRDefault="00B942A3">
    <w:pPr>
      <w:pStyle w:val="Sidhuvud"/>
      <w:spacing w:after="0"/>
    </w:pPr>
  </w:p>
  <w:p w14:paraId="0C10E563" w14:textId="77777777" w:rsidR="008A2A0C" w:rsidRDefault="008A2A0C">
    <w:pPr>
      <w:pStyle w:val="Sidhuvud"/>
      <w:spacing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1"/>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69"/>
      <w:gridCol w:w="3570"/>
      <w:gridCol w:w="3570"/>
    </w:tblGrid>
    <w:tr w:rsidR="008A2A0C" w:rsidRPr="001D2128" w14:paraId="0B1FCA01" w14:textId="77777777" w:rsidTr="008E54D5">
      <w:trPr>
        <w:trHeight w:val="426"/>
      </w:trPr>
      <w:tc>
        <w:tcPr>
          <w:tcW w:w="3569" w:type="dxa"/>
        </w:tcPr>
        <w:p w14:paraId="39442AA1" w14:textId="07243E94" w:rsidR="00A61AE2" w:rsidRDefault="00A61AE2"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Pr>
              <w:rFonts w:ascii="Verdana" w:eastAsia="Times New Roman" w:hAnsi="Verdana" w:cs="Arial"/>
              <w:noProof/>
              <w:sz w:val="14"/>
              <w:szCs w:val="20"/>
              <w:lang w:eastAsia="sv-SE"/>
            </w:rPr>
            <w:t>Medicinska fakulteten</w:t>
          </w:r>
        </w:p>
        <w:p w14:paraId="4367D329" w14:textId="42FE8514" w:rsidR="008A2A0C" w:rsidRPr="001D2128" w:rsidRDefault="008A2A0C" w:rsidP="00A61AE2">
          <w:pPr>
            <w:widowControl/>
            <w:tabs>
              <w:tab w:val="center" w:pos="4680"/>
              <w:tab w:val="right" w:pos="9360"/>
            </w:tabs>
            <w:suppressAutoHyphens w:val="0"/>
            <w:spacing w:after="0" w:line="180" w:lineRule="atLeas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Umeå universitet, 901 87 Umeå</w:t>
          </w:r>
        </w:p>
      </w:tc>
      <w:tc>
        <w:tcPr>
          <w:tcW w:w="3570" w:type="dxa"/>
        </w:tcPr>
        <w:p w14:paraId="011CB6E5" w14:textId="77777777" w:rsidR="008A2A0C" w:rsidRPr="001D2128" w:rsidRDefault="008A2A0C" w:rsidP="008A2A0C">
          <w:pPr>
            <w:widowControl/>
            <w:tabs>
              <w:tab w:val="center" w:pos="4680"/>
              <w:tab w:val="right" w:pos="9360"/>
            </w:tabs>
            <w:suppressAutoHyphens w:val="0"/>
            <w:spacing w:before="40" w:after="0" w:line="180" w:lineRule="atLeast"/>
            <w:jc w:val="center"/>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drawing>
              <wp:inline distT="0" distB="0" distL="0" distR="0" wp14:anchorId="5D9530C0" wp14:editId="3F7C0BEB">
                <wp:extent cx="1761254" cy="614181"/>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570" w:type="dxa"/>
        </w:tcPr>
        <w:p w14:paraId="45A1315A"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Datum</w:t>
          </w:r>
          <w:r w:rsidRPr="009E2115">
            <w:rPr>
              <w:rFonts w:ascii="Verdana" w:eastAsia="Times New Roman" w:hAnsi="Verdana" w:cs="Arial"/>
              <w:noProof/>
              <w:sz w:val="14"/>
              <w:szCs w:val="20"/>
              <w:lang w:eastAsia="sv-SE"/>
            </w:rPr>
            <w:t xml:space="preserve">: </w:t>
          </w:r>
          <w:r>
            <w:rPr>
              <w:rFonts w:ascii="Verdana" w:eastAsia="Times New Roman" w:hAnsi="Verdana" w:cs="Arial"/>
              <w:noProof/>
              <w:sz w:val="14"/>
              <w:szCs w:val="20"/>
              <w:lang w:eastAsia="sv-SE"/>
            </w:rPr>
            <w:t>xx-xx-xx</w:t>
          </w:r>
        </w:p>
        <w:p w14:paraId="53EF3272"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sidRPr="001D2128">
            <w:rPr>
              <w:rFonts w:ascii="Verdana" w:eastAsia="Times New Roman" w:hAnsi="Verdana" w:cs="Arial"/>
              <w:noProof/>
              <w:sz w:val="14"/>
              <w:szCs w:val="20"/>
              <w:lang w:eastAsia="sv-SE"/>
            </w:rPr>
            <w:t xml:space="preserve">Sid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PAGE  \* Arabic  \* MERGEFORMAT</w:instrText>
          </w:r>
          <w:r w:rsidRPr="001D2128">
            <w:rPr>
              <w:rFonts w:ascii="Verdana" w:eastAsia="Times New Roman" w:hAnsi="Verdana" w:cs="Arial"/>
              <w:noProof/>
              <w:sz w:val="14"/>
              <w:szCs w:val="20"/>
              <w:lang w:eastAsia="sv-SE"/>
            </w:rPr>
            <w:fldChar w:fldCharType="separate"/>
          </w:r>
          <w:r w:rsidR="005B7345">
            <w:rPr>
              <w:rFonts w:ascii="Verdana" w:eastAsia="Times New Roman" w:hAnsi="Verdana" w:cs="Arial"/>
              <w:noProof/>
              <w:sz w:val="14"/>
              <w:szCs w:val="20"/>
              <w:lang w:eastAsia="sv-SE"/>
            </w:rPr>
            <w:t>1</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 xml:space="preserve"> (</w:t>
          </w:r>
          <w:r w:rsidRPr="001D2128">
            <w:rPr>
              <w:rFonts w:ascii="Verdana" w:eastAsia="Times New Roman" w:hAnsi="Verdana" w:cs="Arial"/>
              <w:noProof/>
              <w:sz w:val="14"/>
              <w:szCs w:val="20"/>
              <w:lang w:eastAsia="sv-SE"/>
            </w:rPr>
            <w:fldChar w:fldCharType="begin"/>
          </w:r>
          <w:r w:rsidRPr="001D2128">
            <w:rPr>
              <w:rFonts w:ascii="Verdana" w:eastAsia="Times New Roman" w:hAnsi="Verdana" w:cs="Arial"/>
              <w:noProof/>
              <w:sz w:val="14"/>
              <w:szCs w:val="20"/>
              <w:lang w:eastAsia="sv-SE"/>
            </w:rPr>
            <w:instrText>NUMPAGES  \* Arabic  \* MERGEFORMAT</w:instrText>
          </w:r>
          <w:r w:rsidRPr="001D2128">
            <w:rPr>
              <w:rFonts w:ascii="Verdana" w:eastAsia="Times New Roman" w:hAnsi="Verdana" w:cs="Arial"/>
              <w:noProof/>
              <w:sz w:val="14"/>
              <w:szCs w:val="20"/>
              <w:lang w:eastAsia="sv-SE"/>
            </w:rPr>
            <w:fldChar w:fldCharType="separate"/>
          </w:r>
          <w:r w:rsidR="005B7345">
            <w:rPr>
              <w:rFonts w:ascii="Verdana" w:eastAsia="Times New Roman" w:hAnsi="Verdana" w:cs="Arial"/>
              <w:noProof/>
              <w:sz w:val="14"/>
              <w:szCs w:val="20"/>
              <w:lang w:eastAsia="sv-SE"/>
            </w:rPr>
            <w:t>3</w:t>
          </w:r>
          <w:r w:rsidRPr="001D2128">
            <w:rPr>
              <w:rFonts w:ascii="Verdana" w:eastAsia="Times New Roman" w:hAnsi="Verdana" w:cs="Arial"/>
              <w:noProof/>
              <w:sz w:val="14"/>
              <w:szCs w:val="20"/>
              <w:lang w:eastAsia="sv-SE"/>
            </w:rPr>
            <w:fldChar w:fldCharType="end"/>
          </w:r>
          <w:r w:rsidRPr="001D2128">
            <w:rPr>
              <w:rFonts w:ascii="Verdana" w:eastAsia="Times New Roman" w:hAnsi="Verdana" w:cs="Arial"/>
              <w:noProof/>
              <w:sz w:val="14"/>
              <w:szCs w:val="20"/>
              <w:lang w:eastAsia="sv-SE"/>
            </w:rPr>
            <w:t>)</w:t>
          </w:r>
        </w:p>
        <w:p w14:paraId="1A6F222C" w14:textId="593FC0C6"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4"/>
              <w:szCs w:val="20"/>
              <w:lang w:eastAsia="sv-SE"/>
            </w:rPr>
          </w:pPr>
          <w:r>
            <w:rPr>
              <w:rFonts w:ascii="Verdana" w:eastAsia="Times New Roman" w:hAnsi="Verdana" w:cs="Arial"/>
              <w:noProof/>
              <w:sz w:val="14"/>
              <w:szCs w:val="20"/>
              <w:lang w:eastAsia="sv-SE"/>
            </w:rPr>
            <w:t>Kurs</w:t>
          </w:r>
          <w:r w:rsidRPr="009E2115">
            <w:rPr>
              <w:rFonts w:ascii="Verdana" w:eastAsia="Times New Roman" w:hAnsi="Verdana" w:cs="Arial"/>
              <w:noProof/>
              <w:sz w:val="14"/>
              <w:szCs w:val="20"/>
              <w:lang w:eastAsia="sv-SE"/>
            </w:rPr>
            <w:t xml:space="preserve">plan </w:t>
          </w:r>
        </w:p>
        <w:p w14:paraId="347EB4E5"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r w:rsidRPr="001D2128">
            <w:rPr>
              <w:rFonts w:ascii="Verdana" w:eastAsia="Times New Roman" w:hAnsi="Verdana" w:cs="Arial"/>
              <w:noProof/>
              <w:sz w:val="14"/>
              <w:szCs w:val="20"/>
              <w:lang w:eastAsia="sv-SE"/>
            </w:rPr>
            <w:t>Dnr</w:t>
          </w:r>
        </w:p>
        <w:p w14:paraId="7BEE96E5" w14:textId="77777777" w:rsidR="008A2A0C" w:rsidRPr="001D2128" w:rsidRDefault="008A2A0C" w:rsidP="008A2A0C">
          <w:pPr>
            <w:widowControl/>
            <w:tabs>
              <w:tab w:val="center" w:pos="4680"/>
              <w:tab w:val="right" w:pos="9360"/>
            </w:tabs>
            <w:suppressAutoHyphens w:val="0"/>
            <w:spacing w:after="0" w:line="180" w:lineRule="atLeast"/>
            <w:jc w:val="right"/>
            <w:rPr>
              <w:rFonts w:ascii="Verdana" w:eastAsia="Times New Roman" w:hAnsi="Verdana" w:cs="Arial"/>
              <w:noProof/>
              <w:sz w:val="16"/>
              <w:szCs w:val="16"/>
              <w:lang w:eastAsia="sv-SE"/>
            </w:rPr>
          </w:pPr>
        </w:p>
      </w:tc>
    </w:tr>
  </w:tbl>
  <w:p w14:paraId="1324042C" w14:textId="52BF44C3" w:rsidR="00B942A3" w:rsidRDefault="00B942A3" w:rsidP="004E672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0C11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45484734"/>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Rubrik1"/>
      <w:lvlText w:val=""/>
      <w:lvlJc w:val="left"/>
      <w:pPr>
        <w:tabs>
          <w:tab w:val="num" w:pos="432"/>
        </w:tabs>
        <w:ind w:left="432" w:hanging="432"/>
      </w:pPr>
    </w:lvl>
    <w:lvl w:ilvl="1">
      <w:start w:val="1"/>
      <w:numFmt w:val="none"/>
      <w:pStyle w:val="Rubri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38A77BD"/>
    <w:multiLevelType w:val="hybridMultilevel"/>
    <w:tmpl w:val="A3880D02"/>
    <w:lvl w:ilvl="0" w:tplc="2B829590">
      <w:start w:val="2"/>
      <w:numFmt w:val="bullet"/>
      <w:lvlText w:val="-"/>
      <w:lvlJc w:val="left"/>
      <w:pPr>
        <w:tabs>
          <w:tab w:val="num" w:pos="720"/>
        </w:tabs>
        <w:ind w:left="720" w:hanging="360"/>
      </w:pPr>
      <w:rPr>
        <w:rFonts w:ascii="Times" w:eastAsia="Times New Roman" w:hAnsi="Times" w:cs="TimesNewRomanPSMT" w:hint="default"/>
      </w:rPr>
    </w:lvl>
    <w:lvl w:ilvl="1" w:tplc="041D0003" w:tentative="1">
      <w:start w:val="1"/>
      <w:numFmt w:val="bullet"/>
      <w:lvlText w:val="o"/>
      <w:lvlJc w:val="left"/>
      <w:pPr>
        <w:tabs>
          <w:tab w:val="num" w:pos="1440"/>
        </w:tabs>
        <w:ind w:left="1440" w:hanging="360"/>
      </w:pPr>
      <w:rPr>
        <w:rFonts w:ascii="Courier New" w:hAnsi="Courier New" w:cs="TimesNewRomanPSMT"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TimesNewRomanPSMT"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TimesNewRomanPSMT"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B06DB"/>
    <w:multiLevelType w:val="hybridMultilevel"/>
    <w:tmpl w:val="6A2211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E472B57"/>
    <w:multiLevelType w:val="hybridMultilevel"/>
    <w:tmpl w:val="E2B4D9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efaultTableStyle w:val="Normal"/>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02F"/>
    <w:rsid w:val="0003194F"/>
    <w:rsid w:val="000D07A6"/>
    <w:rsid w:val="000F5C4F"/>
    <w:rsid w:val="00100B3E"/>
    <w:rsid w:val="00100E6F"/>
    <w:rsid w:val="00140144"/>
    <w:rsid w:val="00150C5A"/>
    <w:rsid w:val="001510EF"/>
    <w:rsid w:val="0016074B"/>
    <w:rsid w:val="001719D2"/>
    <w:rsid w:val="001A7268"/>
    <w:rsid w:val="001C53F3"/>
    <w:rsid w:val="001C6498"/>
    <w:rsid w:val="001D77B4"/>
    <w:rsid w:val="002144E3"/>
    <w:rsid w:val="002212A9"/>
    <w:rsid w:val="00236EB6"/>
    <w:rsid w:val="00251FD2"/>
    <w:rsid w:val="00262142"/>
    <w:rsid w:val="00263A6A"/>
    <w:rsid w:val="00273DB3"/>
    <w:rsid w:val="002959F9"/>
    <w:rsid w:val="002B3D52"/>
    <w:rsid w:val="002B45B8"/>
    <w:rsid w:val="002F0356"/>
    <w:rsid w:val="00301009"/>
    <w:rsid w:val="00324C6D"/>
    <w:rsid w:val="003334BE"/>
    <w:rsid w:val="00351961"/>
    <w:rsid w:val="003579FA"/>
    <w:rsid w:val="0039715E"/>
    <w:rsid w:val="003E2BEF"/>
    <w:rsid w:val="00427731"/>
    <w:rsid w:val="00483372"/>
    <w:rsid w:val="004C0100"/>
    <w:rsid w:val="004C3022"/>
    <w:rsid w:val="004E08D7"/>
    <w:rsid w:val="004E672E"/>
    <w:rsid w:val="004F4BBA"/>
    <w:rsid w:val="0050303E"/>
    <w:rsid w:val="005351AF"/>
    <w:rsid w:val="005552BE"/>
    <w:rsid w:val="00575451"/>
    <w:rsid w:val="005A697A"/>
    <w:rsid w:val="005B7345"/>
    <w:rsid w:val="005C1944"/>
    <w:rsid w:val="005C502F"/>
    <w:rsid w:val="005D1E4A"/>
    <w:rsid w:val="005E3DF2"/>
    <w:rsid w:val="005E406E"/>
    <w:rsid w:val="0062774D"/>
    <w:rsid w:val="00640471"/>
    <w:rsid w:val="006411E2"/>
    <w:rsid w:val="006771C2"/>
    <w:rsid w:val="006A5000"/>
    <w:rsid w:val="006A7667"/>
    <w:rsid w:val="006D2940"/>
    <w:rsid w:val="006D7528"/>
    <w:rsid w:val="006E2405"/>
    <w:rsid w:val="006F2D24"/>
    <w:rsid w:val="00706BFB"/>
    <w:rsid w:val="00711F72"/>
    <w:rsid w:val="0075428B"/>
    <w:rsid w:val="007829E1"/>
    <w:rsid w:val="007969F8"/>
    <w:rsid w:val="007B70E3"/>
    <w:rsid w:val="007C0EA8"/>
    <w:rsid w:val="007E2F51"/>
    <w:rsid w:val="007F741E"/>
    <w:rsid w:val="00812FC9"/>
    <w:rsid w:val="0082462B"/>
    <w:rsid w:val="00824904"/>
    <w:rsid w:val="00846F35"/>
    <w:rsid w:val="008648A2"/>
    <w:rsid w:val="008A18C8"/>
    <w:rsid w:val="008A2A0C"/>
    <w:rsid w:val="008B3318"/>
    <w:rsid w:val="008C450C"/>
    <w:rsid w:val="008F0DA3"/>
    <w:rsid w:val="009160F9"/>
    <w:rsid w:val="00926235"/>
    <w:rsid w:val="009262A5"/>
    <w:rsid w:val="00975106"/>
    <w:rsid w:val="00983EBE"/>
    <w:rsid w:val="009867BE"/>
    <w:rsid w:val="009E7BFC"/>
    <w:rsid w:val="00A00F3F"/>
    <w:rsid w:val="00A12BAC"/>
    <w:rsid w:val="00A61AE2"/>
    <w:rsid w:val="00A72ED7"/>
    <w:rsid w:val="00AA524E"/>
    <w:rsid w:val="00AB2E7D"/>
    <w:rsid w:val="00AC036C"/>
    <w:rsid w:val="00AC1602"/>
    <w:rsid w:val="00AD70E3"/>
    <w:rsid w:val="00AE46AD"/>
    <w:rsid w:val="00B24E22"/>
    <w:rsid w:val="00B3105D"/>
    <w:rsid w:val="00B359C8"/>
    <w:rsid w:val="00B51526"/>
    <w:rsid w:val="00B53702"/>
    <w:rsid w:val="00B64738"/>
    <w:rsid w:val="00B7390D"/>
    <w:rsid w:val="00B942A3"/>
    <w:rsid w:val="00BC7767"/>
    <w:rsid w:val="00BD38AE"/>
    <w:rsid w:val="00BF673E"/>
    <w:rsid w:val="00C11D2B"/>
    <w:rsid w:val="00C20CF4"/>
    <w:rsid w:val="00C34AD5"/>
    <w:rsid w:val="00C90559"/>
    <w:rsid w:val="00CB1265"/>
    <w:rsid w:val="00D00834"/>
    <w:rsid w:val="00D3697C"/>
    <w:rsid w:val="00D96704"/>
    <w:rsid w:val="00DF38FC"/>
    <w:rsid w:val="00DF59BA"/>
    <w:rsid w:val="00E3728D"/>
    <w:rsid w:val="00E56AD9"/>
    <w:rsid w:val="00E74EF0"/>
    <w:rsid w:val="00EA0EF0"/>
    <w:rsid w:val="00EE0440"/>
    <w:rsid w:val="00F00454"/>
    <w:rsid w:val="00F301BB"/>
    <w:rsid w:val="00F429BC"/>
    <w:rsid w:val="00F42DFA"/>
    <w:rsid w:val="00F52D41"/>
    <w:rsid w:val="00F674D3"/>
    <w:rsid w:val="00F81797"/>
    <w:rsid w:val="00F924BB"/>
    <w:rsid w:val="00F92661"/>
    <w:rsid w:val="00F960F1"/>
    <w:rsid w:val="00FF29FD"/>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5BAD328"/>
  <w14:defaultImageDpi w14:val="300"/>
  <w15:chartTrackingRefBased/>
  <w15:docId w15:val="{EF3C7C69-B0C7-46A2-94C6-9A7CD6FF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BB"/>
    <w:pPr>
      <w:widowControl w:val="0"/>
      <w:suppressAutoHyphens/>
      <w:spacing w:after="200"/>
    </w:pPr>
    <w:rPr>
      <w:rFonts w:ascii="Georgia" w:eastAsia="Cambria" w:hAnsi="Georgia" w:cs="Cambria"/>
      <w:sz w:val="24"/>
      <w:szCs w:val="24"/>
      <w:lang w:eastAsia="ar-SA"/>
    </w:rPr>
  </w:style>
  <w:style w:type="paragraph" w:styleId="Rubrik1">
    <w:name w:val="heading 1"/>
    <w:basedOn w:val="Heading"/>
    <w:next w:val="Brdtext"/>
    <w:qFormat/>
    <w:rsid w:val="00F924BB"/>
    <w:pPr>
      <w:numPr>
        <w:numId w:val="1"/>
      </w:numPr>
      <w:outlineLvl w:val="0"/>
    </w:pPr>
    <w:rPr>
      <w:b/>
      <w:bCs/>
      <w:sz w:val="32"/>
      <w:szCs w:val="32"/>
    </w:rPr>
  </w:style>
  <w:style w:type="paragraph" w:styleId="Rubrik2">
    <w:name w:val="heading 2"/>
    <w:basedOn w:val="Heading"/>
    <w:next w:val="Brdtext"/>
    <w:qFormat/>
    <w:rsid w:val="00F924BB"/>
    <w:pPr>
      <w:numPr>
        <w:ilvl w:val="1"/>
        <w:numId w:val="1"/>
      </w:numPr>
      <w:outlineLvl w:val="1"/>
    </w:pPr>
    <w:rPr>
      <w:b/>
      <w:bCs/>
      <w:i/>
      <w:iCs/>
    </w:rPr>
  </w:style>
  <w:style w:type="paragraph" w:styleId="Rubrik3">
    <w:name w:val="heading 3"/>
    <w:basedOn w:val="Normal"/>
    <w:next w:val="Normal"/>
    <w:link w:val="Rubrik3Char"/>
    <w:uiPriority w:val="9"/>
    <w:qFormat/>
    <w:rsid w:val="001D77B4"/>
    <w:pPr>
      <w:keepNext/>
      <w:keepLines/>
      <w:widowControl/>
      <w:suppressAutoHyphens w:val="0"/>
      <w:spacing w:before="200" w:after="0"/>
      <w:outlineLvl w:val="2"/>
    </w:pPr>
    <w:rPr>
      <w:rFonts w:ascii="Cambria" w:eastAsia="Times New Roman" w:hAnsi="Cambria" w:cs="Times New Roman"/>
      <w:b/>
      <w:bCs/>
      <w:color w:val="4F81BD"/>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rsid w:val="00F924BB"/>
  </w:style>
  <w:style w:type="character" w:customStyle="1" w:styleId="WW8Num6z0">
    <w:name w:val="WW8Num6z0"/>
    <w:rsid w:val="00F924BB"/>
    <w:rPr>
      <w:rFonts w:ascii="Symbol" w:hAnsi="Symbol"/>
    </w:rPr>
  </w:style>
  <w:style w:type="character" w:customStyle="1" w:styleId="WW8Num6z1">
    <w:name w:val="WW8Num6z1"/>
    <w:rsid w:val="00F924BB"/>
    <w:rPr>
      <w:rFonts w:ascii="Courier New" w:hAnsi="Courier New"/>
    </w:rPr>
  </w:style>
  <w:style w:type="character" w:customStyle="1" w:styleId="WW8Num6z2">
    <w:name w:val="WW8Num6z2"/>
    <w:rsid w:val="00F924BB"/>
    <w:rPr>
      <w:rFonts w:ascii="Wingdings" w:hAnsi="Wingdings"/>
    </w:rPr>
  </w:style>
  <w:style w:type="character" w:customStyle="1" w:styleId="WW8Num7z0">
    <w:name w:val="WW8Num7z0"/>
    <w:rsid w:val="00F924BB"/>
    <w:rPr>
      <w:rFonts w:ascii="Symbol" w:hAnsi="Symbol"/>
    </w:rPr>
  </w:style>
  <w:style w:type="character" w:customStyle="1" w:styleId="WW8Num7z1">
    <w:name w:val="WW8Num7z1"/>
    <w:rsid w:val="00F924BB"/>
    <w:rPr>
      <w:rFonts w:ascii="Courier New" w:hAnsi="Courier New"/>
    </w:rPr>
  </w:style>
  <w:style w:type="character" w:customStyle="1" w:styleId="WW8Num7z2">
    <w:name w:val="WW8Num7z2"/>
    <w:rsid w:val="00F924BB"/>
    <w:rPr>
      <w:rFonts w:ascii="Wingdings" w:hAnsi="Wingdings"/>
    </w:rPr>
  </w:style>
  <w:style w:type="character" w:customStyle="1" w:styleId="WW8Num8z0">
    <w:name w:val="WW8Num8z0"/>
    <w:rsid w:val="00F924BB"/>
    <w:rPr>
      <w:rFonts w:ascii="Symbol" w:hAnsi="Symbol"/>
    </w:rPr>
  </w:style>
  <w:style w:type="character" w:customStyle="1" w:styleId="WW8Num8z1">
    <w:name w:val="WW8Num8z1"/>
    <w:rsid w:val="00F924BB"/>
    <w:rPr>
      <w:rFonts w:ascii="Courier New" w:hAnsi="Courier New"/>
    </w:rPr>
  </w:style>
  <w:style w:type="character" w:customStyle="1" w:styleId="WW8Num8z2">
    <w:name w:val="WW8Num8z2"/>
    <w:rsid w:val="00F924BB"/>
    <w:rPr>
      <w:rFonts w:ascii="Wingdings" w:hAnsi="Wingdings"/>
    </w:rPr>
  </w:style>
  <w:style w:type="character" w:customStyle="1" w:styleId="WW8Num9z0">
    <w:name w:val="WW8Num9z0"/>
    <w:rsid w:val="00F924BB"/>
    <w:rPr>
      <w:rFonts w:ascii="Symbol" w:hAnsi="Symbol"/>
    </w:rPr>
  </w:style>
  <w:style w:type="character" w:customStyle="1" w:styleId="WW8Num9z1">
    <w:name w:val="WW8Num9z1"/>
    <w:rsid w:val="00F924BB"/>
    <w:rPr>
      <w:rFonts w:ascii="Courier New" w:hAnsi="Courier New"/>
    </w:rPr>
  </w:style>
  <w:style w:type="character" w:customStyle="1" w:styleId="WW8Num9z2">
    <w:name w:val="WW8Num9z2"/>
    <w:rsid w:val="00F924BB"/>
    <w:rPr>
      <w:rFonts w:ascii="Wingdings" w:hAnsi="Wingdings"/>
    </w:rPr>
  </w:style>
  <w:style w:type="character" w:customStyle="1" w:styleId="WW8Num10z1">
    <w:name w:val="WW8Num10z1"/>
    <w:rsid w:val="00F924BB"/>
    <w:rPr>
      <w:rFonts w:ascii="Courier New" w:hAnsi="Courier New"/>
    </w:rPr>
  </w:style>
  <w:style w:type="character" w:customStyle="1" w:styleId="WW8Num10z2">
    <w:name w:val="WW8Num10z2"/>
    <w:rsid w:val="00F924BB"/>
    <w:rPr>
      <w:rFonts w:ascii="Wingdings" w:hAnsi="Wingdings"/>
    </w:rPr>
  </w:style>
  <w:style w:type="character" w:customStyle="1" w:styleId="WW8Num10z3">
    <w:name w:val="WW8Num10z3"/>
    <w:rsid w:val="00F924BB"/>
    <w:rPr>
      <w:rFonts w:ascii="Symbol" w:hAnsi="Symbol"/>
    </w:rPr>
  </w:style>
  <w:style w:type="character" w:customStyle="1" w:styleId="BubbeltextChar">
    <w:name w:val="Bubbeltext Char"/>
    <w:rsid w:val="00F924BB"/>
    <w:rPr>
      <w:rFonts w:ascii="Lucida Grande" w:hAnsi="Lucida Grande"/>
      <w:sz w:val="18"/>
      <w:szCs w:val="18"/>
    </w:rPr>
  </w:style>
  <w:style w:type="character" w:customStyle="1" w:styleId="SidhuvudChar">
    <w:name w:val="Sidhuvud Char"/>
    <w:rsid w:val="00F924BB"/>
    <w:rPr>
      <w:rFonts w:ascii="Verdana" w:hAnsi="Verdana"/>
      <w:sz w:val="16"/>
      <w:szCs w:val="24"/>
    </w:rPr>
  </w:style>
  <w:style w:type="character" w:customStyle="1" w:styleId="SidfotChar">
    <w:name w:val="Sidfot Char"/>
    <w:rsid w:val="00F924BB"/>
    <w:rPr>
      <w:sz w:val="24"/>
      <w:szCs w:val="24"/>
    </w:rPr>
  </w:style>
  <w:style w:type="character" w:styleId="Sidnummer">
    <w:name w:val="page number"/>
    <w:basedOn w:val="Standardstycketeckensnitt"/>
    <w:rsid w:val="00F924BB"/>
  </w:style>
  <w:style w:type="character" w:styleId="Hyperlnk">
    <w:name w:val="Hyperlink"/>
    <w:rsid w:val="00F924BB"/>
    <w:rPr>
      <w:color w:val="0000FF"/>
      <w:u w:val="single"/>
    </w:rPr>
  </w:style>
  <w:style w:type="character" w:styleId="AnvndHyperlnk">
    <w:name w:val="FollowedHyperlink"/>
    <w:rsid w:val="00F924BB"/>
    <w:rPr>
      <w:color w:val="800080"/>
      <w:u w:val="single"/>
    </w:rPr>
  </w:style>
  <w:style w:type="character" w:styleId="Stark">
    <w:name w:val="Strong"/>
    <w:qFormat/>
    <w:rsid w:val="00F924BB"/>
    <w:rPr>
      <w:b/>
      <w:bCs/>
    </w:rPr>
  </w:style>
  <w:style w:type="paragraph" w:customStyle="1" w:styleId="Heading">
    <w:name w:val="Heading"/>
    <w:basedOn w:val="Normal"/>
    <w:next w:val="Brdtext"/>
    <w:rsid w:val="00F924BB"/>
    <w:pPr>
      <w:keepNext/>
      <w:spacing w:before="240" w:after="120"/>
    </w:pPr>
    <w:rPr>
      <w:rFonts w:ascii="Arial" w:eastAsia="MS Mincho" w:hAnsi="Arial" w:cs="Tahoma"/>
      <w:sz w:val="28"/>
      <w:szCs w:val="28"/>
    </w:rPr>
  </w:style>
  <w:style w:type="paragraph" w:styleId="Brdtext">
    <w:name w:val="Body Text"/>
    <w:basedOn w:val="Normal"/>
    <w:rsid w:val="00F924BB"/>
    <w:pPr>
      <w:spacing w:after="120"/>
    </w:pPr>
  </w:style>
  <w:style w:type="paragraph" w:styleId="Lista">
    <w:name w:val="List"/>
    <w:basedOn w:val="Brdtext"/>
    <w:rsid w:val="00F924BB"/>
    <w:rPr>
      <w:rFonts w:ascii="Calibri" w:hAnsi="Calibri" w:cs="Tahoma"/>
    </w:rPr>
  </w:style>
  <w:style w:type="paragraph" w:customStyle="1" w:styleId="Beskrivning1">
    <w:name w:val="Beskrivning1"/>
    <w:basedOn w:val="Normal"/>
    <w:rsid w:val="00F924BB"/>
    <w:pPr>
      <w:suppressLineNumbers/>
      <w:spacing w:before="120" w:after="120"/>
    </w:pPr>
    <w:rPr>
      <w:rFonts w:ascii="Calibri" w:hAnsi="Calibri" w:cs="Tahoma"/>
      <w:i/>
      <w:iCs/>
    </w:rPr>
  </w:style>
  <w:style w:type="paragraph" w:customStyle="1" w:styleId="Index">
    <w:name w:val="Index"/>
    <w:basedOn w:val="Normal"/>
    <w:rsid w:val="00F924BB"/>
    <w:pPr>
      <w:suppressLineNumbers/>
    </w:pPr>
    <w:rPr>
      <w:rFonts w:ascii="Calibri" w:hAnsi="Calibri" w:cs="Tahoma"/>
    </w:rPr>
  </w:style>
  <w:style w:type="paragraph" w:styleId="Ballongtext">
    <w:name w:val="Balloon Text"/>
    <w:basedOn w:val="Normal"/>
    <w:rsid w:val="00F924BB"/>
    <w:pPr>
      <w:spacing w:after="0"/>
    </w:pPr>
    <w:rPr>
      <w:rFonts w:ascii="Lucida Grande" w:hAnsi="Lucida Grande"/>
      <w:sz w:val="18"/>
      <w:szCs w:val="18"/>
    </w:rPr>
  </w:style>
  <w:style w:type="paragraph" w:styleId="Sidhuvud">
    <w:name w:val="header"/>
    <w:basedOn w:val="Normal"/>
    <w:rsid w:val="00F924BB"/>
    <w:pPr>
      <w:tabs>
        <w:tab w:val="center" w:pos="4536"/>
        <w:tab w:val="right" w:pos="9072"/>
      </w:tabs>
    </w:pPr>
    <w:rPr>
      <w:rFonts w:ascii="Verdana" w:hAnsi="Verdana"/>
      <w:sz w:val="16"/>
    </w:rPr>
  </w:style>
  <w:style w:type="paragraph" w:styleId="Sidfot">
    <w:name w:val="footer"/>
    <w:basedOn w:val="Normal"/>
    <w:rsid w:val="00F924BB"/>
    <w:pPr>
      <w:tabs>
        <w:tab w:val="center" w:pos="4536"/>
        <w:tab w:val="right" w:pos="9072"/>
      </w:tabs>
    </w:pPr>
  </w:style>
  <w:style w:type="paragraph" w:customStyle="1" w:styleId="UmURubrik1">
    <w:name w:val="UmU Rubrik1"/>
    <w:basedOn w:val="Normal"/>
    <w:next w:val="UmUNormal"/>
    <w:rsid w:val="00F924BB"/>
    <w:pPr>
      <w:spacing w:after="260" w:line="360" w:lineRule="exact"/>
    </w:pPr>
    <w:rPr>
      <w:sz w:val="32"/>
    </w:rPr>
  </w:style>
  <w:style w:type="paragraph" w:customStyle="1" w:styleId="UmUNormal">
    <w:name w:val="UmU Normal"/>
    <w:basedOn w:val="Normal"/>
    <w:qFormat/>
    <w:rsid w:val="00F924BB"/>
    <w:pPr>
      <w:spacing w:after="260" w:line="260" w:lineRule="exact"/>
    </w:pPr>
    <w:rPr>
      <w:sz w:val="20"/>
    </w:rPr>
  </w:style>
  <w:style w:type="paragraph" w:customStyle="1" w:styleId="UmURubrik2">
    <w:name w:val="UmU Rubrik2"/>
    <w:basedOn w:val="Normal"/>
    <w:next w:val="UmUNormal"/>
    <w:rsid w:val="00F924BB"/>
    <w:pPr>
      <w:spacing w:before="520" w:after="0" w:line="260" w:lineRule="exact"/>
    </w:pPr>
    <w:rPr>
      <w:b/>
      <w:sz w:val="22"/>
    </w:rPr>
  </w:style>
  <w:style w:type="paragraph" w:customStyle="1" w:styleId="UmURubrik3">
    <w:name w:val="UmU Rubrik3"/>
    <w:basedOn w:val="Normal"/>
    <w:next w:val="UmUNormal"/>
    <w:qFormat/>
    <w:rsid w:val="00F924BB"/>
    <w:pPr>
      <w:spacing w:before="260" w:after="0" w:line="260" w:lineRule="exact"/>
    </w:pPr>
    <w:rPr>
      <w:b/>
      <w:i/>
      <w:sz w:val="20"/>
    </w:rPr>
  </w:style>
  <w:style w:type="paragraph" w:customStyle="1" w:styleId="UmURubrik4">
    <w:name w:val="UmU Rubrik4"/>
    <w:basedOn w:val="Normal"/>
    <w:next w:val="UmUNormal"/>
    <w:rsid w:val="00F924BB"/>
    <w:pPr>
      <w:spacing w:before="260" w:after="0" w:line="260" w:lineRule="exact"/>
    </w:pPr>
    <w:rPr>
      <w:i/>
      <w:sz w:val="20"/>
    </w:rPr>
  </w:style>
  <w:style w:type="paragraph" w:customStyle="1" w:styleId="UmUSidhuvud">
    <w:name w:val="UmU Sidhuvud"/>
    <w:basedOn w:val="Sidhuvud"/>
    <w:rsid w:val="00F924BB"/>
    <w:pPr>
      <w:spacing w:after="0" w:line="200" w:lineRule="exact"/>
    </w:pPr>
  </w:style>
  <w:style w:type="paragraph" w:customStyle="1" w:styleId="UmUTabellrubrik">
    <w:name w:val="UmU Tabellrubrik"/>
    <w:basedOn w:val="UmUNormal"/>
    <w:rsid w:val="00F924BB"/>
    <w:pPr>
      <w:spacing w:after="120"/>
    </w:pPr>
    <w:rPr>
      <w:b/>
      <w:i/>
    </w:rPr>
  </w:style>
  <w:style w:type="paragraph" w:customStyle="1" w:styleId="UmUTabellfrklaring">
    <w:name w:val="UmU Tabellförklaring"/>
    <w:basedOn w:val="UmUNormal"/>
    <w:next w:val="UmUNormal"/>
    <w:rsid w:val="00F924BB"/>
    <w:pPr>
      <w:spacing w:before="120"/>
    </w:pPr>
  </w:style>
  <w:style w:type="paragraph" w:customStyle="1" w:styleId="UmUTabelltext">
    <w:name w:val="UmU Tabelltext"/>
    <w:basedOn w:val="UmUNormal"/>
    <w:rsid w:val="00F924BB"/>
    <w:pPr>
      <w:spacing w:after="0" w:line="240" w:lineRule="exact"/>
      <w:ind w:left="170"/>
    </w:pPr>
    <w:rPr>
      <w:rFonts w:ascii="Verdana" w:hAnsi="Verdana"/>
      <w:sz w:val="18"/>
    </w:rPr>
  </w:style>
  <w:style w:type="paragraph" w:customStyle="1" w:styleId="TableContents">
    <w:name w:val="Table Contents"/>
    <w:basedOn w:val="Normal"/>
    <w:rsid w:val="00F924BB"/>
    <w:pPr>
      <w:suppressLineNumbers/>
    </w:pPr>
  </w:style>
  <w:style w:type="paragraph" w:customStyle="1" w:styleId="TableHeading">
    <w:name w:val="Table Heading"/>
    <w:basedOn w:val="TableContents"/>
    <w:rsid w:val="00F924BB"/>
    <w:pPr>
      <w:jc w:val="center"/>
    </w:pPr>
    <w:rPr>
      <w:b/>
      <w:bCs/>
    </w:rPr>
  </w:style>
  <w:style w:type="paragraph" w:customStyle="1" w:styleId="Brdtextmedindrag31">
    <w:name w:val="Brödtext med indrag 31"/>
    <w:basedOn w:val="Normal"/>
    <w:rsid w:val="00F924BB"/>
    <w:pPr>
      <w:overflowPunct w:val="0"/>
      <w:spacing w:before="120" w:after="120" w:line="240" w:lineRule="atLeast"/>
      <w:ind w:left="283"/>
    </w:pPr>
    <w:rPr>
      <w:rFonts w:ascii="Arial" w:eastAsia="Times New Roman" w:hAnsi="Arial" w:cs="Times New Roman"/>
      <w:sz w:val="16"/>
      <w:szCs w:val="16"/>
    </w:rPr>
  </w:style>
  <w:style w:type="paragraph" w:customStyle="1" w:styleId="Text">
    <w:name w:val="Text"/>
    <w:basedOn w:val="Normal"/>
    <w:rsid w:val="005C502F"/>
    <w:pPr>
      <w:widowControl/>
      <w:suppressAutoHyphens w:val="0"/>
      <w:spacing w:after="0"/>
    </w:pPr>
    <w:rPr>
      <w:rFonts w:ascii="Times" w:eastAsia="Times New Roman" w:hAnsi="Times" w:cs="Times New Roman"/>
      <w:szCs w:val="20"/>
      <w:lang w:eastAsia="sv-SE"/>
    </w:rPr>
  </w:style>
  <w:style w:type="character" w:customStyle="1" w:styleId="Rubrik3Char">
    <w:name w:val="Rubrik 3 Char"/>
    <w:link w:val="Rubrik3"/>
    <w:uiPriority w:val="9"/>
    <w:semiHidden/>
    <w:rsid w:val="001D77B4"/>
    <w:rPr>
      <w:rFonts w:ascii="Cambria" w:eastAsia="Times New Roman" w:hAnsi="Cambria" w:cs="Times New Roman"/>
      <w:b/>
      <w:bCs/>
      <w:color w:val="4F81BD"/>
      <w:sz w:val="24"/>
      <w:szCs w:val="24"/>
    </w:rPr>
  </w:style>
  <w:style w:type="paragraph" w:customStyle="1" w:styleId="Default">
    <w:name w:val="Default"/>
    <w:rsid w:val="001D77B4"/>
    <w:pPr>
      <w:autoSpaceDE w:val="0"/>
      <w:autoSpaceDN w:val="0"/>
      <w:adjustRightInd w:val="0"/>
    </w:pPr>
    <w:rPr>
      <w:rFonts w:ascii="Georgia" w:hAnsi="Georgia" w:cs="Georgia"/>
      <w:color w:val="000000"/>
      <w:sz w:val="24"/>
      <w:szCs w:val="24"/>
    </w:rPr>
  </w:style>
  <w:style w:type="character" w:styleId="Kommentarsreferens">
    <w:name w:val="annotation reference"/>
    <w:uiPriority w:val="99"/>
    <w:semiHidden/>
    <w:unhideWhenUsed/>
    <w:rsid w:val="00F52D41"/>
    <w:rPr>
      <w:sz w:val="18"/>
      <w:szCs w:val="18"/>
    </w:rPr>
  </w:style>
  <w:style w:type="paragraph" w:styleId="Kommentarer">
    <w:name w:val="annotation text"/>
    <w:basedOn w:val="Normal"/>
    <w:link w:val="KommentarerChar"/>
    <w:uiPriority w:val="99"/>
    <w:semiHidden/>
    <w:unhideWhenUsed/>
    <w:rsid w:val="00F52D41"/>
  </w:style>
  <w:style w:type="character" w:customStyle="1" w:styleId="KommentarerChar">
    <w:name w:val="Kommentarer Char"/>
    <w:link w:val="Kommentarer"/>
    <w:uiPriority w:val="99"/>
    <w:semiHidden/>
    <w:rsid w:val="00F52D41"/>
    <w:rPr>
      <w:rFonts w:ascii="Georgia" w:eastAsia="Cambria" w:hAnsi="Georgia" w:cs="Cambria"/>
      <w:sz w:val="24"/>
      <w:szCs w:val="24"/>
      <w:lang w:eastAsia="ar-SA"/>
    </w:rPr>
  </w:style>
  <w:style w:type="paragraph" w:styleId="Kommentarsmne">
    <w:name w:val="annotation subject"/>
    <w:basedOn w:val="Kommentarer"/>
    <w:next w:val="Kommentarer"/>
    <w:link w:val="KommentarsmneChar"/>
    <w:uiPriority w:val="99"/>
    <w:semiHidden/>
    <w:unhideWhenUsed/>
    <w:rsid w:val="00F52D41"/>
    <w:rPr>
      <w:b/>
      <w:bCs/>
      <w:sz w:val="20"/>
      <w:szCs w:val="20"/>
    </w:rPr>
  </w:style>
  <w:style w:type="character" w:customStyle="1" w:styleId="KommentarsmneChar">
    <w:name w:val="Kommentarsämne Char"/>
    <w:link w:val="Kommentarsmne"/>
    <w:uiPriority w:val="99"/>
    <w:semiHidden/>
    <w:rsid w:val="00F52D41"/>
    <w:rPr>
      <w:rFonts w:ascii="Georgia" w:eastAsia="Cambria" w:hAnsi="Georgia" w:cs="Cambria"/>
      <w:b/>
      <w:bCs/>
      <w:sz w:val="24"/>
      <w:szCs w:val="24"/>
      <w:lang w:eastAsia="ar-SA"/>
    </w:rPr>
  </w:style>
  <w:style w:type="paragraph" w:styleId="Liststycke">
    <w:name w:val="List Paragraph"/>
    <w:basedOn w:val="Normal"/>
    <w:uiPriority w:val="72"/>
    <w:qFormat/>
    <w:rsid w:val="00AE46AD"/>
    <w:pPr>
      <w:ind w:left="720"/>
      <w:contextualSpacing/>
    </w:pPr>
  </w:style>
  <w:style w:type="table" w:customStyle="1" w:styleId="Tabellrutnt1">
    <w:name w:val="Tabellrutnät1"/>
    <w:basedOn w:val="Normaltabell"/>
    <w:next w:val="Tabellrutnt"/>
    <w:rsid w:val="008A2A0C"/>
    <w:pPr>
      <w:spacing w:line="26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59"/>
    <w:rsid w:val="008A2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72662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53">
          <w:marLeft w:val="0"/>
          <w:marRight w:val="0"/>
          <w:marTop w:val="0"/>
          <w:marBottom w:val="0"/>
          <w:divBdr>
            <w:top w:val="none" w:sz="0" w:space="0" w:color="auto"/>
            <w:left w:val="none" w:sz="0" w:space="0" w:color="auto"/>
            <w:bottom w:val="none" w:sz="0" w:space="0" w:color="auto"/>
            <w:right w:val="none" w:sz="0" w:space="0" w:color="auto"/>
          </w:divBdr>
        </w:div>
        <w:div w:id="1391229519">
          <w:marLeft w:val="0"/>
          <w:marRight w:val="0"/>
          <w:marTop w:val="0"/>
          <w:marBottom w:val="0"/>
          <w:divBdr>
            <w:top w:val="none" w:sz="0" w:space="0" w:color="auto"/>
            <w:left w:val="none" w:sz="0" w:space="0" w:color="auto"/>
            <w:bottom w:val="none" w:sz="0" w:space="0" w:color="auto"/>
            <w:right w:val="none" w:sz="0" w:space="0" w:color="auto"/>
          </w:divBdr>
        </w:div>
        <w:div w:id="1188450691">
          <w:marLeft w:val="0"/>
          <w:marRight w:val="0"/>
          <w:marTop w:val="0"/>
          <w:marBottom w:val="0"/>
          <w:divBdr>
            <w:top w:val="none" w:sz="0" w:space="0" w:color="auto"/>
            <w:left w:val="none" w:sz="0" w:space="0" w:color="auto"/>
            <w:bottom w:val="none" w:sz="0" w:space="0" w:color="auto"/>
            <w:right w:val="none" w:sz="0" w:space="0" w:color="auto"/>
          </w:divBdr>
        </w:div>
      </w:divsChild>
    </w:div>
    <w:div w:id="1474330351">
      <w:bodyDiv w:val="1"/>
      <w:marLeft w:val="0"/>
      <w:marRight w:val="0"/>
      <w:marTop w:val="0"/>
      <w:marBottom w:val="0"/>
      <w:divBdr>
        <w:top w:val="none" w:sz="0" w:space="0" w:color="auto"/>
        <w:left w:val="none" w:sz="0" w:space="0" w:color="auto"/>
        <w:bottom w:val="none" w:sz="0" w:space="0" w:color="auto"/>
        <w:right w:val="none" w:sz="0" w:space="0" w:color="auto"/>
      </w:divBdr>
      <w:divsChild>
        <w:div w:id="1843353990">
          <w:marLeft w:val="0"/>
          <w:marRight w:val="0"/>
          <w:marTop w:val="0"/>
          <w:marBottom w:val="0"/>
          <w:divBdr>
            <w:top w:val="none" w:sz="0" w:space="0" w:color="auto"/>
            <w:left w:val="none" w:sz="0" w:space="0" w:color="auto"/>
            <w:bottom w:val="none" w:sz="0" w:space="0" w:color="auto"/>
            <w:right w:val="none" w:sz="0" w:space="0" w:color="auto"/>
          </w:divBdr>
        </w:div>
        <w:div w:id="99299190">
          <w:marLeft w:val="0"/>
          <w:marRight w:val="0"/>
          <w:marTop w:val="0"/>
          <w:marBottom w:val="0"/>
          <w:divBdr>
            <w:top w:val="none" w:sz="0" w:space="0" w:color="auto"/>
            <w:left w:val="none" w:sz="0" w:space="0" w:color="auto"/>
            <w:bottom w:val="none" w:sz="0" w:space="0" w:color="auto"/>
            <w:right w:val="none" w:sz="0" w:space="0" w:color="auto"/>
          </w:divBdr>
        </w:div>
      </w:divsChild>
    </w:div>
    <w:div w:id="1535725803">
      <w:bodyDiv w:val="1"/>
      <w:marLeft w:val="0"/>
      <w:marRight w:val="0"/>
      <w:marTop w:val="0"/>
      <w:marBottom w:val="0"/>
      <w:divBdr>
        <w:top w:val="none" w:sz="0" w:space="0" w:color="auto"/>
        <w:left w:val="none" w:sz="0" w:space="0" w:color="auto"/>
        <w:bottom w:val="none" w:sz="0" w:space="0" w:color="auto"/>
        <w:right w:val="none" w:sz="0" w:space="0" w:color="auto"/>
      </w:divBdr>
      <w:divsChild>
        <w:div w:id="1949042744">
          <w:marLeft w:val="0"/>
          <w:marRight w:val="0"/>
          <w:marTop w:val="0"/>
          <w:marBottom w:val="0"/>
          <w:divBdr>
            <w:top w:val="none" w:sz="0" w:space="0" w:color="auto"/>
            <w:left w:val="none" w:sz="0" w:space="0" w:color="auto"/>
            <w:bottom w:val="none" w:sz="0" w:space="0" w:color="auto"/>
            <w:right w:val="none" w:sz="0" w:space="0" w:color="auto"/>
          </w:divBdr>
        </w:div>
        <w:div w:id="1183517681">
          <w:marLeft w:val="0"/>
          <w:marRight w:val="0"/>
          <w:marTop w:val="0"/>
          <w:marBottom w:val="0"/>
          <w:divBdr>
            <w:top w:val="none" w:sz="0" w:space="0" w:color="auto"/>
            <w:left w:val="none" w:sz="0" w:space="0" w:color="auto"/>
            <w:bottom w:val="none" w:sz="0" w:space="0" w:color="auto"/>
            <w:right w:val="none" w:sz="0" w:space="0" w:color="auto"/>
          </w:divBdr>
        </w:div>
        <w:div w:id="383338173">
          <w:marLeft w:val="0"/>
          <w:marRight w:val="0"/>
          <w:marTop w:val="0"/>
          <w:marBottom w:val="0"/>
          <w:divBdr>
            <w:top w:val="none" w:sz="0" w:space="0" w:color="auto"/>
            <w:left w:val="none" w:sz="0" w:space="0" w:color="auto"/>
            <w:bottom w:val="none" w:sz="0" w:space="0" w:color="auto"/>
            <w:right w:val="none" w:sz="0" w:space="0" w:color="auto"/>
          </w:divBdr>
        </w:div>
      </w:divsChild>
    </w:div>
    <w:div w:id="1673751171">
      <w:bodyDiv w:val="1"/>
      <w:marLeft w:val="0"/>
      <w:marRight w:val="0"/>
      <w:marTop w:val="0"/>
      <w:marBottom w:val="0"/>
      <w:divBdr>
        <w:top w:val="none" w:sz="0" w:space="0" w:color="auto"/>
        <w:left w:val="none" w:sz="0" w:space="0" w:color="auto"/>
        <w:bottom w:val="none" w:sz="0" w:space="0" w:color="auto"/>
        <w:right w:val="none" w:sz="0" w:space="0" w:color="auto"/>
      </w:divBdr>
      <w:divsChild>
        <w:div w:id="1605378482">
          <w:marLeft w:val="0"/>
          <w:marRight w:val="0"/>
          <w:marTop w:val="0"/>
          <w:marBottom w:val="0"/>
          <w:divBdr>
            <w:top w:val="none" w:sz="0" w:space="0" w:color="auto"/>
            <w:left w:val="none" w:sz="0" w:space="0" w:color="auto"/>
            <w:bottom w:val="none" w:sz="0" w:space="0" w:color="auto"/>
            <w:right w:val="none" w:sz="0" w:space="0" w:color="auto"/>
          </w:divBdr>
        </w:div>
        <w:div w:id="799539443">
          <w:marLeft w:val="0"/>
          <w:marRight w:val="0"/>
          <w:marTop w:val="0"/>
          <w:marBottom w:val="0"/>
          <w:divBdr>
            <w:top w:val="none" w:sz="0" w:space="0" w:color="auto"/>
            <w:left w:val="none" w:sz="0" w:space="0" w:color="auto"/>
            <w:bottom w:val="none" w:sz="0" w:space="0" w:color="auto"/>
            <w:right w:val="none" w:sz="0" w:space="0" w:color="auto"/>
          </w:divBdr>
        </w:div>
      </w:divsChild>
    </w:div>
    <w:div w:id="1761372557">
      <w:bodyDiv w:val="1"/>
      <w:marLeft w:val="0"/>
      <w:marRight w:val="0"/>
      <w:marTop w:val="0"/>
      <w:marBottom w:val="0"/>
      <w:divBdr>
        <w:top w:val="none" w:sz="0" w:space="0" w:color="auto"/>
        <w:left w:val="none" w:sz="0" w:space="0" w:color="auto"/>
        <w:bottom w:val="none" w:sz="0" w:space="0" w:color="auto"/>
        <w:right w:val="none" w:sz="0" w:space="0" w:color="auto"/>
      </w:divBdr>
      <w:divsChild>
        <w:div w:id="1399741297">
          <w:marLeft w:val="0"/>
          <w:marRight w:val="0"/>
          <w:marTop w:val="0"/>
          <w:marBottom w:val="0"/>
          <w:divBdr>
            <w:top w:val="none" w:sz="0" w:space="0" w:color="auto"/>
            <w:left w:val="none" w:sz="0" w:space="0" w:color="auto"/>
            <w:bottom w:val="none" w:sz="0" w:space="0" w:color="auto"/>
            <w:right w:val="none" w:sz="0" w:space="0" w:color="auto"/>
          </w:divBdr>
        </w:div>
        <w:div w:id="783960742">
          <w:marLeft w:val="0"/>
          <w:marRight w:val="0"/>
          <w:marTop w:val="0"/>
          <w:marBottom w:val="0"/>
          <w:divBdr>
            <w:top w:val="none" w:sz="0" w:space="0" w:color="auto"/>
            <w:left w:val="none" w:sz="0" w:space="0" w:color="auto"/>
            <w:bottom w:val="none" w:sz="0" w:space="0" w:color="auto"/>
            <w:right w:val="none" w:sz="0" w:space="0" w:color="auto"/>
          </w:divBdr>
        </w:div>
        <w:div w:id="1860124641">
          <w:marLeft w:val="0"/>
          <w:marRight w:val="0"/>
          <w:marTop w:val="0"/>
          <w:marBottom w:val="0"/>
          <w:divBdr>
            <w:top w:val="none" w:sz="0" w:space="0" w:color="auto"/>
            <w:left w:val="none" w:sz="0" w:space="0" w:color="auto"/>
            <w:bottom w:val="none" w:sz="0" w:space="0" w:color="auto"/>
            <w:right w:val="none" w:sz="0" w:space="0" w:color="auto"/>
          </w:divBdr>
        </w:div>
        <w:div w:id="949891817">
          <w:marLeft w:val="0"/>
          <w:marRight w:val="0"/>
          <w:marTop w:val="0"/>
          <w:marBottom w:val="0"/>
          <w:divBdr>
            <w:top w:val="none" w:sz="0" w:space="0" w:color="auto"/>
            <w:left w:val="none" w:sz="0" w:space="0" w:color="auto"/>
            <w:bottom w:val="none" w:sz="0" w:space="0" w:color="auto"/>
            <w:right w:val="none" w:sz="0" w:space="0" w:color="auto"/>
          </w:divBdr>
        </w:div>
        <w:div w:id="582423084">
          <w:marLeft w:val="0"/>
          <w:marRight w:val="0"/>
          <w:marTop w:val="0"/>
          <w:marBottom w:val="0"/>
          <w:divBdr>
            <w:top w:val="none" w:sz="0" w:space="0" w:color="auto"/>
            <w:left w:val="none" w:sz="0" w:space="0" w:color="auto"/>
            <w:bottom w:val="none" w:sz="0" w:space="0" w:color="auto"/>
            <w:right w:val="none" w:sz="0" w:space="0" w:color="auto"/>
          </w:divBdr>
        </w:div>
        <w:div w:id="481432650">
          <w:marLeft w:val="0"/>
          <w:marRight w:val="0"/>
          <w:marTop w:val="0"/>
          <w:marBottom w:val="0"/>
          <w:divBdr>
            <w:top w:val="none" w:sz="0" w:space="0" w:color="auto"/>
            <w:left w:val="none" w:sz="0" w:space="0" w:color="auto"/>
            <w:bottom w:val="none" w:sz="0" w:space="0" w:color="auto"/>
            <w:right w:val="none" w:sz="0" w:space="0" w:color="auto"/>
          </w:divBdr>
        </w:div>
      </w:divsChild>
    </w:div>
    <w:div w:id="1833838585">
      <w:bodyDiv w:val="1"/>
      <w:marLeft w:val="0"/>
      <w:marRight w:val="0"/>
      <w:marTop w:val="0"/>
      <w:marBottom w:val="0"/>
      <w:divBdr>
        <w:top w:val="none" w:sz="0" w:space="0" w:color="auto"/>
        <w:left w:val="none" w:sz="0" w:space="0" w:color="auto"/>
        <w:bottom w:val="none" w:sz="0" w:space="0" w:color="auto"/>
        <w:right w:val="none" w:sz="0" w:space="0" w:color="auto"/>
      </w:divBdr>
      <w:divsChild>
        <w:div w:id="1890260486">
          <w:marLeft w:val="0"/>
          <w:marRight w:val="0"/>
          <w:marTop w:val="0"/>
          <w:marBottom w:val="0"/>
          <w:divBdr>
            <w:top w:val="none" w:sz="0" w:space="0" w:color="auto"/>
            <w:left w:val="none" w:sz="0" w:space="0" w:color="auto"/>
            <w:bottom w:val="none" w:sz="0" w:space="0" w:color="auto"/>
            <w:right w:val="none" w:sz="0" w:space="0" w:color="auto"/>
          </w:divBdr>
        </w:div>
        <w:div w:id="1833445742">
          <w:marLeft w:val="0"/>
          <w:marRight w:val="0"/>
          <w:marTop w:val="0"/>
          <w:marBottom w:val="0"/>
          <w:divBdr>
            <w:top w:val="none" w:sz="0" w:space="0" w:color="auto"/>
            <w:left w:val="none" w:sz="0" w:space="0" w:color="auto"/>
            <w:bottom w:val="none" w:sz="0" w:space="0" w:color="auto"/>
            <w:right w:val="none" w:sz="0" w:space="0" w:color="auto"/>
          </w:divBdr>
        </w:div>
      </w:divsChild>
    </w:div>
    <w:div w:id="1986081265">
      <w:bodyDiv w:val="1"/>
      <w:marLeft w:val="0"/>
      <w:marRight w:val="0"/>
      <w:marTop w:val="0"/>
      <w:marBottom w:val="0"/>
      <w:divBdr>
        <w:top w:val="none" w:sz="0" w:space="0" w:color="auto"/>
        <w:left w:val="none" w:sz="0" w:space="0" w:color="auto"/>
        <w:bottom w:val="none" w:sz="0" w:space="0" w:color="auto"/>
        <w:right w:val="none" w:sz="0" w:space="0" w:color="auto"/>
      </w:divBdr>
      <w:divsChild>
        <w:div w:id="560604738">
          <w:marLeft w:val="0"/>
          <w:marRight w:val="0"/>
          <w:marTop w:val="0"/>
          <w:marBottom w:val="0"/>
          <w:divBdr>
            <w:top w:val="none" w:sz="0" w:space="0" w:color="auto"/>
            <w:left w:val="none" w:sz="0" w:space="0" w:color="auto"/>
            <w:bottom w:val="none" w:sz="0" w:space="0" w:color="auto"/>
            <w:right w:val="none" w:sz="0" w:space="0" w:color="auto"/>
          </w:divBdr>
        </w:div>
        <w:div w:id="879980522">
          <w:marLeft w:val="0"/>
          <w:marRight w:val="0"/>
          <w:marTop w:val="0"/>
          <w:marBottom w:val="0"/>
          <w:divBdr>
            <w:top w:val="none" w:sz="0" w:space="0" w:color="auto"/>
            <w:left w:val="none" w:sz="0" w:space="0" w:color="auto"/>
            <w:bottom w:val="none" w:sz="0" w:space="0" w:color="auto"/>
            <w:right w:val="none" w:sz="0" w:space="0" w:color="auto"/>
          </w:divBdr>
        </w:div>
        <w:div w:id="426342087">
          <w:marLeft w:val="0"/>
          <w:marRight w:val="0"/>
          <w:marTop w:val="0"/>
          <w:marBottom w:val="0"/>
          <w:divBdr>
            <w:top w:val="none" w:sz="0" w:space="0" w:color="auto"/>
            <w:left w:val="none" w:sz="0" w:space="0" w:color="auto"/>
            <w:bottom w:val="none" w:sz="0" w:space="0" w:color="auto"/>
            <w:right w:val="none" w:sz="0" w:space="0" w:color="auto"/>
          </w:divBdr>
        </w:div>
        <w:div w:id="1793400094">
          <w:marLeft w:val="0"/>
          <w:marRight w:val="0"/>
          <w:marTop w:val="0"/>
          <w:marBottom w:val="0"/>
          <w:divBdr>
            <w:top w:val="none" w:sz="0" w:space="0" w:color="auto"/>
            <w:left w:val="none" w:sz="0" w:space="0" w:color="auto"/>
            <w:bottom w:val="none" w:sz="0" w:space="0" w:color="auto"/>
            <w:right w:val="none" w:sz="0" w:space="0" w:color="auto"/>
          </w:divBdr>
        </w:div>
        <w:div w:id="595795846">
          <w:marLeft w:val="0"/>
          <w:marRight w:val="0"/>
          <w:marTop w:val="0"/>
          <w:marBottom w:val="0"/>
          <w:divBdr>
            <w:top w:val="none" w:sz="0" w:space="0" w:color="auto"/>
            <w:left w:val="none" w:sz="0" w:space="0" w:color="auto"/>
            <w:bottom w:val="none" w:sz="0" w:space="0" w:color="auto"/>
            <w:right w:val="none" w:sz="0" w:space="0" w:color="auto"/>
          </w:divBdr>
        </w:div>
      </w:divsChild>
    </w:div>
    <w:div w:id="2069765370">
      <w:bodyDiv w:val="1"/>
      <w:marLeft w:val="0"/>
      <w:marRight w:val="0"/>
      <w:marTop w:val="0"/>
      <w:marBottom w:val="0"/>
      <w:divBdr>
        <w:top w:val="none" w:sz="0" w:space="0" w:color="auto"/>
        <w:left w:val="none" w:sz="0" w:space="0" w:color="auto"/>
        <w:bottom w:val="none" w:sz="0" w:space="0" w:color="auto"/>
        <w:right w:val="none" w:sz="0" w:space="0" w:color="auto"/>
      </w:divBdr>
      <w:divsChild>
        <w:div w:id="1504202341">
          <w:marLeft w:val="0"/>
          <w:marRight w:val="0"/>
          <w:marTop w:val="0"/>
          <w:marBottom w:val="0"/>
          <w:divBdr>
            <w:top w:val="none" w:sz="0" w:space="0" w:color="auto"/>
            <w:left w:val="none" w:sz="0" w:space="0" w:color="auto"/>
            <w:bottom w:val="none" w:sz="0" w:space="0" w:color="auto"/>
            <w:right w:val="none" w:sz="0" w:space="0" w:color="auto"/>
          </w:divBdr>
        </w:div>
        <w:div w:id="627859656">
          <w:marLeft w:val="0"/>
          <w:marRight w:val="0"/>
          <w:marTop w:val="0"/>
          <w:marBottom w:val="0"/>
          <w:divBdr>
            <w:top w:val="none" w:sz="0" w:space="0" w:color="auto"/>
            <w:left w:val="none" w:sz="0" w:space="0" w:color="auto"/>
            <w:bottom w:val="none" w:sz="0" w:space="0" w:color="auto"/>
            <w:right w:val="none" w:sz="0" w:space="0" w:color="auto"/>
          </w:divBdr>
        </w:div>
        <w:div w:id="394560">
          <w:marLeft w:val="0"/>
          <w:marRight w:val="0"/>
          <w:marTop w:val="0"/>
          <w:marBottom w:val="0"/>
          <w:divBdr>
            <w:top w:val="none" w:sz="0" w:space="0" w:color="auto"/>
            <w:left w:val="none" w:sz="0" w:space="0" w:color="auto"/>
            <w:bottom w:val="none" w:sz="0" w:space="0" w:color="auto"/>
            <w:right w:val="none" w:sz="0" w:space="0" w:color="auto"/>
          </w:divBdr>
        </w:div>
        <w:div w:id="17966343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DE389-6144-48A8-A418-22DF80EA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1044</Words>
  <Characters>5539</Characters>
  <Application>Microsoft Office Word</Application>
  <DocSecurity>0</DocSecurity>
  <Lines>46</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Grunddokument 2</vt:lpstr>
      <vt:lpstr>Grunddokument 2</vt:lpstr>
    </vt:vector>
  </TitlesOfParts>
  <Company>Umeå universitet</Company>
  <LinksUpToDate>false</LinksUpToDate>
  <CharactersWithSpaces>6570</CharactersWithSpaces>
  <SharedDoc>false</SharedDoc>
  <HLinks>
    <vt:vector size="18" baseType="variant">
      <vt:variant>
        <vt:i4>3473431</vt:i4>
      </vt:variant>
      <vt:variant>
        <vt:i4>6</vt:i4>
      </vt:variant>
      <vt:variant>
        <vt:i4>0</vt:i4>
      </vt:variant>
      <vt:variant>
        <vt:i4>5</vt:i4>
      </vt:variant>
      <vt:variant>
        <vt:lpwstr>http://www.umu.se/DownloadProtectedAsset.action?siteNodeId=25321&amp;contentId=69980&amp;languageId=1&amp;assetKey=Bro_2005674_fusk</vt:lpwstr>
      </vt:variant>
      <vt:variant>
        <vt:lpwstr/>
      </vt:variant>
      <vt:variant>
        <vt:i4>7471174</vt:i4>
      </vt:variant>
      <vt:variant>
        <vt:i4>3</vt:i4>
      </vt:variant>
      <vt:variant>
        <vt:i4>0</vt:i4>
      </vt:variant>
      <vt:variant>
        <vt:i4>5</vt:i4>
      </vt:variant>
      <vt:variant>
        <vt:lpwstr>http://www.student.umu.se/examen/tillgodoraknanden/</vt:lpwstr>
      </vt:variant>
      <vt:variant>
        <vt:lpwstr/>
      </vt:variant>
      <vt:variant>
        <vt:i4>1769477</vt:i4>
      </vt:variant>
      <vt:variant>
        <vt:i4>0</vt:i4>
      </vt:variant>
      <vt:variant>
        <vt:i4>0</vt:i4>
      </vt:variant>
      <vt:variant>
        <vt:i4>5</vt:i4>
      </vt:variant>
      <vt:variant>
        <vt:lpwstr>http://www.umu.se/studentcentrum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Grunddokument 2</dc:title>
  <dc:subject/>
  <dc:creator>Jonas Sundström</dc:creator>
  <cp:keywords/>
  <cp:lastModifiedBy>Henna Harinen</cp:lastModifiedBy>
  <cp:revision>8</cp:revision>
  <cp:lastPrinted>2013-06-19T08:38:00Z</cp:lastPrinted>
  <dcterms:created xsi:type="dcterms:W3CDTF">2019-02-06T14:06:00Z</dcterms:created>
  <dcterms:modified xsi:type="dcterms:W3CDTF">2019-07-08T12:08:00Z</dcterms:modified>
</cp:coreProperties>
</file>