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2160" w14:textId="68D597CC" w:rsidR="00B44AD7" w:rsidRPr="00B44AD7" w:rsidRDefault="00540B8B" w:rsidP="00B44AD7">
      <w:pPr>
        <w:pStyle w:val="Heading1"/>
      </w:pPr>
      <w:r>
        <w:t xml:space="preserve">Vägledning och mall vid avsteg från </w:t>
      </w:r>
      <w:r w:rsidR="004F6B5A">
        <w:t>utbildningsplan</w:t>
      </w:r>
      <w:r w:rsidR="0069309A">
        <w:t xml:space="preserve"> och </w:t>
      </w:r>
      <w:r w:rsidR="00E400B7">
        <w:t>flytt</w:t>
      </w:r>
      <w:r w:rsidR="0069309A">
        <w:t xml:space="preserve"> av kurstillfälle</w:t>
      </w:r>
    </w:p>
    <w:p w14:paraId="1E474DF2" w14:textId="55A884C1" w:rsidR="00100285" w:rsidRDefault="00540B8B" w:rsidP="00100285">
      <w:pPr>
        <w:pStyle w:val="NormalUmU"/>
      </w:pPr>
      <w:r>
        <w:t xml:space="preserve">Enligt rektors beslut med anledning av utvecklingen av spridningen av coronavirussjukdom covid-19 dnr FS 1.1-677-20 ska bland annat undervisning som innebär fysiska möten ställas in och ersättas med alternativa undervisningsformer. </w:t>
      </w:r>
      <w:r w:rsidR="00F034C4">
        <w:t xml:space="preserve">Om det inte är möjligt </w:t>
      </w:r>
      <w:r w:rsidR="00100285">
        <w:t xml:space="preserve">finns även behov av att i vissa fall </w:t>
      </w:r>
      <w:r w:rsidR="001A2AA4">
        <w:t xml:space="preserve">besluta om </w:t>
      </w:r>
      <w:r w:rsidR="00100285">
        <w:t>avsteg från utbildningsplaner</w:t>
      </w:r>
      <w:r w:rsidR="000F6EEF">
        <w:t xml:space="preserve"> eller att </w:t>
      </w:r>
      <w:r w:rsidR="002D620C">
        <w:t xml:space="preserve">tidsmässigt </w:t>
      </w:r>
      <w:r w:rsidR="000F6EEF">
        <w:t>flytta e</w:t>
      </w:r>
      <w:r w:rsidR="00BF305E">
        <w:t>tt kurstillfälle</w:t>
      </w:r>
      <w:r w:rsidR="00100285">
        <w:t xml:space="preserve"> i den utsträckning som krävs för att motverka smittspridning av covid-19. Det kan till exempel handla om att byta plats på kurser inom ett utbildningsprogram</w:t>
      </w:r>
      <w:r w:rsidR="0060377F">
        <w:t xml:space="preserve"> eller att flytta </w:t>
      </w:r>
      <w:r w:rsidR="007A196C">
        <w:t>en fristående kurs framåt i tid</w:t>
      </w:r>
      <w:r w:rsidR="007C7980" w:rsidRPr="007C7980">
        <w:rPr>
          <w:rFonts w:eastAsiaTheme="minorEastAsia" w:cstheme="minorBidi"/>
        </w:rPr>
        <w:t xml:space="preserve"> </w:t>
      </w:r>
      <w:r w:rsidR="007C7980" w:rsidRPr="000434CF">
        <w:rPr>
          <w:rFonts w:eastAsiaTheme="minorEastAsia" w:cstheme="minorBidi"/>
        </w:rPr>
        <w:t>även om s</w:t>
      </w:r>
      <w:r w:rsidR="007C7980">
        <w:t>tudenter redan erhållit antagningsbesked. Detta gäller både kurstillfällen inom utbildningsprogram och tillfällen med fristående kurstillfällen.</w:t>
      </w:r>
      <w:r w:rsidR="002B42E2">
        <w:t xml:space="preserve"> </w:t>
      </w:r>
    </w:p>
    <w:p w14:paraId="32C576E2" w14:textId="2C69E985" w:rsidR="008F299A" w:rsidRDefault="00100285" w:rsidP="008F299A">
      <w:pPr>
        <w:pStyle w:val="NormalUmU"/>
      </w:pPr>
      <w:r w:rsidRPr="007F0A71">
        <w:t>Beslut om att utbildningsplaner revideras</w:t>
      </w:r>
      <w:r w:rsidR="00EC757A" w:rsidRPr="007F0A71">
        <w:t xml:space="preserve"> och kurstillfällen</w:t>
      </w:r>
      <w:r w:rsidR="0056224C" w:rsidRPr="007F0A71">
        <w:t xml:space="preserve"> tidsmässigt</w:t>
      </w:r>
      <w:r w:rsidR="00B92C02" w:rsidRPr="007F0A71">
        <w:t xml:space="preserve"> flyttas</w:t>
      </w:r>
      <w:r w:rsidRPr="007F0A71">
        <w:rPr>
          <w:i/>
          <w:iCs/>
        </w:rPr>
        <w:t xml:space="preserve"> i detta syfte</w:t>
      </w:r>
      <w:r w:rsidRPr="007F0A71">
        <w:t xml:space="preserve">, kan fattas i annan ordning än den som föreskrivs i rektors besluts- och delegationsordning. Rektor har </w:t>
      </w:r>
      <w:r w:rsidR="7D1E4997" w:rsidRPr="007F0A71">
        <w:t xml:space="preserve">till och med 7 juni 2020 </w:t>
      </w:r>
      <w:r w:rsidRPr="007F0A71">
        <w:t>delegerat till dekan och föreståndare för Lärarhögskolan att fatta sådana beslut som avses i första stycket. Denna beslutanderätt får vidaredelegeras</w:t>
      </w:r>
      <w:r w:rsidR="00AE4934" w:rsidRPr="007F0A71">
        <w:t xml:space="preserve"> under perioden</w:t>
      </w:r>
      <w:r w:rsidRPr="007F0A71">
        <w:t>.</w:t>
      </w:r>
      <w:r w:rsidR="00AE4934" w:rsidRPr="007F0A71">
        <w:t xml:space="preserve"> Sådan vidaredelegation ska dokumenteras och diarieföras.</w:t>
      </w:r>
      <w:r w:rsidRPr="007F0A71">
        <w:t xml:space="preserve"> Se beslut FS </w:t>
      </w:r>
      <w:r w:rsidR="00970D18">
        <w:t>3.</w:t>
      </w:r>
      <w:r w:rsidR="00AE4934" w:rsidRPr="007F0A71">
        <w:t>3.</w:t>
      </w:r>
      <w:r w:rsidR="00970D18">
        <w:t>1-806-20.</w:t>
      </w:r>
    </w:p>
    <w:p w14:paraId="2229A70A" w14:textId="6FC51D6A" w:rsidR="00100285" w:rsidRPr="00731674" w:rsidRDefault="00100285" w:rsidP="00100285">
      <w:pPr>
        <w:pStyle w:val="NormalUmU"/>
      </w:pPr>
      <w:r w:rsidRPr="00731674">
        <w:t>Den som fattar beslut om nödvändiga avsteg från utbildningsplan</w:t>
      </w:r>
      <w:r w:rsidR="00B41E4C" w:rsidRPr="00731674">
        <w:t xml:space="preserve"> och </w:t>
      </w:r>
      <w:r w:rsidR="0056224C">
        <w:t>flytt</w:t>
      </w:r>
      <w:r w:rsidR="00B41E4C" w:rsidRPr="00731674">
        <w:t xml:space="preserve"> av kurstillfällen</w:t>
      </w:r>
      <w:r w:rsidRPr="00731674">
        <w:t xml:space="preserve">, </w:t>
      </w:r>
      <w:r w:rsidRPr="00C67582">
        <w:t>ansvarar för att säkerställa att beslutet</w:t>
      </w:r>
      <w:r w:rsidR="45F966E3" w:rsidRPr="00731674">
        <w:rPr>
          <w:rFonts w:ascii="Georgia" w:eastAsia="Georgia" w:hAnsi="Georgia" w:cs="Georgia"/>
        </w:rPr>
        <w:t xml:space="preserve"> dokumenteras, diarieförs och meddelas den studentkår som representerar studenterna</w:t>
      </w:r>
      <w:r w:rsidRPr="00731674">
        <w:t xml:space="preserve">. Besluten ska också anmälas till fakultetsnämnden eller Lärarhögskolans styrelse vid dess nästkommande sammanträde och då noteras till protokollet. </w:t>
      </w:r>
      <w:r w:rsidR="621CC164" w:rsidRPr="00731674">
        <w:t xml:space="preserve"> </w:t>
      </w:r>
    </w:p>
    <w:p w14:paraId="32F9EAEC" w14:textId="27E63686" w:rsidR="00540B8B" w:rsidRPr="00540B8B" w:rsidRDefault="00540B8B" w:rsidP="00540B8B">
      <w:pPr>
        <w:pStyle w:val="NormalUmU"/>
      </w:pPr>
      <w:r>
        <w:t xml:space="preserve">Utgångspunkten är att de ändringar som bedöms vara nödvändiga i så stor utsträckning som möjligt ska följa befintlig </w:t>
      </w:r>
      <w:r w:rsidR="004F6B5A">
        <w:t>utbildningsplan</w:t>
      </w:r>
      <w:r w:rsidR="00D20085">
        <w:t>.</w:t>
      </w:r>
    </w:p>
    <w:p w14:paraId="38B633BB" w14:textId="16B3C0AC" w:rsidR="00540B8B" w:rsidRDefault="00540B8B" w:rsidP="00540B8B">
      <w:pPr>
        <w:pStyle w:val="Heading3"/>
      </w:pPr>
      <w:r>
        <w:t xml:space="preserve">Vid avsteg från </w:t>
      </w:r>
      <w:r w:rsidR="004F6B5A">
        <w:t>utbildningsplan</w:t>
      </w:r>
      <w:r w:rsidR="00880D0F">
        <w:t xml:space="preserve"> </w:t>
      </w:r>
      <w:r w:rsidR="00EC757A">
        <w:t xml:space="preserve">och </w:t>
      </w:r>
      <w:r w:rsidR="0056224C">
        <w:t>flytt</w:t>
      </w:r>
      <w:r w:rsidR="00EC757A">
        <w:t xml:space="preserve"> av kurstillfälle</w:t>
      </w:r>
      <w:r>
        <w:t xml:space="preserve"> </w:t>
      </w:r>
      <w:r w:rsidR="2D25289A">
        <w:t>ska</w:t>
      </w:r>
      <w:r>
        <w:t xml:space="preserve"> följande beaktas</w:t>
      </w:r>
    </w:p>
    <w:p w14:paraId="40EB5829" w14:textId="77777777" w:rsidR="00540B8B" w:rsidRPr="00540B8B" w:rsidRDefault="00540B8B" w:rsidP="00540B8B"/>
    <w:p w14:paraId="1FA204D3" w14:textId="578785A5" w:rsidR="00100285" w:rsidRDefault="00540B8B" w:rsidP="00100285">
      <w:pPr>
        <w:pStyle w:val="NormalUmU"/>
        <w:numPr>
          <w:ilvl w:val="0"/>
          <w:numId w:val="30"/>
        </w:numPr>
      </w:pPr>
      <w:r w:rsidRPr="00540B8B">
        <w:t xml:space="preserve">Avsteg ska utformas så att </w:t>
      </w:r>
      <w:r w:rsidR="004F6B5A">
        <w:t>examenskraven</w:t>
      </w:r>
      <w:r w:rsidRPr="00540B8B">
        <w:t xml:space="preserve"> kan uppnås även vid förändring av </w:t>
      </w:r>
      <w:r w:rsidR="004F6B5A">
        <w:t>utbildningsplanen</w:t>
      </w:r>
      <w:r w:rsidRPr="00540B8B">
        <w:t xml:space="preserve">. </w:t>
      </w:r>
    </w:p>
    <w:p w14:paraId="11604E9C" w14:textId="271F6D04" w:rsidR="00572C30" w:rsidRDefault="00954EFB" w:rsidP="00100285">
      <w:pPr>
        <w:pStyle w:val="NormalUmU"/>
        <w:numPr>
          <w:ilvl w:val="0"/>
          <w:numId w:val="30"/>
        </w:numPr>
      </w:pPr>
      <w:r>
        <w:t xml:space="preserve">Att vissa programkurser även </w:t>
      </w:r>
      <w:r w:rsidR="00F46FE3">
        <w:t xml:space="preserve">kan </w:t>
      </w:r>
      <w:r>
        <w:t>ges som fristående</w:t>
      </w:r>
      <w:r w:rsidR="00B159A2">
        <w:t xml:space="preserve"> </w:t>
      </w:r>
      <w:r>
        <w:t>kurs</w:t>
      </w:r>
      <w:r w:rsidR="008F6816">
        <w:t xml:space="preserve"> och där gäller andra förutsättningar</w:t>
      </w:r>
      <w:r>
        <w:t xml:space="preserve"> </w:t>
      </w:r>
    </w:p>
    <w:p w14:paraId="259FC3A8" w14:textId="65D9EC16" w:rsidR="009B1838" w:rsidRDefault="000D4E81" w:rsidP="00540B8B">
      <w:pPr>
        <w:pStyle w:val="NormalUmU"/>
        <w:numPr>
          <w:ilvl w:val="0"/>
          <w:numId w:val="30"/>
        </w:numPr>
      </w:pPr>
      <w:r>
        <w:t xml:space="preserve">Hur behörighetskrav till kurser som ingår i </w:t>
      </w:r>
      <w:r w:rsidR="00833814">
        <w:t xml:space="preserve">programmet kan påverkas. </w:t>
      </w:r>
    </w:p>
    <w:p w14:paraId="1618D365" w14:textId="5D8C5819" w:rsidR="00540B8B" w:rsidRPr="00540B8B" w:rsidRDefault="00540B8B" w:rsidP="00540B8B">
      <w:pPr>
        <w:pStyle w:val="NormalUmU"/>
        <w:numPr>
          <w:ilvl w:val="0"/>
          <w:numId w:val="30"/>
        </w:numPr>
      </w:pPr>
      <w:r>
        <w:t xml:space="preserve">Alla avsteg från </w:t>
      </w:r>
      <w:r w:rsidR="004F6B5A">
        <w:t>utbildningsplanen</w:t>
      </w:r>
      <w:r>
        <w:t xml:space="preserve"> </w:t>
      </w:r>
      <w:r w:rsidR="00B41E4C">
        <w:t>och kurstillfäll</w:t>
      </w:r>
      <w:r w:rsidR="0047065F">
        <w:t>e</w:t>
      </w:r>
      <w:r>
        <w:t xml:space="preserve"> ska dokumenteras med hjälp av nedanstående mall och diarieföras så snart som möjligt. </w:t>
      </w:r>
    </w:p>
    <w:p w14:paraId="6B7500E8" w14:textId="282A41EC" w:rsidR="00AE4934" w:rsidRDefault="198253E6" w:rsidP="00914125">
      <w:pPr>
        <w:pStyle w:val="NormalUmU"/>
        <w:numPr>
          <w:ilvl w:val="0"/>
          <w:numId w:val="30"/>
        </w:numPr>
        <w:rPr>
          <w:rFonts w:eastAsiaTheme="minorEastAsia" w:cstheme="minorBidi"/>
        </w:rPr>
      </w:pPr>
      <w:r>
        <w:t xml:space="preserve">Inför beslut ska i möjligaste mån samråd med studentrepresentant ske. </w:t>
      </w:r>
    </w:p>
    <w:p w14:paraId="6BB52663" w14:textId="702C1C62" w:rsidR="003E69A2" w:rsidRDefault="00540B8B" w:rsidP="008D434C">
      <w:pPr>
        <w:pStyle w:val="NormalUmU"/>
        <w:numPr>
          <w:ilvl w:val="0"/>
          <w:numId w:val="30"/>
        </w:numPr>
      </w:pPr>
      <w:r>
        <w:t>Beslutet ska kommuniceras med berörda studenter på ett sådant vis att det i möjligaste mån kan säkerställas att de nåtts av informationen.</w:t>
      </w:r>
    </w:p>
    <w:p w14:paraId="24CBF13A" w14:textId="77777777" w:rsidR="006665E7" w:rsidRDefault="006665E7" w:rsidP="006665E7">
      <w:pPr>
        <w:pStyle w:val="NormalUmU"/>
      </w:pPr>
    </w:p>
    <w:p w14:paraId="2B8FC63F" w14:textId="08DD171A" w:rsidR="006665E7" w:rsidRPr="009A577E" w:rsidRDefault="006665E7" w:rsidP="006665E7">
      <w:pPr>
        <w:pStyle w:val="NormalUmU"/>
        <w:rPr>
          <w:b/>
        </w:rPr>
      </w:pPr>
      <w:r w:rsidRPr="009A577E">
        <w:rPr>
          <w:b/>
        </w:rPr>
        <w:t xml:space="preserve">De ifyllda mallarna skickas till </w:t>
      </w:r>
      <w:hyperlink r:id="rId10" w:history="1">
        <w:r w:rsidRPr="009A577E">
          <w:rPr>
            <w:rStyle w:val="Hyperlink"/>
            <w:b/>
          </w:rPr>
          <w:t>utbildning.teknat@umu.se</w:t>
        </w:r>
      </w:hyperlink>
      <w:r w:rsidRPr="009A577E">
        <w:rPr>
          <w:b/>
        </w:rPr>
        <w:t xml:space="preserve"> för beslut.</w:t>
      </w:r>
    </w:p>
    <w:p w14:paraId="3E05FDA5" w14:textId="3838406F" w:rsidR="006D79E5" w:rsidRDefault="2ED38C73" w:rsidP="006D79E5">
      <w:pPr>
        <w:pStyle w:val="Heading3"/>
      </w:pPr>
      <w:r>
        <w:lastRenderedPageBreak/>
        <w:t>H</w:t>
      </w:r>
      <w:r w:rsidR="006D79E5">
        <w:t xml:space="preserve">antering i Selma och </w:t>
      </w:r>
      <w:proofErr w:type="spellStart"/>
      <w:r w:rsidR="00AE4934">
        <w:t>L</w:t>
      </w:r>
      <w:r w:rsidR="006D79E5">
        <w:t>adok</w:t>
      </w:r>
      <w:proofErr w:type="spellEnd"/>
    </w:p>
    <w:p w14:paraId="57C80337" w14:textId="7192EDCA" w:rsidR="00326D2E" w:rsidRPr="00326D2E" w:rsidRDefault="00EA6966" w:rsidP="00326D2E">
      <w:r>
        <w:t>Det är viktigt att</w:t>
      </w:r>
      <w:r w:rsidR="00326D2E" w:rsidRPr="00326D2E">
        <w:t xml:space="preserve"> inga förändringar i Selma eller </w:t>
      </w:r>
      <w:proofErr w:type="spellStart"/>
      <w:r w:rsidR="00326D2E" w:rsidRPr="00326D2E">
        <w:t>Ladok</w:t>
      </w:r>
      <w:proofErr w:type="spellEnd"/>
      <w:r>
        <w:t xml:space="preserve"> görs</w:t>
      </w:r>
      <w:r w:rsidR="00326D2E" w:rsidRPr="00326D2E">
        <w:t xml:space="preserve"> utan att först kontakta ladok@adm.umu.se. </w:t>
      </w:r>
    </w:p>
    <w:p w14:paraId="06E06C60" w14:textId="2CBBBD4C" w:rsidR="006D79E5" w:rsidRDefault="008F4C0A" w:rsidP="006D79E5">
      <w:r>
        <w:t>Utbildningen</w:t>
      </w:r>
      <w:r w:rsidR="00E96154">
        <w:t xml:space="preserve"> ansvarar för att</w:t>
      </w:r>
      <w:r w:rsidR="00996546">
        <w:t xml:space="preserve"> ange </w:t>
      </w:r>
      <w:r w:rsidR="006D79E5">
        <w:t xml:space="preserve">vilken kurs som ska flyttas men även vilken kurs som inte ges </w:t>
      </w:r>
      <w:r w:rsidR="1BC45CC3">
        <w:t>under vårterminen</w:t>
      </w:r>
      <w:r w:rsidR="006D79E5">
        <w:t xml:space="preserve">. </w:t>
      </w:r>
    </w:p>
    <w:p w14:paraId="6AAA52A6" w14:textId="77777777" w:rsidR="006D79E5" w:rsidRDefault="006D79E5" w:rsidP="006D79E5"/>
    <w:p w14:paraId="233197DA" w14:textId="1AC92366" w:rsidR="006D79E5" w:rsidRDefault="2893D7F6" w:rsidP="006D79E5">
      <w:r>
        <w:t>Ä</w:t>
      </w:r>
      <w:r w:rsidR="1611A487">
        <w:t>rende</w:t>
      </w:r>
      <w:r w:rsidR="6623AACE">
        <w:t>hantering</w:t>
      </w:r>
      <w:r w:rsidR="1611A487">
        <w:t>:</w:t>
      </w:r>
    </w:p>
    <w:p w14:paraId="6A76FA9D" w14:textId="291C129A" w:rsidR="00B87CD8" w:rsidRDefault="008F4C0A" w:rsidP="00B87CD8">
      <w:pPr>
        <w:pStyle w:val="ListParagraph"/>
        <w:numPr>
          <w:ilvl w:val="0"/>
          <w:numId w:val="35"/>
        </w:numPr>
      </w:pPr>
      <w:r>
        <w:t>Utbildningen</w:t>
      </w:r>
      <w:r w:rsidR="003E6D7B">
        <w:t xml:space="preserve"> </w:t>
      </w:r>
      <w:r w:rsidR="00B87CD8">
        <w:t>kontrollera</w:t>
      </w:r>
      <w:r w:rsidR="493B3FB4">
        <w:t>r</w:t>
      </w:r>
      <w:r w:rsidR="00B87CD8">
        <w:t xml:space="preserve"> eventuella moduluppsättningsförändringar som man hade tänkt göra på kursen inför hösten. Dessa måste hanteras manuellt så att det blir rätt i Selma och </w:t>
      </w:r>
      <w:proofErr w:type="spellStart"/>
      <w:r w:rsidR="00B87CD8">
        <w:t>Ladok</w:t>
      </w:r>
      <w:proofErr w:type="spellEnd"/>
      <w:r w:rsidR="00B87CD8">
        <w:t xml:space="preserve">. Planeras ändringar inför hösten – kontakta Ladokgruppen innan ni går vidare med punkt 2. </w:t>
      </w:r>
    </w:p>
    <w:p w14:paraId="2136682C" w14:textId="48D5A83C" w:rsidR="006D79E5" w:rsidRPr="006D79E5" w:rsidRDefault="435D2F07" w:rsidP="006D79E5">
      <w:pPr>
        <w:pStyle w:val="ListParagraph"/>
        <w:numPr>
          <w:ilvl w:val="0"/>
          <w:numId w:val="35"/>
        </w:numPr>
      </w:pPr>
      <w:r>
        <w:t>Utbild</w:t>
      </w:r>
      <w:r w:rsidR="00B41E4C">
        <w:t>n</w:t>
      </w:r>
      <w:r>
        <w:t>ingen</w:t>
      </w:r>
      <w:r w:rsidR="006D79E5">
        <w:t xml:space="preserve"> skapar ett ”ej sökbart tillfälle” i Selma för vt-20 med korrekta studieperioder</w:t>
      </w:r>
      <w:r w:rsidR="00D2447A">
        <w:t>.</w:t>
      </w:r>
    </w:p>
    <w:p w14:paraId="3F471DA7" w14:textId="5C18F543" w:rsidR="006D79E5" w:rsidRPr="006D79E5" w:rsidRDefault="6A9AB316" w:rsidP="006D79E5">
      <w:pPr>
        <w:pStyle w:val="ListParagraph"/>
        <w:numPr>
          <w:ilvl w:val="0"/>
          <w:numId w:val="35"/>
        </w:numPr>
      </w:pPr>
      <w:r>
        <w:t xml:space="preserve">Utbildningen </w:t>
      </w:r>
      <w:r w:rsidR="006D79E5">
        <w:t>skickar in en lista till Ladokgruppen på vilka studenter som ska ”antas” till det nya tillfället.</w:t>
      </w:r>
    </w:p>
    <w:p w14:paraId="264955F4" w14:textId="4485FAAF" w:rsidR="006D79E5" w:rsidRDefault="79531B52" w:rsidP="006D79E5">
      <w:pPr>
        <w:pStyle w:val="ListParagraph"/>
        <w:numPr>
          <w:ilvl w:val="0"/>
          <w:numId w:val="35"/>
        </w:numPr>
      </w:pPr>
      <w:r>
        <w:t>Utbildningen</w:t>
      </w:r>
      <w:r w:rsidR="006D79E5">
        <w:t xml:space="preserve"> registrerar studenterna på det nya tillfället.</w:t>
      </w:r>
    </w:p>
    <w:p w14:paraId="667333A7" w14:textId="77777777" w:rsidR="006D79E5" w:rsidRDefault="006D79E5" w:rsidP="006D79E5">
      <w:pPr>
        <w:rPr>
          <w:rFonts w:ascii="Times New Roman" w:eastAsiaTheme="minorHAnsi" w:hAnsi="Times New Roman"/>
          <w:color w:val="1F497D"/>
          <w:sz w:val="24"/>
          <w:szCs w:val="24"/>
        </w:rPr>
      </w:pPr>
    </w:p>
    <w:p w14:paraId="22B93805" w14:textId="77777777" w:rsidR="003F5725" w:rsidRDefault="003F5725" w:rsidP="69298E01">
      <w:pPr>
        <w:pStyle w:val="NormalUmU"/>
        <w:rPr>
          <w:i/>
          <w:iCs/>
        </w:rPr>
      </w:pPr>
    </w:p>
    <w:p w14:paraId="703E3C16" w14:textId="77777777" w:rsidR="003F5725" w:rsidRDefault="003F5725" w:rsidP="69298E01">
      <w:pPr>
        <w:pStyle w:val="NormalUmU"/>
        <w:rPr>
          <w:i/>
          <w:iCs/>
        </w:rPr>
      </w:pPr>
    </w:p>
    <w:p w14:paraId="2FE1A566" w14:textId="77777777" w:rsidR="003F5725" w:rsidRDefault="003F5725" w:rsidP="69298E01">
      <w:pPr>
        <w:pStyle w:val="NormalUmU"/>
        <w:rPr>
          <w:i/>
          <w:iCs/>
        </w:rPr>
      </w:pPr>
    </w:p>
    <w:p w14:paraId="697DC03C" w14:textId="6BBCDD0A" w:rsidR="003F5725" w:rsidRDefault="003F5725" w:rsidP="69298E01">
      <w:pPr>
        <w:pStyle w:val="NormalUmU"/>
        <w:rPr>
          <w:i/>
          <w:iCs/>
        </w:rPr>
      </w:pPr>
    </w:p>
    <w:p w14:paraId="4778C098" w14:textId="5852DBBF" w:rsidR="00BF1F19" w:rsidRDefault="00BF1F19" w:rsidP="69298E01">
      <w:pPr>
        <w:pStyle w:val="NormalUmU"/>
        <w:rPr>
          <w:i/>
          <w:iCs/>
        </w:rPr>
      </w:pPr>
    </w:p>
    <w:p w14:paraId="7DC51D94" w14:textId="6D5FF73C" w:rsidR="00BF1F19" w:rsidRDefault="00BF1F19" w:rsidP="69298E01">
      <w:pPr>
        <w:pStyle w:val="NormalUmU"/>
        <w:rPr>
          <w:i/>
          <w:iCs/>
        </w:rPr>
      </w:pPr>
    </w:p>
    <w:p w14:paraId="159CB94D" w14:textId="5D891CFF" w:rsidR="00BF1F19" w:rsidRDefault="00BF1F19" w:rsidP="69298E01">
      <w:pPr>
        <w:pStyle w:val="NormalUmU"/>
        <w:rPr>
          <w:i/>
          <w:iCs/>
        </w:rPr>
      </w:pPr>
    </w:p>
    <w:p w14:paraId="46D2C6EE" w14:textId="77777777" w:rsidR="00BF1F19" w:rsidRDefault="00BF1F19" w:rsidP="69298E01">
      <w:pPr>
        <w:pStyle w:val="NormalUmU"/>
        <w:rPr>
          <w:i/>
          <w:iCs/>
        </w:rPr>
        <w:sectPr w:rsidR="00BF1F19" w:rsidSect="003E69A2">
          <w:headerReference w:type="default" r:id="rId11"/>
          <w:footerReference w:type="default" r:id="rId12"/>
          <w:headerReference w:type="first" r:id="rId13"/>
          <w:footerReference w:type="first" r:id="rId14"/>
          <w:type w:val="oddPage"/>
          <w:pgSz w:w="11907" w:h="16839" w:code="9"/>
          <w:pgMar w:top="2211" w:right="1588" w:bottom="1418" w:left="1588" w:header="680" w:footer="680" w:gutter="0"/>
          <w:cols w:space="720"/>
          <w:docGrid w:linePitch="360"/>
        </w:sectPr>
      </w:pPr>
      <w:r>
        <w:rPr>
          <w:i/>
          <w:iCs/>
        </w:rPr>
        <w:br w:type="textWrapping" w:clear="all"/>
      </w:r>
    </w:p>
    <w:p w14:paraId="2AEBB03F" w14:textId="787C3AB6" w:rsidR="00970D18" w:rsidRDefault="00780BB0" w:rsidP="00BF1F19">
      <w:pPr>
        <w:pStyle w:val="NormalUmU"/>
        <w:rPr>
          <w:i/>
          <w:iCs/>
        </w:rPr>
      </w:pPr>
      <w:r w:rsidRPr="69298E01">
        <w:rPr>
          <w:i/>
          <w:iCs/>
        </w:rPr>
        <w:lastRenderedPageBreak/>
        <w:t>(Nedanstående är en mall för beslut om avsteg från utbildningsplan</w:t>
      </w:r>
      <w:r w:rsidR="00E04E24">
        <w:rPr>
          <w:i/>
          <w:iCs/>
        </w:rPr>
        <w:t xml:space="preserve"> och/eller </w:t>
      </w:r>
      <w:r w:rsidR="003F5725">
        <w:rPr>
          <w:i/>
          <w:iCs/>
        </w:rPr>
        <w:t xml:space="preserve">flytt </w:t>
      </w:r>
      <w:r w:rsidR="00E04E24">
        <w:rPr>
          <w:i/>
          <w:iCs/>
        </w:rPr>
        <w:t>av kurstillfälle</w:t>
      </w:r>
      <w:r w:rsidRPr="69298E01">
        <w:rPr>
          <w:i/>
          <w:iCs/>
        </w:rPr>
        <w:t>. Kursiverad text ersätts med vad som g</w:t>
      </w:r>
      <w:r w:rsidR="00BF1F19">
        <w:rPr>
          <w:i/>
          <w:iCs/>
        </w:rPr>
        <w:t>äller för det aktuella beslutet</w:t>
      </w:r>
    </w:p>
    <w:p w14:paraId="20EAC3A6" w14:textId="167EBEF3" w:rsidR="00540B8B" w:rsidRPr="00B63DED" w:rsidRDefault="00540B8B" w:rsidP="00B8500A">
      <w:pPr>
        <w:pStyle w:val="Heading1"/>
      </w:pPr>
      <w:r>
        <w:t>Beslut om avs</w:t>
      </w:r>
      <w:bookmarkStart w:id="0" w:name="_GoBack"/>
      <w:bookmarkEnd w:id="0"/>
      <w:r>
        <w:t xml:space="preserve">teg från </w:t>
      </w:r>
      <w:r w:rsidR="004F6B5A">
        <w:t>utbildningsplan</w:t>
      </w:r>
      <w:r w:rsidR="007D33D7">
        <w:t xml:space="preserve"> och</w:t>
      </w:r>
      <w:r w:rsidR="12E8637D">
        <w:t>/eller</w:t>
      </w:r>
      <w:r w:rsidR="007D33D7">
        <w:t xml:space="preserve"> </w:t>
      </w:r>
      <w:r w:rsidR="00B21137">
        <w:t>flytt</w:t>
      </w:r>
      <w:r w:rsidR="007D33D7">
        <w:t xml:space="preserve"> av kurstillfällen</w:t>
      </w:r>
    </w:p>
    <w:p w14:paraId="34D5F658" w14:textId="100924B2" w:rsidR="00540B8B" w:rsidRPr="00540B8B" w:rsidRDefault="00540B8B" w:rsidP="0060245F">
      <w:pPr>
        <w:pStyle w:val="NormalUmU"/>
        <w:rPr>
          <w:rFonts w:eastAsia="Calibri"/>
        </w:rPr>
      </w:pPr>
      <w:bookmarkStart w:id="1" w:name="_Hlk36189467"/>
      <w:r>
        <w:t xml:space="preserve">Rektor fattade den </w:t>
      </w:r>
      <w:r w:rsidR="00970D18">
        <w:t>7</w:t>
      </w:r>
      <w:r>
        <w:t xml:space="preserve"> </w:t>
      </w:r>
      <w:r w:rsidR="0374A45B">
        <w:t xml:space="preserve">april </w:t>
      </w:r>
      <w:r>
        <w:t xml:space="preserve">beslut om att medge avsteg från </w:t>
      </w:r>
      <w:r w:rsidR="00CE0002">
        <w:t>utbildningsplan</w:t>
      </w:r>
      <w:r>
        <w:t xml:space="preserve"> </w:t>
      </w:r>
      <w:r w:rsidR="00127452">
        <w:t xml:space="preserve">och </w:t>
      </w:r>
      <w:r w:rsidR="00C6000E">
        <w:t>flytt</w:t>
      </w:r>
      <w:r w:rsidR="007F68A9">
        <w:t xml:space="preserve"> av kurstillfällen </w:t>
      </w:r>
      <w:r>
        <w:t xml:space="preserve">för att förhindra spridning av Covid-19. </w:t>
      </w:r>
      <w:r w:rsidR="00C64155">
        <w:t xml:space="preserve">Möjlighet att besluta om avsteg </w:t>
      </w:r>
      <w:r w:rsidR="007F68A9">
        <w:t xml:space="preserve">och </w:t>
      </w:r>
      <w:r w:rsidR="00C6000E">
        <w:t>flytt</w:t>
      </w:r>
      <w:r w:rsidR="0060245F">
        <w:t xml:space="preserve"> </w:t>
      </w:r>
      <w:r w:rsidR="00C6000E">
        <w:t xml:space="preserve">av kurstillfälle </w:t>
      </w:r>
      <w:r>
        <w:t xml:space="preserve">gäller från och med den </w:t>
      </w:r>
      <w:r w:rsidR="00970D18">
        <w:t>7</w:t>
      </w:r>
      <w:r>
        <w:t xml:space="preserve"> </w:t>
      </w:r>
      <w:r w:rsidR="483CC8B2">
        <w:t xml:space="preserve">april </w:t>
      </w:r>
      <w:r>
        <w:t xml:space="preserve">2020 till den 7 juni 2020. </w:t>
      </w:r>
      <w:hyperlink r:id="rId15">
        <w:r>
          <w:t xml:space="preserve">Se </w:t>
        </w:r>
        <w:r w:rsidR="00970D18" w:rsidRPr="007F0A71">
          <w:t xml:space="preserve">FS </w:t>
        </w:r>
        <w:r w:rsidR="00970D18">
          <w:t>3.</w:t>
        </w:r>
        <w:r w:rsidR="00970D18" w:rsidRPr="007F0A71">
          <w:t>3.</w:t>
        </w:r>
        <w:r w:rsidR="00970D18">
          <w:t>1-806-20</w:t>
        </w:r>
      </w:hyperlink>
      <w:r>
        <w:t>.</w:t>
      </w:r>
      <w:r w:rsidR="0060245F" w:rsidDel="0060245F">
        <w:t xml:space="preserve"> </w:t>
      </w:r>
      <w:r w:rsidRPr="69298E01">
        <w:rPr>
          <w:rFonts w:eastAsia="Calibri"/>
        </w:rPr>
        <w:t xml:space="preserve">Med anledning </w:t>
      </w:r>
      <w:r w:rsidR="1280B9BE" w:rsidRPr="69298E01">
        <w:rPr>
          <w:rFonts w:eastAsia="Calibri"/>
        </w:rPr>
        <w:t xml:space="preserve">av </w:t>
      </w:r>
      <w:r w:rsidRPr="69298E01">
        <w:rPr>
          <w:rFonts w:eastAsia="Calibri"/>
        </w:rPr>
        <w:t>detta beslut gör</w:t>
      </w:r>
      <w:r w:rsidR="002E629E">
        <w:rPr>
          <w:rFonts w:eastAsia="Calibri"/>
        </w:rPr>
        <w:t xml:space="preserve"> den Teknisk-naturvetenskapliga</w:t>
      </w:r>
      <w:r w:rsidR="00ED47F7" w:rsidRPr="69298E01">
        <w:rPr>
          <w:rFonts w:eastAsia="Calibri"/>
        </w:rPr>
        <w:t xml:space="preserve"> </w:t>
      </w:r>
      <w:r w:rsidR="009B1838" w:rsidRPr="69298E01">
        <w:rPr>
          <w:rFonts w:eastAsia="Calibri"/>
        </w:rPr>
        <w:t>fakulteten</w:t>
      </w:r>
      <w:r w:rsidR="0024417C">
        <w:rPr>
          <w:rFonts w:eastAsia="Calibri"/>
        </w:rPr>
        <w:t xml:space="preserve"> </w:t>
      </w:r>
      <w:r w:rsidR="0024417C" w:rsidRPr="00E86803">
        <w:rPr>
          <w:rFonts w:asciiTheme="majorHAnsi" w:eastAsia="Calibri" w:hAnsiTheme="majorHAnsi"/>
          <w:i/>
          <w:iCs/>
        </w:rPr>
        <w:t xml:space="preserve">ange om det är </w:t>
      </w:r>
      <w:r w:rsidR="004E51A6" w:rsidRPr="00E86803">
        <w:rPr>
          <w:rFonts w:asciiTheme="majorHAnsi" w:eastAsia="Calibri" w:hAnsiTheme="majorHAnsi"/>
          <w:i/>
          <w:iCs/>
        </w:rPr>
        <w:t>avsteg från utbildningsplanen</w:t>
      </w:r>
      <w:r w:rsidR="003E2C9A" w:rsidRPr="00E86803">
        <w:rPr>
          <w:rFonts w:asciiTheme="majorHAnsi" w:eastAsia="Calibri" w:hAnsiTheme="majorHAnsi"/>
          <w:i/>
          <w:iCs/>
        </w:rPr>
        <w:t xml:space="preserve"> och/eller </w:t>
      </w:r>
      <w:r w:rsidR="00B76FA3" w:rsidRPr="00E86803">
        <w:rPr>
          <w:rFonts w:asciiTheme="majorHAnsi" w:eastAsia="Calibri" w:hAnsiTheme="majorHAnsi"/>
          <w:i/>
          <w:iCs/>
        </w:rPr>
        <w:t>flytt av kurstillfälle</w:t>
      </w:r>
      <w:r w:rsidR="003561F6" w:rsidRPr="00E86803">
        <w:rPr>
          <w:rFonts w:asciiTheme="majorHAnsi" w:eastAsia="Calibri" w:hAnsiTheme="majorHAnsi"/>
        </w:rPr>
        <w:t xml:space="preserve"> </w:t>
      </w:r>
      <w:r w:rsidRPr="69298E01">
        <w:rPr>
          <w:rFonts w:eastAsia="Calibri"/>
        </w:rPr>
        <w:t>för</w:t>
      </w:r>
      <w:r w:rsidR="003561F6">
        <w:rPr>
          <w:rFonts w:eastAsia="Calibri"/>
        </w:rPr>
        <w:t xml:space="preserve"> </w:t>
      </w:r>
      <w:r w:rsidR="003561F6" w:rsidRPr="00E86803">
        <w:rPr>
          <w:rFonts w:asciiTheme="majorHAnsi" w:eastAsia="Calibri" w:hAnsiTheme="majorHAnsi"/>
          <w:i/>
          <w:iCs/>
        </w:rPr>
        <w:t>ange</w:t>
      </w:r>
      <w:r w:rsidR="003147BC">
        <w:rPr>
          <w:rFonts w:asciiTheme="majorHAnsi" w:eastAsia="Calibri" w:hAnsiTheme="majorHAnsi"/>
          <w:i/>
          <w:iCs/>
        </w:rPr>
        <w:t xml:space="preserve"> </w:t>
      </w:r>
      <w:r w:rsidR="002D2567" w:rsidRPr="00E86803">
        <w:rPr>
          <w:rFonts w:asciiTheme="majorHAnsi" w:eastAsia="Calibri" w:hAnsiTheme="majorHAnsi"/>
          <w:i/>
          <w:iCs/>
        </w:rPr>
        <w:t>programmet/kursens</w:t>
      </w:r>
      <w:r w:rsidR="00703168" w:rsidRPr="00E86803">
        <w:rPr>
          <w:rFonts w:asciiTheme="majorHAnsi" w:eastAsia="Calibri" w:hAnsiTheme="majorHAnsi"/>
          <w:i/>
          <w:iCs/>
        </w:rPr>
        <w:t xml:space="preserve"> namn</w:t>
      </w:r>
      <w:r w:rsidR="00783906" w:rsidRPr="00E86803">
        <w:rPr>
          <w:rFonts w:asciiTheme="majorHAnsi" w:eastAsia="Calibri" w:hAnsiTheme="majorHAnsi"/>
          <w:i/>
          <w:iCs/>
        </w:rPr>
        <w:t xml:space="preserve"> och program-/</w:t>
      </w:r>
      <w:proofErr w:type="spellStart"/>
      <w:r w:rsidR="005E7BD0" w:rsidRPr="00E86803">
        <w:rPr>
          <w:rFonts w:asciiTheme="majorHAnsi" w:eastAsia="Calibri" w:hAnsiTheme="majorHAnsi"/>
          <w:i/>
          <w:iCs/>
        </w:rPr>
        <w:t>kurskod</w:t>
      </w:r>
      <w:proofErr w:type="spellEnd"/>
      <w:r w:rsidR="00E86803" w:rsidRPr="00E86803">
        <w:rPr>
          <w:rFonts w:asciiTheme="majorHAnsi" w:eastAsia="Calibri" w:hAnsiTheme="majorHAnsi"/>
          <w:i/>
          <w:iCs/>
        </w:rPr>
        <w:t xml:space="preserve"> </w:t>
      </w:r>
      <w:r w:rsidR="00E86803">
        <w:rPr>
          <w:rFonts w:eastAsia="Calibri"/>
        </w:rPr>
        <w:t>vid</w:t>
      </w:r>
      <w:r w:rsidR="00ED47F7" w:rsidRPr="69298E01">
        <w:rPr>
          <w:rFonts w:eastAsia="Calibri"/>
        </w:rPr>
        <w:t xml:space="preserve"> start</w:t>
      </w:r>
      <w:r w:rsidR="00AE4934" w:rsidRPr="69298E01">
        <w:rPr>
          <w:rFonts w:eastAsia="Calibri"/>
        </w:rPr>
        <w:t xml:space="preserve"> </w:t>
      </w:r>
      <w:r w:rsidRPr="00E86803">
        <w:rPr>
          <w:rFonts w:asciiTheme="majorHAnsi" w:eastAsia="Calibri" w:hAnsiTheme="majorHAnsi"/>
          <w:i/>
          <w:iCs/>
        </w:rPr>
        <w:t xml:space="preserve">ange </w:t>
      </w:r>
      <w:r w:rsidR="00ED47F7" w:rsidRPr="00E86803">
        <w:rPr>
          <w:rFonts w:asciiTheme="majorHAnsi" w:eastAsia="Calibri" w:hAnsiTheme="majorHAnsi"/>
          <w:i/>
          <w:iCs/>
        </w:rPr>
        <w:t>start</w:t>
      </w:r>
      <w:r w:rsidR="00BC41F8" w:rsidRPr="00E86803">
        <w:rPr>
          <w:rFonts w:asciiTheme="majorHAnsi" w:eastAsia="Calibri" w:hAnsiTheme="majorHAnsi"/>
          <w:i/>
          <w:iCs/>
        </w:rPr>
        <w:t>datum</w:t>
      </w:r>
      <w:r w:rsidRPr="69298E01">
        <w:rPr>
          <w:rFonts w:eastAsia="Calibri"/>
        </w:rPr>
        <w:t>.</w:t>
      </w:r>
    </w:p>
    <w:bookmarkEnd w:id="1"/>
    <w:p w14:paraId="0F585D52" w14:textId="15415E0C" w:rsidR="00540B8B" w:rsidRPr="00540B8B" w:rsidRDefault="0081726E" w:rsidP="00540B8B">
      <w:pPr>
        <w:pStyle w:val="NormalUmU"/>
        <w:rPr>
          <w:rFonts w:eastAsia="Calibri"/>
        </w:rPr>
      </w:pPr>
      <w:r>
        <w:rPr>
          <w:rFonts w:eastAsia="Calibri"/>
        </w:rPr>
        <w:t>F</w:t>
      </w:r>
      <w:r w:rsidR="00540B8B" w:rsidRPr="69298E01">
        <w:rPr>
          <w:rFonts w:eastAsia="Calibri"/>
        </w:rPr>
        <w:t>öljande gäll</w:t>
      </w:r>
      <w:r w:rsidR="00E86803">
        <w:rPr>
          <w:rFonts w:eastAsia="Calibri"/>
        </w:rPr>
        <w:t>er</w:t>
      </w:r>
      <w:r w:rsidR="0046782B">
        <w:rPr>
          <w:rFonts w:eastAsia="Calibri"/>
        </w:rPr>
        <w:t>:</w:t>
      </w:r>
    </w:p>
    <w:p w14:paraId="4C00D3FA" w14:textId="77777777" w:rsidR="00540B8B" w:rsidRPr="00540B8B" w:rsidRDefault="00540B8B" w:rsidP="00540B8B">
      <w:pPr>
        <w:pStyle w:val="NormalUmU"/>
        <w:numPr>
          <w:ilvl w:val="0"/>
          <w:numId w:val="33"/>
        </w:numPr>
        <w:rPr>
          <w:i/>
          <w:iCs/>
        </w:rPr>
      </w:pPr>
      <w:r w:rsidRPr="00540B8B">
        <w:rPr>
          <w:i/>
          <w:iCs/>
        </w:rPr>
        <w:t>ange vilka avsteg som gjorts och vad som i stället gäller</w:t>
      </w:r>
    </w:p>
    <w:p w14:paraId="56D0F8B5" w14:textId="77777777" w:rsidR="00540B8B" w:rsidRPr="00540B8B" w:rsidRDefault="00540B8B" w:rsidP="00540B8B">
      <w:pPr>
        <w:pStyle w:val="NormalUmU"/>
        <w:numPr>
          <w:ilvl w:val="0"/>
          <w:numId w:val="33"/>
        </w:numPr>
        <w:rPr>
          <w:i/>
          <w:iCs/>
        </w:rPr>
      </w:pPr>
      <w:r w:rsidRPr="00540B8B">
        <w:rPr>
          <w:i/>
          <w:iCs/>
        </w:rPr>
        <w:t>ange för vilken tid avstegen gäller</w:t>
      </w:r>
    </w:p>
    <w:p w14:paraId="29E21E42" w14:textId="77777777" w:rsidR="00540B8B" w:rsidRDefault="00540B8B" w:rsidP="00540B8B">
      <w:pPr>
        <w:pStyle w:val="NormalUmU"/>
        <w:numPr>
          <w:ilvl w:val="0"/>
          <w:numId w:val="33"/>
        </w:numPr>
        <w:rPr>
          <w:i/>
          <w:iCs/>
        </w:rPr>
      </w:pPr>
      <w:r w:rsidRPr="00540B8B">
        <w:rPr>
          <w:i/>
          <w:iCs/>
        </w:rPr>
        <w:t>ange hur kommunikation har skett med studenterna avseende avstegen</w:t>
      </w:r>
      <w:r>
        <w:rPr>
          <w:i/>
          <w:iCs/>
        </w:rPr>
        <w:t>.</w:t>
      </w:r>
    </w:p>
    <w:p w14:paraId="62AF9008" w14:textId="77777777" w:rsidR="00540B8B" w:rsidRPr="00540B8B" w:rsidRDefault="00540B8B" w:rsidP="00540B8B">
      <w:pPr>
        <w:pStyle w:val="NormalUmU"/>
        <w:ind w:left="360"/>
        <w:rPr>
          <w:i/>
          <w:iCs/>
        </w:rPr>
      </w:pPr>
    </w:p>
    <w:p w14:paraId="04357CBE" w14:textId="77777777" w:rsidR="00540B8B" w:rsidRPr="00540B8B" w:rsidRDefault="00540B8B" w:rsidP="00540B8B">
      <w:pPr>
        <w:pStyle w:val="NormalUmU"/>
      </w:pPr>
    </w:p>
    <w:p w14:paraId="12FF45D7" w14:textId="3722657F" w:rsidR="00540B8B" w:rsidRPr="00540B8B" w:rsidRDefault="00540B8B" w:rsidP="00540B8B">
      <w:pPr>
        <w:pStyle w:val="NormalUmU"/>
      </w:pPr>
      <w:r w:rsidRPr="00540B8B">
        <w:t xml:space="preserve">Umeå den </w:t>
      </w:r>
      <w:r w:rsidR="00F53EDE">
        <w:t xml:space="preserve">        </w:t>
      </w:r>
    </w:p>
    <w:p w14:paraId="66270126" w14:textId="77777777" w:rsidR="00540B8B" w:rsidRDefault="00540B8B" w:rsidP="00540B8B">
      <w:pPr>
        <w:pStyle w:val="NormalUmU"/>
      </w:pPr>
    </w:p>
    <w:p w14:paraId="016409EA" w14:textId="6CAD61AB" w:rsidR="00540B8B" w:rsidRPr="00540B8B" w:rsidRDefault="00F53EDE" w:rsidP="00F53EDE">
      <w:pPr>
        <w:pStyle w:val="NormalUmU"/>
        <w:spacing w:after="0"/>
      </w:pPr>
      <w:r>
        <w:t>…………………………………………………………………….</w:t>
      </w:r>
    </w:p>
    <w:p w14:paraId="75DD1A31" w14:textId="77DB66B8" w:rsidR="00540B8B" w:rsidRPr="00540B8B" w:rsidRDefault="00540B8B" w:rsidP="00540B8B">
      <w:pPr>
        <w:pStyle w:val="NormalUmU"/>
      </w:pPr>
      <w:r w:rsidRPr="00540B8B">
        <w:t>Underskrift</w:t>
      </w:r>
      <w:r w:rsidR="00EA6262">
        <w:t>, dekan</w:t>
      </w:r>
    </w:p>
    <w:p w14:paraId="3E42AEE1" w14:textId="77777777" w:rsidR="00540B8B" w:rsidRDefault="00540B8B" w:rsidP="00540B8B">
      <w:pPr>
        <w:pStyle w:val="NormalUmU"/>
        <w:rPr>
          <w:rFonts w:ascii="Calibri" w:eastAsia="Calibri" w:hAnsi="Calibri"/>
        </w:rPr>
      </w:pPr>
    </w:p>
    <w:p w14:paraId="1F3BD478" w14:textId="77777777" w:rsidR="00B8500A" w:rsidRPr="007E4F7D" w:rsidRDefault="00B8500A" w:rsidP="00B8500A">
      <w:pPr>
        <w:pStyle w:val="Heading3"/>
        <w:rPr>
          <w:rFonts w:eastAsia="Calibri"/>
        </w:rPr>
      </w:pPr>
      <w:r>
        <w:rPr>
          <w:rFonts w:eastAsia="Calibri"/>
        </w:rPr>
        <w:t>Expedieras till</w:t>
      </w:r>
    </w:p>
    <w:p w14:paraId="5552B431" w14:textId="36F3C211" w:rsidR="00540B8B" w:rsidRPr="00B8500A" w:rsidRDefault="58CA343A" w:rsidP="19D01FE7">
      <w:pPr>
        <w:pStyle w:val="NormalUmU"/>
        <w:rPr>
          <w:i/>
          <w:iCs/>
        </w:rPr>
      </w:pPr>
      <w:r w:rsidRPr="19D01FE7">
        <w:rPr>
          <w:i/>
          <w:iCs/>
        </w:rPr>
        <w:t>Ange b</w:t>
      </w:r>
      <w:r w:rsidR="316164DC" w:rsidRPr="19D01FE7">
        <w:rPr>
          <w:i/>
          <w:iCs/>
        </w:rPr>
        <w:t>erörda parter på berörd kurs</w:t>
      </w:r>
      <w:r w:rsidRPr="19D01FE7">
        <w:rPr>
          <w:i/>
          <w:iCs/>
        </w:rPr>
        <w:t>, t ex</w:t>
      </w:r>
      <w:r w:rsidR="316164DC" w:rsidRPr="19D01FE7">
        <w:rPr>
          <w:i/>
          <w:iCs/>
        </w:rPr>
        <w:t xml:space="preserve"> lärare, studieadministratöre</w:t>
      </w:r>
      <w:r w:rsidRPr="19D01FE7">
        <w:rPr>
          <w:i/>
          <w:iCs/>
        </w:rPr>
        <w:t>r</w:t>
      </w:r>
      <w:r w:rsidR="75CA2B78" w:rsidRPr="19D01FE7">
        <w:rPr>
          <w:i/>
          <w:iCs/>
        </w:rPr>
        <w:t>,</w:t>
      </w:r>
      <w:r w:rsidRPr="19D01FE7">
        <w:rPr>
          <w:i/>
          <w:iCs/>
        </w:rPr>
        <w:t xml:space="preserve"> </w:t>
      </w:r>
      <w:r w:rsidR="34D30D55" w:rsidRPr="19D01FE7">
        <w:rPr>
          <w:i/>
          <w:iCs/>
        </w:rPr>
        <w:t>berörda</w:t>
      </w:r>
      <w:r w:rsidR="00B30A20">
        <w:rPr>
          <w:i/>
          <w:iCs/>
        </w:rPr>
        <w:t xml:space="preserve"> </w:t>
      </w:r>
      <w:r w:rsidRPr="19D01FE7">
        <w:rPr>
          <w:i/>
          <w:iCs/>
        </w:rPr>
        <w:t>studenter</w:t>
      </w:r>
      <w:r w:rsidR="4C7B5639" w:rsidRPr="19D01FE7">
        <w:rPr>
          <w:i/>
          <w:iCs/>
        </w:rPr>
        <w:t xml:space="preserve"> och studentkåren</w:t>
      </w:r>
      <w:r w:rsidR="316164DC" w:rsidRPr="19D01FE7">
        <w:rPr>
          <w:i/>
          <w:iCs/>
        </w:rPr>
        <w:t>.</w:t>
      </w:r>
      <w:r w:rsidR="04AC07DA" w:rsidRPr="19D01FE7">
        <w:rPr>
          <w:i/>
          <w:iCs/>
        </w:rPr>
        <w:t xml:space="preserve"> </w:t>
      </w:r>
      <w:r w:rsidR="00B30A20">
        <w:rPr>
          <w:i/>
          <w:iCs/>
        </w:rPr>
        <w:t>Vidare</w:t>
      </w:r>
      <w:r w:rsidR="00B30A20" w:rsidRPr="19D01FE7">
        <w:rPr>
          <w:i/>
          <w:iCs/>
        </w:rPr>
        <w:t xml:space="preserve"> </w:t>
      </w:r>
      <w:r w:rsidR="04AC07DA" w:rsidRPr="19D01FE7">
        <w:rPr>
          <w:i/>
          <w:iCs/>
        </w:rPr>
        <w:t>ska också fakultetsnämnden</w:t>
      </w:r>
      <w:r w:rsidR="7F4B75BC" w:rsidRPr="19D01FE7">
        <w:rPr>
          <w:i/>
          <w:iCs/>
        </w:rPr>
        <w:t xml:space="preserve"> alternativt </w:t>
      </w:r>
      <w:r w:rsidR="04AC07DA" w:rsidRPr="19D01FE7">
        <w:rPr>
          <w:i/>
          <w:iCs/>
        </w:rPr>
        <w:t>Lärarhögskolans styrelse ingå.</w:t>
      </w:r>
    </w:p>
    <w:p w14:paraId="60D7A945" w14:textId="77777777" w:rsidR="0060265A" w:rsidRDefault="0060265A" w:rsidP="00540B8B">
      <w:pPr>
        <w:pStyle w:val="NormalUmU"/>
      </w:pPr>
    </w:p>
    <w:sectPr w:rsidR="0060265A" w:rsidSect="00970D18">
      <w:headerReference w:type="first" r:id="rId16"/>
      <w:footerReference w:type="first" r:id="rId17"/>
      <w:pgSz w:w="11907" w:h="16839" w:code="9"/>
      <w:pgMar w:top="2211" w:right="1588" w:bottom="1701" w:left="1588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F6015" w14:textId="77777777" w:rsidR="00412494" w:rsidRDefault="00412494" w:rsidP="00190C50">
      <w:pPr>
        <w:spacing w:line="240" w:lineRule="auto"/>
      </w:pPr>
      <w:r>
        <w:separator/>
      </w:r>
    </w:p>
  </w:endnote>
  <w:endnote w:type="continuationSeparator" w:id="0">
    <w:p w14:paraId="66F670DB" w14:textId="77777777" w:rsidR="00412494" w:rsidRDefault="00412494" w:rsidP="00190C50">
      <w:pPr>
        <w:spacing w:line="240" w:lineRule="auto"/>
      </w:pPr>
      <w:r>
        <w:continuationSeparator/>
      </w:r>
    </w:p>
  </w:endnote>
  <w:endnote w:type="continuationNotice" w:id="1">
    <w:p w14:paraId="1A9F2597" w14:textId="77777777" w:rsidR="00412494" w:rsidRDefault="004124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799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"/>
      <w:gridCol w:w="8505"/>
      <w:gridCol w:w="6854"/>
      <w:gridCol w:w="6854"/>
      <w:gridCol w:w="1752"/>
    </w:tblGrid>
    <w:tr w:rsidR="006665E7" w14:paraId="31E8594B" w14:textId="77777777" w:rsidTr="006665E7">
      <w:trPr>
        <w:trHeight w:val="426"/>
      </w:trPr>
      <w:tc>
        <w:tcPr>
          <w:tcW w:w="131" w:type="dxa"/>
          <w:vAlign w:val="bottom"/>
        </w:tcPr>
        <w:p w14:paraId="63903DC1" w14:textId="77777777" w:rsidR="006665E7" w:rsidRDefault="006665E7" w:rsidP="006665E7">
          <w:pPr>
            <w:pStyle w:val="Header"/>
          </w:pPr>
        </w:p>
      </w:tc>
      <w:tc>
        <w:tcPr>
          <w:tcW w:w="8505" w:type="dxa"/>
          <w:vAlign w:val="bottom"/>
        </w:tcPr>
        <w:p w14:paraId="7C94BD0E" w14:textId="7872E79E" w:rsidR="006665E7" w:rsidRDefault="006665E7" w:rsidP="006665E7">
          <w:pPr>
            <w:pStyle w:val="Header"/>
            <w:spacing w:before="40"/>
            <w:ind w:left="-1052" w:right="-2214"/>
            <w:jc w:val="center"/>
          </w:pPr>
          <w:r>
            <w:t>  Teknisk-naturvetenskaplig fakultet 901 87 Umeå www.umu.se/</w:t>
          </w:r>
          <w:r w:rsidRPr="001A232C">
            <w:t>tek</w:t>
          </w:r>
          <w:r>
            <w:t>nisk-naturvetenskaplig-fakultet</w:t>
          </w:r>
        </w:p>
      </w:tc>
      <w:tc>
        <w:tcPr>
          <w:tcW w:w="6854" w:type="dxa"/>
          <w:vAlign w:val="bottom"/>
        </w:tcPr>
        <w:p w14:paraId="7125C236" w14:textId="6B2C9E71" w:rsidR="006665E7" w:rsidRDefault="006665E7" w:rsidP="006665E7">
          <w:pPr>
            <w:pStyle w:val="Header"/>
            <w:spacing w:before="40"/>
            <w:ind w:left="-1052" w:right="-2214"/>
            <w:jc w:val="center"/>
          </w:pPr>
          <w:r>
            <w:t xml:space="preserve"> </w:t>
          </w:r>
        </w:p>
      </w:tc>
      <w:tc>
        <w:tcPr>
          <w:tcW w:w="6854" w:type="dxa"/>
          <w:vAlign w:val="bottom"/>
        </w:tcPr>
        <w:p w14:paraId="2F9E05E2" w14:textId="581D7169" w:rsidR="006665E7" w:rsidRDefault="006665E7" w:rsidP="006665E7">
          <w:pPr>
            <w:pStyle w:val="Header"/>
            <w:spacing w:before="40"/>
            <w:jc w:val="center"/>
          </w:pPr>
        </w:p>
      </w:tc>
      <w:tc>
        <w:tcPr>
          <w:tcW w:w="1752" w:type="dxa"/>
          <w:vAlign w:val="bottom"/>
        </w:tcPr>
        <w:p w14:paraId="5C5487BE" w14:textId="77777777" w:rsidR="006665E7" w:rsidRDefault="006665E7" w:rsidP="006665E7">
          <w:pPr>
            <w:pStyle w:val="Header"/>
            <w:jc w:val="right"/>
          </w:pPr>
          <w:r>
            <w:t xml:space="preserve"> </w:t>
          </w:r>
        </w:p>
      </w:tc>
    </w:tr>
  </w:tbl>
  <w:p w14:paraId="39B660D9" w14:textId="77777777" w:rsidR="000E14EA" w:rsidRPr="007B47F4" w:rsidRDefault="000E14EA" w:rsidP="007B47F4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D0DB" w14:textId="77777777" w:rsidR="00546880" w:rsidRDefault="00546880" w:rsidP="00801F09">
    <w:pPr>
      <w:pStyle w:val="Tomtstycke"/>
    </w:pPr>
  </w:p>
  <w:tbl>
    <w:tblPr>
      <w:tblStyle w:val="TableGrid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B54A189" w14:textId="77777777" w:rsidTr="009D693A">
      <w:trPr>
        <w:trHeight w:val="426"/>
      </w:trPr>
      <w:tc>
        <w:tcPr>
          <w:tcW w:w="1752" w:type="dxa"/>
          <w:vAlign w:val="bottom"/>
        </w:tcPr>
        <w:p w14:paraId="298A345B" w14:textId="77777777" w:rsidR="00904ECD" w:rsidRDefault="00904ECD" w:rsidP="00904ECD">
          <w:pPr>
            <w:pStyle w:val="Header"/>
          </w:pPr>
        </w:p>
      </w:tc>
      <w:tc>
        <w:tcPr>
          <w:tcW w:w="6854" w:type="dxa"/>
          <w:vAlign w:val="bottom"/>
        </w:tcPr>
        <w:p w14:paraId="360755E2" w14:textId="08BDAD15" w:rsidR="00904ECD" w:rsidRDefault="00970D18" w:rsidP="00904ECD">
          <w:pPr>
            <w:pStyle w:val="Header"/>
            <w:spacing w:before="40"/>
            <w:jc w:val="center"/>
          </w:pPr>
          <w:r>
            <w:t>Studentcentrum</w:t>
          </w:r>
          <w:r w:rsidR="00904ECD">
            <w:t> 901 87 Umeå www.umu.se</w:t>
          </w:r>
        </w:p>
      </w:tc>
      <w:tc>
        <w:tcPr>
          <w:tcW w:w="1752" w:type="dxa"/>
          <w:vAlign w:val="bottom"/>
        </w:tcPr>
        <w:p w14:paraId="52769C3D" w14:textId="77777777" w:rsidR="00904ECD" w:rsidRDefault="00904ECD" w:rsidP="00904ECD">
          <w:pPr>
            <w:pStyle w:val="Header"/>
            <w:jc w:val="right"/>
          </w:pPr>
          <w:r>
            <w:t xml:space="preserve"> </w:t>
          </w:r>
        </w:p>
      </w:tc>
    </w:tr>
  </w:tbl>
  <w:p w14:paraId="68C5C249" w14:textId="77777777" w:rsidR="00904ECD" w:rsidRDefault="00904ECD" w:rsidP="00801F09">
    <w:pPr>
      <w:pStyle w:val="Tomtstycke"/>
    </w:pPr>
  </w:p>
  <w:p w14:paraId="05BB493C" w14:textId="77777777" w:rsidR="00904ECD" w:rsidRPr="006D7F85" w:rsidRDefault="00904ECD" w:rsidP="006D7F85">
    <w:pPr>
      <w:pStyle w:val="Tomtstyck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1819" w14:textId="77777777" w:rsidR="00970D18" w:rsidRDefault="00970D18" w:rsidP="00801F09">
    <w:pPr>
      <w:pStyle w:val="Tomtstycke"/>
    </w:pPr>
  </w:p>
  <w:tbl>
    <w:tblPr>
      <w:tblStyle w:val="TableGrid"/>
      <w:tblW w:w="6030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9"/>
      <w:gridCol w:w="7229"/>
      <w:gridCol w:w="1752"/>
    </w:tblGrid>
    <w:tr w:rsidR="00970D18" w14:paraId="49B923FD" w14:textId="77777777" w:rsidTr="001A232C">
      <w:trPr>
        <w:trHeight w:val="426"/>
      </w:trPr>
      <w:tc>
        <w:tcPr>
          <w:tcW w:w="1549" w:type="dxa"/>
          <w:vAlign w:val="bottom"/>
        </w:tcPr>
        <w:p w14:paraId="22AB3AAB" w14:textId="77777777" w:rsidR="00970D18" w:rsidRDefault="00970D18" w:rsidP="00904ECD">
          <w:pPr>
            <w:pStyle w:val="Header"/>
          </w:pPr>
        </w:p>
      </w:tc>
      <w:tc>
        <w:tcPr>
          <w:tcW w:w="7229" w:type="dxa"/>
          <w:vAlign w:val="bottom"/>
        </w:tcPr>
        <w:p w14:paraId="1DF685D2" w14:textId="723D93E6" w:rsidR="00970D18" w:rsidRDefault="00F53EDE" w:rsidP="001A232C">
          <w:pPr>
            <w:pStyle w:val="Header"/>
            <w:spacing w:before="40"/>
            <w:ind w:left="-1194" w:right="-1161"/>
            <w:jc w:val="center"/>
          </w:pPr>
          <w:r>
            <w:t>  Teknisk-naturvetenskaplig fakultet</w:t>
          </w:r>
          <w:r w:rsidR="00970D18">
            <w:t> 901 87 Umeå www.umu.se</w:t>
          </w:r>
          <w:r w:rsidR="001A232C">
            <w:t>/</w:t>
          </w:r>
          <w:r w:rsidR="001A232C" w:rsidRPr="001A232C">
            <w:t>tek</w:t>
          </w:r>
          <w:r w:rsidR="001A232C">
            <w:t>nisk-naturvetenskaplig-fakultet</w:t>
          </w:r>
        </w:p>
      </w:tc>
      <w:tc>
        <w:tcPr>
          <w:tcW w:w="1752" w:type="dxa"/>
          <w:vAlign w:val="bottom"/>
        </w:tcPr>
        <w:p w14:paraId="157878A6" w14:textId="77777777" w:rsidR="00970D18" w:rsidRDefault="00970D18" w:rsidP="00904ECD">
          <w:pPr>
            <w:pStyle w:val="Header"/>
            <w:jc w:val="right"/>
          </w:pPr>
          <w:r>
            <w:t xml:space="preserve"> </w:t>
          </w:r>
        </w:p>
      </w:tc>
    </w:tr>
  </w:tbl>
  <w:p w14:paraId="5EA676C7" w14:textId="77777777" w:rsidR="00970D18" w:rsidRDefault="00970D18" w:rsidP="00801F09">
    <w:pPr>
      <w:pStyle w:val="Tomtstycke"/>
    </w:pPr>
  </w:p>
  <w:p w14:paraId="33279047" w14:textId="77777777" w:rsidR="00970D18" w:rsidRPr="006D7F85" w:rsidRDefault="00970D18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E7994" w14:textId="77777777" w:rsidR="00412494" w:rsidRDefault="00412494" w:rsidP="00190C50">
      <w:pPr>
        <w:spacing w:line="240" w:lineRule="auto"/>
      </w:pPr>
      <w:r>
        <w:separator/>
      </w:r>
    </w:p>
  </w:footnote>
  <w:footnote w:type="continuationSeparator" w:id="0">
    <w:p w14:paraId="3DE1E4F9" w14:textId="77777777" w:rsidR="00412494" w:rsidRDefault="00412494" w:rsidP="00190C50">
      <w:pPr>
        <w:spacing w:line="240" w:lineRule="auto"/>
      </w:pPr>
      <w:r>
        <w:continuationSeparator/>
      </w:r>
    </w:p>
  </w:footnote>
  <w:footnote w:type="continuationNotice" w:id="1">
    <w:p w14:paraId="67D888C9" w14:textId="77777777" w:rsidR="00412494" w:rsidRDefault="004124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A45E" w14:textId="77777777" w:rsidR="00427F56" w:rsidRDefault="00427F56" w:rsidP="000E14EA">
    <w:pPr>
      <w:pStyle w:val="Tomtstycke"/>
    </w:pPr>
  </w:p>
  <w:tbl>
    <w:tblPr>
      <w:tblStyle w:val="TableGrid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42F192D" w14:textId="77777777" w:rsidTr="25627879">
      <w:trPr>
        <w:trHeight w:val="426"/>
      </w:trPr>
      <w:tc>
        <w:tcPr>
          <w:tcW w:w="3437" w:type="dxa"/>
        </w:tcPr>
        <w:p w14:paraId="2FE68DBB" w14:textId="4B937E5C" w:rsidR="005E3B04" w:rsidRDefault="00970D18" w:rsidP="005E3B04">
          <w:pPr>
            <w:pStyle w:val="Header"/>
          </w:pPr>
          <w:r>
            <w:t>Vägledning</w:t>
          </w:r>
        </w:p>
        <w:p w14:paraId="74637F23" w14:textId="180B9DFD" w:rsidR="003E69A2" w:rsidRPr="002F104F" w:rsidRDefault="003E69A2" w:rsidP="005E3B04">
          <w:pPr>
            <w:pStyle w:val="Header"/>
          </w:pPr>
          <w:r>
            <w:t>Teknisk-naturvetenskaplig fakultet</w:t>
          </w:r>
        </w:p>
        <w:p w14:paraId="3AD809B6" w14:textId="375F0CE5" w:rsidR="00904ECD" w:rsidRDefault="00904ECD" w:rsidP="005E3B04">
          <w:pPr>
            <w:pStyle w:val="Header"/>
          </w:pPr>
        </w:p>
      </w:tc>
      <w:tc>
        <w:tcPr>
          <w:tcW w:w="3438" w:type="dxa"/>
        </w:tcPr>
        <w:p w14:paraId="0CF96F99" w14:textId="77777777" w:rsidR="00904ECD" w:rsidRDefault="00904ECD" w:rsidP="00904ECD">
          <w:pPr>
            <w:pStyle w:val="Header"/>
            <w:spacing w:before="40" w:after="20"/>
            <w:jc w:val="center"/>
          </w:pPr>
          <w:r>
            <w:rPr>
              <w:lang w:val="en-GB" w:eastAsia="en-GB"/>
            </w:rP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6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D6198B1" w14:textId="56BB0FF3" w:rsidR="00970D18" w:rsidRPr="003E69A2" w:rsidRDefault="003E69A2" w:rsidP="00970D18">
          <w:pPr>
            <w:pStyle w:val="Header"/>
            <w:jc w:val="right"/>
            <w:rPr>
              <w:iCs/>
            </w:rPr>
          </w:pPr>
          <w:r>
            <w:rPr>
              <w:iCs/>
            </w:rPr>
            <w:t>2020-04-20</w:t>
          </w:r>
        </w:p>
        <w:p w14:paraId="6C076EB5" w14:textId="20A9B27D" w:rsidR="00904ECD" w:rsidRPr="003E69A2" w:rsidRDefault="00904ECD" w:rsidP="00904ECD">
          <w:pPr>
            <w:pStyle w:val="Header"/>
            <w:jc w:val="right"/>
          </w:pPr>
          <w:r w:rsidRPr="003E69A2">
            <w:t xml:space="preserve">Sid </w:t>
          </w:r>
          <w:r w:rsidRPr="003E69A2">
            <w:fldChar w:fldCharType="begin"/>
          </w:r>
          <w:r w:rsidRPr="003E69A2">
            <w:instrText>PAGE  \* Arabic  \* MERGEFORMAT</w:instrText>
          </w:r>
          <w:r w:rsidRPr="003E69A2">
            <w:fldChar w:fldCharType="separate"/>
          </w:r>
          <w:r w:rsidR="00644C6E">
            <w:t>2</w:t>
          </w:r>
          <w:r w:rsidRPr="003E69A2">
            <w:fldChar w:fldCharType="end"/>
          </w:r>
          <w:r w:rsidRPr="003E69A2">
            <w:t xml:space="preserve"> (</w:t>
          </w:r>
          <w:r w:rsidR="00970D18" w:rsidRPr="003E69A2">
            <w:t>2</w:t>
          </w:r>
          <w:r w:rsidRPr="003E69A2">
            <w:t xml:space="preserve">) </w:t>
          </w:r>
        </w:p>
      </w:tc>
    </w:tr>
  </w:tbl>
  <w:p w14:paraId="4DE5C44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9C8C" w14:textId="77777777" w:rsidR="00427F56" w:rsidRDefault="00427F56" w:rsidP="00801F09">
    <w:pPr>
      <w:pStyle w:val="Tomtstycke"/>
    </w:pPr>
  </w:p>
  <w:tbl>
    <w:tblPr>
      <w:tblStyle w:val="TableGrid"/>
      <w:tblW w:w="590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6"/>
      <w:gridCol w:w="3437"/>
      <w:gridCol w:w="3438"/>
    </w:tblGrid>
    <w:tr w:rsidR="00970D18" w14:paraId="45065C2E" w14:textId="77777777" w:rsidTr="25627879">
      <w:trPr>
        <w:trHeight w:val="426"/>
      </w:trPr>
      <w:tc>
        <w:tcPr>
          <w:tcW w:w="3437" w:type="dxa"/>
        </w:tcPr>
        <w:p w14:paraId="2A99899E" w14:textId="017532D3" w:rsidR="00970D18" w:rsidRPr="002F104F" w:rsidRDefault="00970D18" w:rsidP="004F6B5A">
          <w:pPr>
            <w:pStyle w:val="Header"/>
          </w:pPr>
          <w:r>
            <w:t>Vägledning</w:t>
          </w:r>
        </w:p>
        <w:p w14:paraId="5F41354F" w14:textId="77777777" w:rsidR="00970D18" w:rsidRDefault="00970D18" w:rsidP="00B8500A">
          <w:pPr>
            <w:pStyle w:val="Header"/>
          </w:pPr>
        </w:p>
      </w:tc>
      <w:tc>
        <w:tcPr>
          <w:tcW w:w="3437" w:type="dxa"/>
        </w:tcPr>
        <w:p w14:paraId="63A6F967" w14:textId="77777777" w:rsidR="00970D18" w:rsidRDefault="00970D18" w:rsidP="00B8500A">
          <w:pPr>
            <w:pStyle w:val="Header"/>
          </w:pPr>
          <w:r>
            <w:rPr>
              <w:lang w:val="en-GB" w:eastAsia="en-GB"/>
            </w:rPr>
            <w:drawing>
              <wp:inline distT="0" distB="0" distL="0" distR="0" wp14:anchorId="55A24422" wp14:editId="4D1C9DE0">
                <wp:extent cx="1761254" cy="614181"/>
                <wp:effectExtent l="0" t="0" r="0" b="0"/>
                <wp:docPr id="7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71282BE" w14:textId="42A52AC2" w:rsidR="00970D18" w:rsidRDefault="00970D18" w:rsidP="00B8500A">
          <w:pPr>
            <w:pStyle w:val="Header"/>
            <w:jc w:val="right"/>
          </w:pPr>
          <w:r>
            <w:t>2020-04-08</w:t>
          </w:r>
        </w:p>
        <w:p w14:paraId="1C2EA897" w14:textId="77777777" w:rsidR="00970D18" w:rsidRDefault="00970D18" w:rsidP="00B8500A">
          <w:pPr>
            <w:pStyle w:val="Header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 w:rsidR="00412494">
            <w:fldChar w:fldCharType="begin"/>
          </w:r>
          <w:r w:rsidR="00412494">
            <w:instrText>NUMPAGES  \* Arabic  \* MERGEFORMAT</w:instrText>
          </w:r>
          <w:r w:rsidR="00412494">
            <w:fldChar w:fldCharType="separate"/>
          </w:r>
          <w:r>
            <w:t>1</w:t>
          </w:r>
          <w:r w:rsidR="00412494">
            <w:fldChar w:fldCharType="end"/>
          </w:r>
          <w:r>
            <w:t xml:space="preserve">) </w:t>
          </w:r>
        </w:p>
      </w:tc>
    </w:tr>
  </w:tbl>
  <w:p w14:paraId="200B3AD0" w14:textId="77777777" w:rsidR="00904ECD" w:rsidRPr="00427F56" w:rsidRDefault="00904ECD" w:rsidP="00801F09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A800" w14:textId="77777777" w:rsidR="00970D18" w:rsidRDefault="00970D18" w:rsidP="00801F09">
    <w:pPr>
      <w:pStyle w:val="Tomtstycke"/>
    </w:pPr>
  </w:p>
  <w:tbl>
    <w:tblPr>
      <w:tblStyle w:val="TableGrid"/>
      <w:tblW w:w="590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970D18" w14:paraId="51E56A61" w14:textId="77777777" w:rsidTr="25627879">
      <w:trPr>
        <w:trHeight w:val="426"/>
      </w:trPr>
      <w:tc>
        <w:tcPr>
          <w:tcW w:w="3437" w:type="dxa"/>
        </w:tcPr>
        <w:p w14:paraId="55B93CAB" w14:textId="77777777" w:rsidR="00970D18" w:rsidRPr="002F104F" w:rsidRDefault="00970D18" w:rsidP="00970D18">
          <w:pPr>
            <w:pStyle w:val="Header"/>
          </w:pPr>
          <w:r>
            <w:t>BESLUT</w:t>
          </w:r>
        </w:p>
        <w:p w14:paraId="1D18702E" w14:textId="3DEFAEDB" w:rsidR="00BF1F19" w:rsidRPr="000E5891" w:rsidRDefault="00BF1F19" w:rsidP="00970D18">
          <w:pPr>
            <w:pStyle w:val="Header"/>
            <w:rPr>
              <w:iCs/>
            </w:rPr>
          </w:pPr>
          <w:r w:rsidRPr="000E5891">
            <w:rPr>
              <w:iCs/>
            </w:rPr>
            <w:t>Dekan</w:t>
          </w:r>
        </w:p>
        <w:p w14:paraId="02F779AA" w14:textId="77777777" w:rsidR="00BF1F19" w:rsidRPr="000E5891" w:rsidRDefault="00BF1F19" w:rsidP="00BF1F19">
          <w:pPr>
            <w:pStyle w:val="Header"/>
            <w:rPr>
              <w:iCs/>
            </w:rPr>
          </w:pPr>
          <w:r w:rsidRPr="000E5891">
            <w:rPr>
              <w:iCs/>
            </w:rPr>
            <w:t>utbildning.teknat@umu.se</w:t>
          </w:r>
        </w:p>
        <w:p w14:paraId="744EC544" w14:textId="5939544F" w:rsidR="00970D18" w:rsidRPr="000E5891" w:rsidRDefault="00970D18" w:rsidP="00970D18">
          <w:pPr>
            <w:pStyle w:val="Header"/>
          </w:pPr>
          <w:r w:rsidRPr="000E5891">
            <w:rPr>
              <w:iCs/>
            </w:rPr>
            <w:t>090-786 50 00</w:t>
          </w:r>
        </w:p>
        <w:p w14:paraId="0CF2B2B3" w14:textId="77777777" w:rsidR="00970D18" w:rsidRPr="002F104F" w:rsidRDefault="00970D18" w:rsidP="00970D18">
          <w:pPr>
            <w:pStyle w:val="Header"/>
          </w:pPr>
        </w:p>
        <w:p w14:paraId="0155CD32" w14:textId="064AE60C" w:rsidR="00970D18" w:rsidRDefault="00970D18" w:rsidP="00970D18">
          <w:pPr>
            <w:pStyle w:val="Header"/>
          </w:pPr>
          <w:r w:rsidRPr="002F104F">
            <w:t>Dnr</w:t>
          </w:r>
          <w:r w:rsidR="00644C6E">
            <w:t xml:space="preserve"> </w:t>
          </w:r>
          <w:r w:rsidR="00644C6E">
            <w:t>FS 3.1.3-961-20</w:t>
          </w:r>
          <w:r>
            <w:t xml:space="preserve"> </w:t>
          </w:r>
        </w:p>
      </w:tc>
      <w:tc>
        <w:tcPr>
          <w:tcW w:w="3437" w:type="dxa"/>
        </w:tcPr>
        <w:p w14:paraId="53ADA9AA" w14:textId="77777777" w:rsidR="00970D18" w:rsidRDefault="00970D18" w:rsidP="00B8500A">
          <w:pPr>
            <w:pStyle w:val="Header"/>
          </w:pPr>
          <w:r>
            <w:rPr>
              <w:lang w:val="en-GB" w:eastAsia="en-GB"/>
            </w:rPr>
            <w:drawing>
              <wp:inline distT="0" distB="0" distL="0" distR="0" wp14:anchorId="4955E812" wp14:editId="7FB4E7B5">
                <wp:extent cx="1761254" cy="614181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852C8EF" w14:textId="69775604" w:rsidR="00970D18" w:rsidRDefault="00BF1F19" w:rsidP="00B8500A">
          <w:pPr>
            <w:pStyle w:val="Header"/>
            <w:jc w:val="right"/>
          </w:pPr>
          <w:r>
            <w:t>Datum: 2020</w:t>
          </w:r>
          <w:r w:rsidR="00970D18">
            <w:t>-XX-XX</w:t>
          </w:r>
        </w:p>
        <w:p w14:paraId="2AF34687" w14:textId="52A259D2" w:rsidR="00970D18" w:rsidRDefault="00970D18" w:rsidP="00B8500A">
          <w:pPr>
            <w:pStyle w:val="Header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644C6E">
            <w:t>1</w:t>
          </w:r>
          <w:r w:rsidRPr="00546880">
            <w:fldChar w:fldCharType="end"/>
          </w:r>
          <w:r>
            <w:t xml:space="preserve"> (1) </w:t>
          </w:r>
        </w:p>
      </w:tc>
    </w:tr>
  </w:tbl>
  <w:p w14:paraId="692EF410" w14:textId="77777777" w:rsidR="00970D18" w:rsidRPr="00427F56" w:rsidRDefault="00970D18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36C14"/>
    <w:multiLevelType w:val="hybridMultilevel"/>
    <w:tmpl w:val="B0346E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3F21"/>
    <w:multiLevelType w:val="hybridMultilevel"/>
    <w:tmpl w:val="348AE6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20D37FB0"/>
    <w:multiLevelType w:val="hybridMultilevel"/>
    <w:tmpl w:val="8F8C9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7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2B7620"/>
    <w:multiLevelType w:val="hybridMultilevel"/>
    <w:tmpl w:val="8C1A3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55EC4"/>
    <w:multiLevelType w:val="hybridMultilevel"/>
    <w:tmpl w:val="32AA0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B"/>
    <w:rsid w:val="00022CEE"/>
    <w:rsid w:val="0002598E"/>
    <w:rsid w:val="00035F81"/>
    <w:rsid w:val="000365B4"/>
    <w:rsid w:val="00040301"/>
    <w:rsid w:val="000438CB"/>
    <w:rsid w:val="00045EDA"/>
    <w:rsid w:val="00046A99"/>
    <w:rsid w:val="00053214"/>
    <w:rsid w:val="00067B6C"/>
    <w:rsid w:val="00074F1D"/>
    <w:rsid w:val="00082008"/>
    <w:rsid w:val="00091AD5"/>
    <w:rsid w:val="000972BF"/>
    <w:rsid w:val="000A5AC1"/>
    <w:rsid w:val="000A7A23"/>
    <w:rsid w:val="000B3769"/>
    <w:rsid w:val="000B5233"/>
    <w:rsid w:val="000C1302"/>
    <w:rsid w:val="000C1A89"/>
    <w:rsid w:val="000C292B"/>
    <w:rsid w:val="000C3FEF"/>
    <w:rsid w:val="000C4CDC"/>
    <w:rsid w:val="000D0F13"/>
    <w:rsid w:val="000D4E81"/>
    <w:rsid w:val="000E14EA"/>
    <w:rsid w:val="000E49A7"/>
    <w:rsid w:val="000E5891"/>
    <w:rsid w:val="000E7725"/>
    <w:rsid w:val="000F2DC6"/>
    <w:rsid w:val="000F5043"/>
    <w:rsid w:val="000F6EEF"/>
    <w:rsid w:val="00100285"/>
    <w:rsid w:val="00102886"/>
    <w:rsid w:val="001034FE"/>
    <w:rsid w:val="00112353"/>
    <w:rsid w:val="00120BBE"/>
    <w:rsid w:val="00123F5D"/>
    <w:rsid w:val="00126B76"/>
    <w:rsid w:val="00127452"/>
    <w:rsid w:val="001306A0"/>
    <w:rsid w:val="00145017"/>
    <w:rsid w:val="001478C1"/>
    <w:rsid w:val="00172970"/>
    <w:rsid w:val="00180386"/>
    <w:rsid w:val="0018205B"/>
    <w:rsid w:val="00182C49"/>
    <w:rsid w:val="00190C50"/>
    <w:rsid w:val="001A1465"/>
    <w:rsid w:val="001A232C"/>
    <w:rsid w:val="001A2AA4"/>
    <w:rsid w:val="001B0B17"/>
    <w:rsid w:val="001B78F3"/>
    <w:rsid w:val="001C465D"/>
    <w:rsid w:val="001D755A"/>
    <w:rsid w:val="001E1B4C"/>
    <w:rsid w:val="00202E08"/>
    <w:rsid w:val="002148F6"/>
    <w:rsid w:val="002231C8"/>
    <w:rsid w:val="00231104"/>
    <w:rsid w:val="00232749"/>
    <w:rsid w:val="00234EA6"/>
    <w:rsid w:val="00240B68"/>
    <w:rsid w:val="00241369"/>
    <w:rsid w:val="0024417C"/>
    <w:rsid w:val="00244EFF"/>
    <w:rsid w:val="0024724F"/>
    <w:rsid w:val="002519DB"/>
    <w:rsid w:val="00253AFF"/>
    <w:rsid w:val="002710E6"/>
    <w:rsid w:val="002743E9"/>
    <w:rsid w:val="00276DD6"/>
    <w:rsid w:val="00281485"/>
    <w:rsid w:val="0028246C"/>
    <w:rsid w:val="00284569"/>
    <w:rsid w:val="002861FA"/>
    <w:rsid w:val="00286C3E"/>
    <w:rsid w:val="00286F33"/>
    <w:rsid w:val="002919E1"/>
    <w:rsid w:val="00293DD7"/>
    <w:rsid w:val="002B06A6"/>
    <w:rsid w:val="002B06BD"/>
    <w:rsid w:val="002B42E2"/>
    <w:rsid w:val="002C0C39"/>
    <w:rsid w:val="002C382C"/>
    <w:rsid w:val="002C3E1B"/>
    <w:rsid w:val="002D19F0"/>
    <w:rsid w:val="002D2567"/>
    <w:rsid w:val="002D5022"/>
    <w:rsid w:val="002D5CE0"/>
    <w:rsid w:val="002D620C"/>
    <w:rsid w:val="002E629E"/>
    <w:rsid w:val="002F104F"/>
    <w:rsid w:val="002F1459"/>
    <w:rsid w:val="002F3861"/>
    <w:rsid w:val="002F7D79"/>
    <w:rsid w:val="00300F86"/>
    <w:rsid w:val="0030195A"/>
    <w:rsid w:val="00304851"/>
    <w:rsid w:val="003128C3"/>
    <w:rsid w:val="0031302F"/>
    <w:rsid w:val="00313C1A"/>
    <w:rsid w:val="003147BC"/>
    <w:rsid w:val="00314ACC"/>
    <w:rsid w:val="003165B3"/>
    <w:rsid w:val="00320BB4"/>
    <w:rsid w:val="00321D68"/>
    <w:rsid w:val="00324582"/>
    <w:rsid w:val="00326D2E"/>
    <w:rsid w:val="00326F3D"/>
    <w:rsid w:val="003372A2"/>
    <w:rsid w:val="00342672"/>
    <w:rsid w:val="00343CC4"/>
    <w:rsid w:val="0035470D"/>
    <w:rsid w:val="003561F6"/>
    <w:rsid w:val="00360AE1"/>
    <w:rsid w:val="0037424A"/>
    <w:rsid w:val="0038129C"/>
    <w:rsid w:val="00382A73"/>
    <w:rsid w:val="00397CDB"/>
    <w:rsid w:val="003A22F0"/>
    <w:rsid w:val="003A520D"/>
    <w:rsid w:val="003A53BF"/>
    <w:rsid w:val="003B3301"/>
    <w:rsid w:val="003B5A7F"/>
    <w:rsid w:val="003C3AC2"/>
    <w:rsid w:val="003C7378"/>
    <w:rsid w:val="003D1972"/>
    <w:rsid w:val="003D4F90"/>
    <w:rsid w:val="003E2C9A"/>
    <w:rsid w:val="003E3385"/>
    <w:rsid w:val="003E56F4"/>
    <w:rsid w:val="003E5F14"/>
    <w:rsid w:val="003E69A2"/>
    <w:rsid w:val="003E6D7B"/>
    <w:rsid w:val="003F5725"/>
    <w:rsid w:val="003F6440"/>
    <w:rsid w:val="003F69D1"/>
    <w:rsid w:val="00400FFA"/>
    <w:rsid w:val="00401038"/>
    <w:rsid w:val="00403F63"/>
    <w:rsid w:val="004067E2"/>
    <w:rsid w:val="00411542"/>
    <w:rsid w:val="00412494"/>
    <w:rsid w:val="00415A08"/>
    <w:rsid w:val="00415FF6"/>
    <w:rsid w:val="00420792"/>
    <w:rsid w:val="00422226"/>
    <w:rsid w:val="0042712B"/>
    <w:rsid w:val="00427F56"/>
    <w:rsid w:val="00432D2E"/>
    <w:rsid w:val="00434070"/>
    <w:rsid w:val="0045636D"/>
    <w:rsid w:val="00461FAA"/>
    <w:rsid w:val="0046782B"/>
    <w:rsid w:val="00470252"/>
    <w:rsid w:val="0047065F"/>
    <w:rsid w:val="00472599"/>
    <w:rsid w:val="00475882"/>
    <w:rsid w:val="00476836"/>
    <w:rsid w:val="004837B1"/>
    <w:rsid w:val="004904DD"/>
    <w:rsid w:val="004A09E8"/>
    <w:rsid w:val="004A4748"/>
    <w:rsid w:val="004A4CF0"/>
    <w:rsid w:val="004B32F4"/>
    <w:rsid w:val="004C06B8"/>
    <w:rsid w:val="004C1357"/>
    <w:rsid w:val="004C1480"/>
    <w:rsid w:val="004C4C0C"/>
    <w:rsid w:val="004C4F81"/>
    <w:rsid w:val="004C7197"/>
    <w:rsid w:val="004D2A0E"/>
    <w:rsid w:val="004D3A84"/>
    <w:rsid w:val="004D6C00"/>
    <w:rsid w:val="004E0A9D"/>
    <w:rsid w:val="004E2266"/>
    <w:rsid w:val="004E5000"/>
    <w:rsid w:val="004E51A6"/>
    <w:rsid w:val="004F33F2"/>
    <w:rsid w:val="004F6B5A"/>
    <w:rsid w:val="00512A78"/>
    <w:rsid w:val="00514E27"/>
    <w:rsid w:val="005158B7"/>
    <w:rsid w:val="00521D52"/>
    <w:rsid w:val="00523158"/>
    <w:rsid w:val="00524B2C"/>
    <w:rsid w:val="00540B8B"/>
    <w:rsid w:val="00541C03"/>
    <w:rsid w:val="00544389"/>
    <w:rsid w:val="00546880"/>
    <w:rsid w:val="005506F0"/>
    <w:rsid w:val="00551129"/>
    <w:rsid w:val="00551A46"/>
    <w:rsid w:val="005606CF"/>
    <w:rsid w:val="0056224C"/>
    <w:rsid w:val="0056435D"/>
    <w:rsid w:val="00566F39"/>
    <w:rsid w:val="00567200"/>
    <w:rsid w:val="00572C30"/>
    <w:rsid w:val="005744A7"/>
    <w:rsid w:val="0057462B"/>
    <w:rsid w:val="00582D90"/>
    <w:rsid w:val="005846B3"/>
    <w:rsid w:val="00596A42"/>
    <w:rsid w:val="005A12F6"/>
    <w:rsid w:val="005A465E"/>
    <w:rsid w:val="005B609C"/>
    <w:rsid w:val="005C2938"/>
    <w:rsid w:val="005C540D"/>
    <w:rsid w:val="005D54C4"/>
    <w:rsid w:val="005E30B9"/>
    <w:rsid w:val="005E32ED"/>
    <w:rsid w:val="005E3B04"/>
    <w:rsid w:val="005E7BD0"/>
    <w:rsid w:val="005F152C"/>
    <w:rsid w:val="0060245F"/>
    <w:rsid w:val="0060265A"/>
    <w:rsid w:val="00603326"/>
    <w:rsid w:val="0060377F"/>
    <w:rsid w:val="00603FDF"/>
    <w:rsid w:val="0061396C"/>
    <w:rsid w:val="00615D96"/>
    <w:rsid w:val="00626867"/>
    <w:rsid w:val="006315D7"/>
    <w:rsid w:val="006339E7"/>
    <w:rsid w:val="00637AD4"/>
    <w:rsid w:val="00644C6E"/>
    <w:rsid w:val="00646F98"/>
    <w:rsid w:val="0064791A"/>
    <w:rsid w:val="006509AD"/>
    <w:rsid w:val="00662BBF"/>
    <w:rsid w:val="006631D4"/>
    <w:rsid w:val="00665334"/>
    <w:rsid w:val="006665E7"/>
    <w:rsid w:val="0067375F"/>
    <w:rsid w:val="00674B19"/>
    <w:rsid w:val="00674F3F"/>
    <w:rsid w:val="00692000"/>
    <w:rsid w:val="0069309A"/>
    <w:rsid w:val="00694CB2"/>
    <w:rsid w:val="006A206B"/>
    <w:rsid w:val="006C2846"/>
    <w:rsid w:val="006C4D5C"/>
    <w:rsid w:val="006C6453"/>
    <w:rsid w:val="006D2DA7"/>
    <w:rsid w:val="006D79E5"/>
    <w:rsid w:val="006D7F85"/>
    <w:rsid w:val="006E01AB"/>
    <w:rsid w:val="006E2443"/>
    <w:rsid w:val="006E2707"/>
    <w:rsid w:val="006E7C14"/>
    <w:rsid w:val="006F5914"/>
    <w:rsid w:val="006F6E2D"/>
    <w:rsid w:val="00703168"/>
    <w:rsid w:val="00703896"/>
    <w:rsid w:val="007069CD"/>
    <w:rsid w:val="00707887"/>
    <w:rsid w:val="00713782"/>
    <w:rsid w:val="00716AE3"/>
    <w:rsid w:val="007175E0"/>
    <w:rsid w:val="00721F2A"/>
    <w:rsid w:val="00724054"/>
    <w:rsid w:val="00725F8C"/>
    <w:rsid w:val="00731674"/>
    <w:rsid w:val="007336A7"/>
    <w:rsid w:val="00737780"/>
    <w:rsid w:val="00737B63"/>
    <w:rsid w:val="00745119"/>
    <w:rsid w:val="00753301"/>
    <w:rsid w:val="00756388"/>
    <w:rsid w:val="00757EBB"/>
    <w:rsid w:val="007677B7"/>
    <w:rsid w:val="00780BB0"/>
    <w:rsid w:val="00783906"/>
    <w:rsid w:val="00785DD2"/>
    <w:rsid w:val="00792503"/>
    <w:rsid w:val="007A02AB"/>
    <w:rsid w:val="007A196C"/>
    <w:rsid w:val="007A359E"/>
    <w:rsid w:val="007A5A4A"/>
    <w:rsid w:val="007A7297"/>
    <w:rsid w:val="007B3DAB"/>
    <w:rsid w:val="007B47F4"/>
    <w:rsid w:val="007B543B"/>
    <w:rsid w:val="007C0541"/>
    <w:rsid w:val="007C5FEF"/>
    <w:rsid w:val="007C7980"/>
    <w:rsid w:val="007D0600"/>
    <w:rsid w:val="007D33D7"/>
    <w:rsid w:val="007E5769"/>
    <w:rsid w:val="007E6043"/>
    <w:rsid w:val="007F0A71"/>
    <w:rsid w:val="007F1E01"/>
    <w:rsid w:val="007F250C"/>
    <w:rsid w:val="007F68A9"/>
    <w:rsid w:val="00801F09"/>
    <w:rsid w:val="0080309B"/>
    <w:rsid w:val="00803482"/>
    <w:rsid w:val="00812648"/>
    <w:rsid w:val="00813102"/>
    <w:rsid w:val="0081726E"/>
    <w:rsid w:val="00830A70"/>
    <w:rsid w:val="00833814"/>
    <w:rsid w:val="00834FE5"/>
    <w:rsid w:val="00840745"/>
    <w:rsid w:val="00853894"/>
    <w:rsid w:val="00854C60"/>
    <w:rsid w:val="0086790D"/>
    <w:rsid w:val="0087365F"/>
    <w:rsid w:val="00875742"/>
    <w:rsid w:val="00875BD6"/>
    <w:rsid w:val="00876027"/>
    <w:rsid w:val="00880029"/>
    <w:rsid w:val="00880C1E"/>
    <w:rsid w:val="00880D0F"/>
    <w:rsid w:val="0088524A"/>
    <w:rsid w:val="00891619"/>
    <w:rsid w:val="00892DE2"/>
    <w:rsid w:val="008972D2"/>
    <w:rsid w:val="008A4A98"/>
    <w:rsid w:val="008A5676"/>
    <w:rsid w:val="008A7AE5"/>
    <w:rsid w:val="008B648F"/>
    <w:rsid w:val="008D434C"/>
    <w:rsid w:val="008D48B5"/>
    <w:rsid w:val="008F299A"/>
    <w:rsid w:val="008F4C0A"/>
    <w:rsid w:val="008F6816"/>
    <w:rsid w:val="008F6BF6"/>
    <w:rsid w:val="00900BBA"/>
    <w:rsid w:val="00904ECD"/>
    <w:rsid w:val="00905A45"/>
    <w:rsid w:val="009134A3"/>
    <w:rsid w:val="00914125"/>
    <w:rsid w:val="00914569"/>
    <w:rsid w:val="00927420"/>
    <w:rsid w:val="00934569"/>
    <w:rsid w:val="00945B84"/>
    <w:rsid w:val="00954EFB"/>
    <w:rsid w:val="00961561"/>
    <w:rsid w:val="00966CCC"/>
    <w:rsid w:val="00970BC6"/>
    <w:rsid w:val="00970D18"/>
    <w:rsid w:val="009748F8"/>
    <w:rsid w:val="00974A6A"/>
    <w:rsid w:val="00981761"/>
    <w:rsid w:val="009858C3"/>
    <w:rsid w:val="0099000B"/>
    <w:rsid w:val="00993BD0"/>
    <w:rsid w:val="00996546"/>
    <w:rsid w:val="0099654A"/>
    <w:rsid w:val="009A452E"/>
    <w:rsid w:val="009A577E"/>
    <w:rsid w:val="009A615A"/>
    <w:rsid w:val="009A7E0E"/>
    <w:rsid w:val="009B1838"/>
    <w:rsid w:val="009C19A1"/>
    <w:rsid w:val="009C2054"/>
    <w:rsid w:val="009C77F0"/>
    <w:rsid w:val="009D00CA"/>
    <w:rsid w:val="009D0540"/>
    <w:rsid w:val="009D693A"/>
    <w:rsid w:val="009D7EF4"/>
    <w:rsid w:val="009E3549"/>
    <w:rsid w:val="009E6779"/>
    <w:rsid w:val="009E7293"/>
    <w:rsid w:val="009F2C2E"/>
    <w:rsid w:val="009F3E95"/>
    <w:rsid w:val="00A01592"/>
    <w:rsid w:val="00A0215C"/>
    <w:rsid w:val="00A05A9C"/>
    <w:rsid w:val="00A05AC5"/>
    <w:rsid w:val="00A21001"/>
    <w:rsid w:val="00A271EA"/>
    <w:rsid w:val="00A37A46"/>
    <w:rsid w:val="00A45AA1"/>
    <w:rsid w:val="00A46220"/>
    <w:rsid w:val="00A508DD"/>
    <w:rsid w:val="00A50A1F"/>
    <w:rsid w:val="00A53E0B"/>
    <w:rsid w:val="00A54EBF"/>
    <w:rsid w:val="00A72516"/>
    <w:rsid w:val="00A76317"/>
    <w:rsid w:val="00A81710"/>
    <w:rsid w:val="00A83E03"/>
    <w:rsid w:val="00A8790F"/>
    <w:rsid w:val="00A95D9B"/>
    <w:rsid w:val="00AA1068"/>
    <w:rsid w:val="00AA1E4E"/>
    <w:rsid w:val="00AA49FE"/>
    <w:rsid w:val="00AA6868"/>
    <w:rsid w:val="00AE09DA"/>
    <w:rsid w:val="00AE2180"/>
    <w:rsid w:val="00AE2442"/>
    <w:rsid w:val="00AE3F3C"/>
    <w:rsid w:val="00AE4934"/>
    <w:rsid w:val="00AF10ED"/>
    <w:rsid w:val="00AF43CB"/>
    <w:rsid w:val="00B04CDA"/>
    <w:rsid w:val="00B1435E"/>
    <w:rsid w:val="00B15141"/>
    <w:rsid w:val="00B159A2"/>
    <w:rsid w:val="00B21137"/>
    <w:rsid w:val="00B21A33"/>
    <w:rsid w:val="00B2394D"/>
    <w:rsid w:val="00B25536"/>
    <w:rsid w:val="00B30A20"/>
    <w:rsid w:val="00B33938"/>
    <w:rsid w:val="00B36570"/>
    <w:rsid w:val="00B41E11"/>
    <w:rsid w:val="00B41E4C"/>
    <w:rsid w:val="00B4202B"/>
    <w:rsid w:val="00B42DB4"/>
    <w:rsid w:val="00B44AD7"/>
    <w:rsid w:val="00B471B2"/>
    <w:rsid w:val="00B5073B"/>
    <w:rsid w:val="00B6773E"/>
    <w:rsid w:val="00B76FA3"/>
    <w:rsid w:val="00B774B9"/>
    <w:rsid w:val="00B84A10"/>
    <w:rsid w:val="00B8500A"/>
    <w:rsid w:val="00B8715F"/>
    <w:rsid w:val="00B87CD8"/>
    <w:rsid w:val="00B92795"/>
    <w:rsid w:val="00B928F3"/>
    <w:rsid w:val="00B92C02"/>
    <w:rsid w:val="00B92DEA"/>
    <w:rsid w:val="00B97A2D"/>
    <w:rsid w:val="00BA4782"/>
    <w:rsid w:val="00BB0027"/>
    <w:rsid w:val="00BB5271"/>
    <w:rsid w:val="00BC41F8"/>
    <w:rsid w:val="00BD0B6A"/>
    <w:rsid w:val="00BD2848"/>
    <w:rsid w:val="00BD33C3"/>
    <w:rsid w:val="00BD4356"/>
    <w:rsid w:val="00BD7099"/>
    <w:rsid w:val="00BE010F"/>
    <w:rsid w:val="00BE238C"/>
    <w:rsid w:val="00BF022B"/>
    <w:rsid w:val="00BF1F19"/>
    <w:rsid w:val="00BF2DB9"/>
    <w:rsid w:val="00BF305E"/>
    <w:rsid w:val="00BF413F"/>
    <w:rsid w:val="00BF5119"/>
    <w:rsid w:val="00C047D7"/>
    <w:rsid w:val="00C16539"/>
    <w:rsid w:val="00C1676B"/>
    <w:rsid w:val="00C21433"/>
    <w:rsid w:val="00C23067"/>
    <w:rsid w:val="00C233BB"/>
    <w:rsid w:val="00C26637"/>
    <w:rsid w:val="00C367CC"/>
    <w:rsid w:val="00C43500"/>
    <w:rsid w:val="00C46D8D"/>
    <w:rsid w:val="00C47644"/>
    <w:rsid w:val="00C528FF"/>
    <w:rsid w:val="00C6000E"/>
    <w:rsid w:val="00C6366E"/>
    <w:rsid w:val="00C64155"/>
    <w:rsid w:val="00C65A3E"/>
    <w:rsid w:val="00C65FC8"/>
    <w:rsid w:val="00C67582"/>
    <w:rsid w:val="00C73771"/>
    <w:rsid w:val="00C81B55"/>
    <w:rsid w:val="00C82C22"/>
    <w:rsid w:val="00C849E5"/>
    <w:rsid w:val="00CA6CB9"/>
    <w:rsid w:val="00CB705B"/>
    <w:rsid w:val="00CB71EF"/>
    <w:rsid w:val="00CC2F59"/>
    <w:rsid w:val="00CC2FA3"/>
    <w:rsid w:val="00CD3668"/>
    <w:rsid w:val="00CD4790"/>
    <w:rsid w:val="00CD6AE1"/>
    <w:rsid w:val="00CD702D"/>
    <w:rsid w:val="00CE0002"/>
    <w:rsid w:val="00CE0C6C"/>
    <w:rsid w:val="00CE6970"/>
    <w:rsid w:val="00CF5451"/>
    <w:rsid w:val="00CF6D5B"/>
    <w:rsid w:val="00D02EBB"/>
    <w:rsid w:val="00D06E18"/>
    <w:rsid w:val="00D07521"/>
    <w:rsid w:val="00D119D0"/>
    <w:rsid w:val="00D15923"/>
    <w:rsid w:val="00D16E62"/>
    <w:rsid w:val="00D17230"/>
    <w:rsid w:val="00D20085"/>
    <w:rsid w:val="00D21F8E"/>
    <w:rsid w:val="00D22D49"/>
    <w:rsid w:val="00D2447A"/>
    <w:rsid w:val="00D2488E"/>
    <w:rsid w:val="00D24A43"/>
    <w:rsid w:val="00D308EF"/>
    <w:rsid w:val="00D31071"/>
    <w:rsid w:val="00D40F11"/>
    <w:rsid w:val="00D43B89"/>
    <w:rsid w:val="00D823CC"/>
    <w:rsid w:val="00D9141D"/>
    <w:rsid w:val="00D94FF2"/>
    <w:rsid w:val="00DA472D"/>
    <w:rsid w:val="00DA566F"/>
    <w:rsid w:val="00DB139E"/>
    <w:rsid w:val="00DB29B9"/>
    <w:rsid w:val="00DB432E"/>
    <w:rsid w:val="00DB60CF"/>
    <w:rsid w:val="00DC1E40"/>
    <w:rsid w:val="00DD4BFA"/>
    <w:rsid w:val="00DD6B4D"/>
    <w:rsid w:val="00DE471B"/>
    <w:rsid w:val="00DF3D9D"/>
    <w:rsid w:val="00DF4057"/>
    <w:rsid w:val="00E00C08"/>
    <w:rsid w:val="00E01ABB"/>
    <w:rsid w:val="00E04E24"/>
    <w:rsid w:val="00E0676E"/>
    <w:rsid w:val="00E201FF"/>
    <w:rsid w:val="00E21A71"/>
    <w:rsid w:val="00E24B5B"/>
    <w:rsid w:val="00E26435"/>
    <w:rsid w:val="00E31D6F"/>
    <w:rsid w:val="00E400B7"/>
    <w:rsid w:val="00E448FD"/>
    <w:rsid w:val="00E504AF"/>
    <w:rsid w:val="00E57EB9"/>
    <w:rsid w:val="00E64BDB"/>
    <w:rsid w:val="00E66823"/>
    <w:rsid w:val="00E70713"/>
    <w:rsid w:val="00E8200D"/>
    <w:rsid w:val="00E86803"/>
    <w:rsid w:val="00E91E30"/>
    <w:rsid w:val="00E932DE"/>
    <w:rsid w:val="00E96154"/>
    <w:rsid w:val="00EA593C"/>
    <w:rsid w:val="00EA6262"/>
    <w:rsid w:val="00EA6966"/>
    <w:rsid w:val="00EB3588"/>
    <w:rsid w:val="00EC3E1E"/>
    <w:rsid w:val="00EC5438"/>
    <w:rsid w:val="00EC757A"/>
    <w:rsid w:val="00ED450F"/>
    <w:rsid w:val="00ED47F7"/>
    <w:rsid w:val="00ED6734"/>
    <w:rsid w:val="00EE2314"/>
    <w:rsid w:val="00F034C4"/>
    <w:rsid w:val="00F05B6F"/>
    <w:rsid w:val="00F11A10"/>
    <w:rsid w:val="00F1354A"/>
    <w:rsid w:val="00F14DB2"/>
    <w:rsid w:val="00F1756F"/>
    <w:rsid w:val="00F22690"/>
    <w:rsid w:val="00F30687"/>
    <w:rsid w:val="00F31BC4"/>
    <w:rsid w:val="00F36CA7"/>
    <w:rsid w:val="00F44871"/>
    <w:rsid w:val="00F46FE3"/>
    <w:rsid w:val="00F4790F"/>
    <w:rsid w:val="00F53EDE"/>
    <w:rsid w:val="00F61A71"/>
    <w:rsid w:val="00F62FC4"/>
    <w:rsid w:val="00F711B8"/>
    <w:rsid w:val="00F849BF"/>
    <w:rsid w:val="00F85DDC"/>
    <w:rsid w:val="00F9213E"/>
    <w:rsid w:val="00F93C8A"/>
    <w:rsid w:val="00F94541"/>
    <w:rsid w:val="00F97E43"/>
    <w:rsid w:val="00FA34E8"/>
    <w:rsid w:val="00FA5EF8"/>
    <w:rsid w:val="00FB1D03"/>
    <w:rsid w:val="00FB49F5"/>
    <w:rsid w:val="00FB5BA1"/>
    <w:rsid w:val="00FC055B"/>
    <w:rsid w:val="00FC19CB"/>
    <w:rsid w:val="00FD0574"/>
    <w:rsid w:val="00FD2BC7"/>
    <w:rsid w:val="00FE1F07"/>
    <w:rsid w:val="00FE288C"/>
    <w:rsid w:val="00FE2F08"/>
    <w:rsid w:val="00FE4F29"/>
    <w:rsid w:val="00FE5183"/>
    <w:rsid w:val="00FF0CB5"/>
    <w:rsid w:val="00FF4B5B"/>
    <w:rsid w:val="0341EC4B"/>
    <w:rsid w:val="0374A45B"/>
    <w:rsid w:val="037C7BB9"/>
    <w:rsid w:val="03BDAE10"/>
    <w:rsid w:val="0449F8A3"/>
    <w:rsid w:val="04A7A25A"/>
    <w:rsid w:val="04AC07DA"/>
    <w:rsid w:val="056F93DD"/>
    <w:rsid w:val="05B645E2"/>
    <w:rsid w:val="074F3B08"/>
    <w:rsid w:val="082732AD"/>
    <w:rsid w:val="09329ED4"/>
    <w:rsid w:val="094F746E"/>
    <w:rsid w:val="0B60DB27"/>
    <w:rsid w:val="0C2273D4"/>
    <w:rsid w:val="0D74E847"/>
    <w:rsid w:val="0EADBFAB"/>
    <w:rsid w:val="0ED97779"/>
    <w:rsid w:val="0F29EBC4"/>
    <w:rsid w:val="0F83A162"/>
    <w:rsid w:val="10D4B961"/>
    <w:rsid w:val="1280B9BE"/>
    <w:rsid w:val="12E8637D"/>
    <w:rsid w:val="13C7F74F"/>
    <w:rsid w:val="1468F8A7"/>
    <w:rsid w:val="14FF7378"/>
    <w:rsid w:val="15E8C2D3"/>
    <w:rsid w:val="1611A487"/>
    <w:rsid w:val="1656F51D"/>
    <w:rsid w:val="16DE8223"/>
    <w:rsid w:val="17FFF594"/>
    <w:rsid w:val="195B9713"/>
    <w:rsid w:val="198253E6"/>
    <w:rsid w:val="19D01FE7"/>
    <w:rsid w:val="1A8CEF9F"/>
    <w:rsid w:val="1A8FFCCA"/>
    <w:rsid w:val="1BC45CC3"/>
    <w:rsid w:val="1C822B2E"/>
    <w:rsid w:val="1C9C9C5E"/>
    <w:rsid w:val="1CB912A6"/>
    <w:rsid w:val="1D6405CD"/>
    <w:rsid w:val="1E21C091"/>
    <w:rsid w:val="1EE6D88D"/>
    <w:rsid w:val="1F3E1759"/>
    <w:rsid w:val="1F9220F1"/>
    <w:rsid w:val="2034629C"/>
    <w:rsid w:val="2144A638"/>
    <w:rsid w:val="2398F97F"/>
    <w:rsid w:val="23B09A45"/>
    <w:rsid w:val="23F4663B"/>
    <w:rsid w:val="2474BBB1"/>
    <w:rsid w:val="25627879"/>
    <w:rsid w:val="256BF74B"/>
    <w:rsid w:val="25D7CE46"/>
    <w:rsid w:val="25E62F19"/>
    <w:rsid w:val="2617ABA2"/>
    <w:rsid w:val="2893D7F6"/>
    <w:rsid w:val="29F62612"/>
    <w:rsid w:val="2AE96E6F"/>
    <w:rsid w:val="2D15B95A"/>
    <w:rsid w:val="2D25289A"/>
    <w:rsid w:val="2EB08A10"/>
    <w:rsid w:val="2ED38C73"/>
    <w:rsid w:val="2FFB4CAC"/>
    <w:rsid w:val="301842ED"/>
    <w:rsid w:val="30459D38"/>
    <w:rsid w:val="30A051AA"/>
    <w:rsid w:val="3135D884"/>
    <w:rsid w:val="316164DC"/>
    <w:rsid w:val="34D30D55"/>
    <w:rsid w:val="3888C48B"/>
    <w:rsid w:val="388F06EA"/>
    <w:rsid w:val="392389B8"/>
    <w:rsid w:val="395A0F1C"/>
    <w:rsid w:val="3B658033"/>
    <w:rsid w:val="4159B769"/>
    <w:rsid w:val="435D2F07"/>
    <w:rsid w:val="45F966E3"/>
    <w:rsid w:val="468F4269"/>
    <w:rsid w:val="4761432B"/>
    <w:rsid w:val="47CB59EF"/>
    <w:rsid w:val="483CC8B2"/>
    <w:rsid w:val="48AA93F9"/>
    <w:rsid w:val="493B3FB4"/>
    <w:rsid w:val="49D6DE3F"/>
    <w:rsid w:val="49E6E3AE"/>
    <w:rsid w:val="4ABD44C9"/>
    <w:rsid w:val="4C7B5639"/>
    <w:rsid w:val="4CD6CAFA"/>
    <w:rsid w:val="4DECB546"/>
    <w:rsid w:val="4F2C8933"/>
    <w:rsid w:val="511ED12F"/>
    <w:rsid w:val="535DDEAA"/>
    <w:rsid w:val="53746BE8"/>
    <w:rsid w:val="5488FE7A"/>
    <w:rsid w:val="5506238D"/>
    <w:rsid w:val="551A98C2"/>
    <w:rsid w:val="55518F36"/>
    <w:rsid w:val="561D7D8F"/>
    <w:rsid w:val="58CA343A"/>
    <w:rsid w:val="58E70526"/>
    <w:rsid w:val="59AE2BE7"/>
    <w:rsid w:val="59DFD699"/>
    <w:rsid w:val="5D9CA8E2"/>
    <w:rsid w:val="5DE44AC5"/>
    <w:rsid w:val="5F243DF3"/>
    <w:rsid w:val="600B4981"/>
    <w:rsid w:val="6025B37F"/>
    <w:rsid w:val="61510679"/>
    <w:rsid w:val="615B9BC9"/>
    <w:rsid w:val="6171D4C3"/>
    <w:rsid w:val="61CEA241"/>
    <w:rsid w:val="621CC164"/>
    <w:rsid w:val="624EF041"/>
    <w:rsid w:val="62D7CF69"/>
    <w:rsid w:val="65196F5A"/>
    <w:rsid w:val="6623AACE"/>
    <w:rsid w:val="662FD5B7"/>
    <w:rsid w:val="6670C24C"/>
    <w:rsid w:val="69250E8D"/>
    <w:rsid w:val="69298E01"/>
    <w:rsid w:val="694C4BCC"/>
    <w:rsid w:val="6A9AB316"/>
    <w:rsid w:val="6EDA3AAA"/>
    <w:rsid w:val="6F198F56"/>
    <w:rsid w:val="6F39548B"/>
    <w:rsid w:val="6FE17BAD"/>
    <w:rsid w:val="71072951"/>
    <w:rsid w:val="72CD21BB"/>
    <w:rsid w:val="72E6A941"/>
    <w:rsid w:val="755C11E1"/>
    <w:rsid w:val="756B18A6"/>
    <w:rsid w:val="75CA2B78"/>
    <w:rsid w:val="78DA8ED2"/>
    <w:rsid w:val="78F05B01"/>
    <w:rsid w:val="79531B52"/>
    <w:rsid w:val="79919DED"/>
    <w:rsid w:val="7AE80A5B"/>
    <w:rsid w:val="7BFFA73B"/>
    <w:rsid w:val="7C462E57"/>
    <w:rsid w:val="7D1E4997"/>
    <w:rsid w:val="7F4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C88720"/>
  <w15:docId w15:val="{93FF9216-9409-44FB-99DA-DCB94472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Heading1">
    <w:name w:val="heading 1"/>
    <w:basedOn w:val="Normal"/>
    <w:next w:val="Normal"/>
    <w:link w:val="Heading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Heading4">
    <w:name w:val="heading 4"/>
    <w:basedOn w:val="Normal"/>
    <w:next w:val="Normal"/>
    <w:link w:val="Heading4Char"/>
    <w:semiHidden/>
    <w:rsid w:val="00BB0027"/>
    <w:pPr>
      <w:keepNext/>
      <w:outlineLvl w:val="3"/>
    </w:pPr>
    <w:rPr>
      <w:rFonts w:cs="Arial"/>
      <w:bCs/>
      <w:iCs/>
    </w:rPr>
  </w:style>
  <w:style w:type="paragraph" w:styleId="Heading5">
    <w:name w:val="heading 5"/>
    <w:basedOn w:val="Normal"/>
    <w:next w:val="Normal"/>
    <w:link w:val="Heading5Char"/>
    <w:semiHidden/>
    <w:rsid w:val="00BB0027"/>
    <w:pPr>
      <w:keepNext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4AD7"/>
    <w:rPr>
      <w:rFonts w:cs="Arial"/>
      <w:bCs/>
      <w:sz w:val="40"/>
      <w:szCs w:val="28"/>
    </w:rPr>
  </w:style>
  <w:style w:type="character" w:customStyle="1" w:styleId="Heading2Char">
    <w:name w:val="Heading 2 Char"/>
    <w:link w:val="Heading2"/>
    <w:rsid w:val="000B3769"/>
    <w:rPr>
      <w:rFonts w:cs="Arial"/>
      <w:bCs/>
      <w:sz w:val="32"/>
      <w:szCs w:val="26"/>
    </w:rPr>
  </w:style>
  <w:style w:type="character" w:customStyle="1" w:styleId="Heading3Char">
    <w:name w:val="Heading 3 Char"/>
    <w:link w:val="Heading3"/>
    <w:rsid w:val="000E49A7"/>
    <w:rPr>
      <w:rFonts w:cs="Arial"/>
      <w:bCs/>
      <w:sz w:val="26"/>
    </w:rPr>
  </w:style>
  <w:style w:type="character" w:customStyle="1" w:styleId="Heading4Char">
    <w:name w:val="Heading 4 Char"/>
    <w:link w:val="Heading4"/>
    <w:semiHidden/>
    <w:rsid w:val="00343CC4"/>
    <w:rPr>
      <w:rFonts w:cs="Arial"/>
      <w:bCs/>
      <w:iCs/>
    </w:rPr>
  </w:style>
  <w:style w:type="character" w:customStyle="1" w:styleId="Heading5Char">
    <w:name w:val="Heading 5 Char"/>
    <w:link w:val="Heading5"/>
    <w:semiHidden/>
    <w:rsid w:val="00343CC4"/>
    <w:rPr>
      <w:rFonts w:cs="Arial"/>
    </w:rPr>
  </w:style>
  <w:style w:type="character" w:customStyle="1" w:styleId="Heading6Char">
    <w:name w:val="Heading 6 Char"/>
    <w:link w:val="Heading6"/>
    <w:semiHidden/>
    <w:rsid w:val="00343CC4"/>
    <w:rPr>
      <w:rFonts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HeaderChar">
    <w:name w:val="Header Char"/>
    <w:link w:val="Header"/>
    <w:uiPriority w:val="99"/>
    <w:rsid w:val="0002598E"/>
    <w:rPr>
      <w:rFonts w:asciiTheme="majorHAnsi" w:hAnsiTheme="majorHAnsi" w:cs="Arial"/>
      <w:noProof/>
      <w:sz w:val="14"/>
    </w:rPr>
  </w:style>
  <w:style w:type="paragraph" w:styleId="Footer">
    <w:name w:val="footer"/>
    <w:basedOn w:val="Normal"/>
    <w:link w:val="Footer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TOC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TOC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TOC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TableNorma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otnoteReference">
    <w:name w:val="footnote reference"/>
    <w:basedOn w:val="DefaultParagraphFont"/>
    <w:uiPriority w:val="2"/>
    <w:semiHidden/>
    <w:rsid w:val="00D16E62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F4790F"/>
    <w:rPr>
      <w:sz w:val="12"/>
    </w:rPr>
  </w:style>
  <w:style w:type="character" w:styleId="Hyperlink">
    <w:name w:val="Hyperlink"/>
    <w:basedOn w:val="DefaultParagraphFon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NoList"/>
    <w:uiPriority w:val="99"/>
    <w:rsid w:val="00D16E62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Heading1"/>
    <w:uiPriority w:val="4"/>
    <w:semiHidden/>
    <w:rsid w:val="00D16E62"/>
    <w:pPr>
      <w:outlineLvl w:val="9"/>
    </w:pPr>
  </w:style>
  <w:style w:type="character" w:styleId="PlaceholderText">
    <w:name w:val="Placeholder Text"/>
    <w:basedOn w:val="DefaultParagraphFont"/>
    <w:semiHidden/>
    <w:rsid w:val="00D16E6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46880"/>
    <w:rPr>
      <w:rFonts w:asciiTheme="majorHAnsi" w:hAnsiTheme="majorHAnsi"/>
      <w:sz w:val="14"/>
    </w:rPr>
  </w:style>
  <w:style w:type="character" w:customStyle="1" w:styleId="Heading7Char">
    <w:name w:val="Heading 7 Char"/>
    <w:basedOn w:val="DefaultParagraphFont"/>
    <w:link w:val="Heading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odyText">
    <w:name w:val="Body Text"/>
    <w:basedOn w:val="Normal"/>
    <w:link w:val="BodyTextChar"/>
    <w:semiHidden/>
    <w:rsid w:val="00E707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0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002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0285"/>
    <w:pPr>
      <w:spacing w:line="240" w:lineRule="auto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10028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570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57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umu.se/regelverk/utbildning-pa-grund-och-avancerad-niva/avsteg-fran-kursplan-for-att-forhindra-spridning-av-covid-19/" TargetMode="External"/><Relationship Id="rId10" Type="http://schemas.openxmlformats.org/officeDocument/2006/relationships/hyperlink" Target="mailto:utbildning.teknat@umu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5" ma:contentTypeDescription="Create a new document." ma:contentTypeScope="" ma:versionID="b3eddb2f414f7790ae8c956dba42a09b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03c7d054cfbca85645f02327984c1cc6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8BB1-B258-440A-8A7B-A286E083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37319-E3F8-4FF5-80BB-B03FD076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31912-06A5-4125-884F-321D074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Staffan Schedin</cp:lastModifiedBy>
  <cp:revision>11</cp:revision>
  <cp:lastPrinted>2017-01-23T18:22:00Z</cp:lastPrinted>
  <dcterms:created xsi:type="dcterms:W3CDTF">2020-04-20T13:28:00Z</dcterms:created>
  <dcterms:modified xsi:type="dcterms:W3CDTF">2020-04-21T13:26:00Z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