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C8F8" w14:textId="1E94C732" w:rsidR="00FB039F" w:rsidRDefault="0061507E" w:rsidP="0094601B">
      <w:pPr>
        <w:pStyle w:val="Rubrik1"/>
      </w:pPr>
      <w:r>
        <w:t>Definitioner</w:t>
      </w:r>
      <w:r w:rsidR="0099726F">
        <w:t xml:space="preserve"> och</w:t>
      </w:r>
      <w:r w:rsidR="00FB039F">
        <w:t xml:space="preserve"> </w:t>
      </w:r>
      <w:r w:rsidR="00106DB7">
        <w:t xml:space="preserve">ansvarsbeskrivning </w:t>
      </w:r>
      <w:r w:rsidR="008C0B02">
        <w:t>f</w:t>
      </w:r>
      <w:r w:rsidR="004349B7">
        <w:t xml:space="preserve">ör </w:t>
      </w:r>
      <w:r w:rsidR="008C0B02">
        <w:t>samordning vid gemensamma arbetsställen</w:t>
      </w:r>
    </w:p>
    <w:p w14:paraId="30040764" w14:textId="2D3AAE64" w:rsidR="001B2342" w:rsidRDefault="001A4352" w:rsidP="00D06DEE">
      <w:pPr>
        <w:pStyle w:val="Rubrik2"/>
      </w:pPr>
      <w:r>
        <w:t>Bakgrund</w:t>
      </w:r>
    </w:p>
    <w:p w14:paraId="4D597AD9" w14:textId="2C214A2B" w:rsidR="00791680" w:rsidRDefault="57AC8D43" w:rsidP="00791680">
      <w:r>
        <w:t xml:space="preserve">I denna bilaga </w:t>
      </w:r>
      <w:r w:rsidR="00764D4C">
        <w:t>tydliggörs</w:t>
      </w:r>
      <w:r w:rsidR="5AF9E9C5">
        <w:t xml:space="preserve"> samordningsområde</w:t>
      </w:r>
      <w:r w:rsidR="00764D4C">
        <w:t>n</w:t>
      </w:r>
      <w:r w:rsidR="5AF9E9C5">
        <w:t xml:space="preserve"> enligt </w:t>
      </w:r>
      <w:r w:rsidR="5108562E">
        <w:t xml:space="preserve">”Överenskommelse mellan Umeå universitet och Region Västerbotten gällande </w:t>
      </w:r>
      <w:r w:rsidR="007450D3">
        <w:t xml:space="preserve">ansvar för samordning </w:t>
      </w:r>
      <w:r w:rsidR="5108562E">
        <w:t>vid gemensamma arbetsställen.”</w:t>
      </w:r>
      <w:r w:rsidR="441E81E9">
        <w:t xml:space="preserve"> </w:t>
      </w:r>
    </w:p>
    <w:p w14:paraId="2E1E0C37" w14:textId="1B5F23DB" w:rsidR="00EB0E6D" w:rsidRDefault="000C1B50" w:rsidP="00791680">
      <w:r>
        <w:t>R</w:t>
      </w:r>
      <w:r w:rsidR="00EB0E6D">
        <w:t>espektive arbetsgivares grundläggande arbetsmiljöansvar för sin verksamhet vid ett delat arbetsställe</w:t>
      </w:r>
      <w:r>
        <w:t xml:space="preserve"> </w:t>
      </w:r>
      <w:r w:rsidR="00835109">
        <w:t>kvarstår</w:t>
      </w:r>
      <w:r w:rsidR="0050358B">
        <w:t xml:space="preserve">. </w:t>
      </w:r>
      <w:r w:rsidR="00835109">
        <w:t>Bilagan</w:t>
      </w:r>
      <w:r>
        <w:t xml:space="preserve"> </w:t>
      </w:r>
      <w:r w:rsidR="00EB0E6D">
        <w:t xml:space="preserve">tydliggör </w:t>
      </w:r>
      <w:r w:rsidR="00EB0E6D" w:rsidRPr="6CE9C488">
        <w:rPr>
          <w:i/>
          <w:iCs/>
        </w:rPr>
        <w:t>hur</w:t>
      </w:r>
      <w:r w:rsidR="00EB0E6D">
        <w:t xml:space="preserve"> parterna ska samråda och samarbeta för att uppfylla lagkrav </w:t>
      </w:r>
      <w:r w:rsidR="009D5660">
        <w:t>inom samordningsområde</w:t>
      </w:r>
      <w:r w:rsidR="00B520E9">
        <w:t>na</w:t>
      </w:r>
      <w:r w:rsidR="00EB0E6D">
        <w:t xml:space="preserve">. </w:t>
      </w:r>
      <w:r w:rsidR="61943EE6">
        <w:t>Gemensamma rutiner, utöver de som beskrivs här, kan behöva upprättas på delade arbet</w:t>
      </w:r>
      <w:r w:rsidR="44B0D2EB">
        <w:t>s</w:t>
      </w:r>
      <w:r w:rsidR="61943EE6">
        <w:t>ställen</w:t>
      </w:r>
      <w:r w:rsidR="673A5D19">
        <w:t xml:space="preserve"> för att uppfylla kraven </w:t>
      </w:r>
      <w:r w:rsidR="089F4A85">
        <w:t>för en god arbetsmiljö</w:t>
      </w:r>
      <w:r w:rsidR="673A5D19">
        <w:t>.</w:t>
      </w:r>
      <w:r w:rsidR="00EC533D">
        <w:t xml:space="preserve"> </w:t>
      </w:r>
      <w:r w:rsidR="00CB21F2">
        <w:t>Respektive parts s</w:t>
      </w:r>
      <w:r w:rsidR="00A04D50">
        <w:t>kydds-/arbetsmiljöombud</w:t>
      </w:r>
      <w:r w:rsidR="0022789C">
        <w:t xml:space="preserve"> </w:t>
      </w:r>
      <w:r w:rsidR="0073277D">
        <w:t xml:space="preserve">kan med fördel samråda och samarbeta </w:t>
      </w:r>
      <w:r w:rsidR="00C7042E">
        <w:t>i relevanta delar</w:t>
      </w:r>
      <w:r w:rsidR="00C21F79">
        <w:t>,</w:t>
      </w:r>
      <w:r w:rsidR="00C7042E">
        <w:t xml:space="preserve"> men rollen kan inte delas mellan </w:t>
      </w:r>
      <w:r w:rsidR="00C21F79">
        <w:t>parterna</w:t>
      </w:r>
      <w:r w:rsidR="00A04D50">
        <w:t>.</w:t>
      </w:r>
    </w:p>
    <w:p w14:paraId="63CD8B80" w14:textId="5F1F3E6B" w:rsidR="007245FF" w:rsidRDefault="00135C9E" w:rsidP="00791680">
      <w:r w:rsidRPr="00265AD3">
        <w:t>V</w:t>
      </w:r>
      <w:r>
        <w:t>erksamhetschef och prefekt ska i samråd fastställa vilka gemensamma arbetsställen som finns och utse samordningsansvarig</w:t>
      </w:r>
      <w:r w:rsidR="00B60B4D" w:rsidRPr="00B60B4D">
        <w:t xml:space="preserve"> </w:t>
      </w:r>
      <w:r w:rsidR="00B60B4D">
        <w:t>i enlighet med respektive parts riktlinjer för fördelning av arbetsmiljöuppgifter. V</w:t>
      </w:r>
      <w:r>
        <w:t>em som är sa</w:t>
      </w:r>
      <w:r w:rsidRPr="00265AD3">
        <w:t>mordningsansvarig</w:t>
      </w:r>
      <w:r>
        <w:t xml:space="preserve"> </w:t>
      </w:r>
      <w:r w:rsidRPr="00265AD3">
        <w:t>ska dokumenteras och anslås vid berörda arbetsplatser.</w:t>
      </w:r>
    </w:p>
    <w:p w14:paraId="7413AE14" w14:textId="20BBE85A" w:rsidR="00887417" w:rsidRDefault="00B43C64" w:rsidP="00791680">
      <w:r>
        <w:t>Uppföljning av ö</w:t>
      </w:r>
      <w:r w:rsidR="00887417">
        <w:t>verenskommelsen</w:t>
      </w:r>
      <w:r>
        <w:t xml:space="preserve"> ska ske årligen</w:t>
      </w:r>
      <w:r w:rsidR="445559EE">
        <w:t>.</w:t>
      </w:r>
      <w:r>
        <w:t xml:space="preserve"> </w:t>
      </w:r>
      <w:r w:rsidR="6A53FD7A">
        <w:t>S</w:t>
      </w:r>
      <w:r>
        <w:t xml:space="preserve">ammankallande för uppföljning är HR-konsult inom Arbetsmiljö i HR-staben vid Region Västerbotten. Initiativ till uppföljningsmöte kan även tas av </w:t>
      </w:r>
      <w:r w:rsidR="00A52457">
        <w:t>andra</w:t>
      </w:r>
      <w:r w:rsidR="00D37C1C">
        <w:t xml:space="preserve"> intressenter. F</w:t>
      </w:r>
      <w:r w:rsidR="00A52457">
        <w:t xml:space="preserve">ör </w:t>
      </w:r>
      <w:r w:rsidR="006A312E">
        <w:t xml:space="preserve">Umeå universitet kontaktas </w:t>
      </w:r>
      <w:r>
        <w:t>arbetsmiljösamordnare vid Lokalförsörjningsenheten.</w:t>
      </w:r>
      <w:r w:rsidR="39224183">
        <w:t xml:space="preserve"> </w:t>
      </w:r>
      <w:r w:rsidR="38E216E7">
        <w:t>Deltagare</w:t>
      </w:r>
      <w:r w:rsidR="39224183">
        <w:t xml:space="preserve"> vid uppföljningen kan skilja sig åt, men ska alltid inkludera HR-konsult från Region Västerbotten och arbetsmiljösamordnare från Umeå universitet.</w:t>
      </w:r>
    </w:p>
    <w:p w14:paraId="4CDE274F" w14:textId="4D4B5507" w:rsidR="00A40892" w:rsidRDefault="00A40892" w:rsidP="00791680">
      <w:r w:rsidRPr="00D06DEE">
        <w:rPr>
          <w:rStyle w:val="Rubrik2Char"/>
        </w:rPr>
        <w:t>Vem omfattas?</w:t>
      </w:r>
      <w:r>
        <w:br/>
      </w:r>
      <w:r w:rsidR="0030447F">
        <w:t xml:space="preserve">Överenskommelsen omfattar alla </w:t>
      </w:r>
      <w:r>
        <w:t>medarbetare</w:t>
      </w:r>
      <w:r w:rsidR="0030447F">
        <w:t xml:space="preserve"> inklusive</w:t>
      </w:r>
      <w:r>
        <w:t xml:space="preserve"> chefer, inhyrd personal samt studenter.</w:t>
      </w:r>
    </w:p>
    <w:p w14:paraId="7251A62A" w14:textId="6ADB358B" w:rsidR="002F1E27" w:rsidRDefault="00854870" w:rsidP="002F1E27">
      <w:r w:rsidRPr="00D06DEE">
        <w:rPr>
          <w:rStyle w:val="Rubrik2Char"/>
        </w:rPr>
        <w:t>Vad är ett gemensamt</w:t>
      </w:r>
      <w:r w:rsidR="002F1E27" w:rsidRPr="00D06DEE">
        <w:rPr>
          <w:rStyle w:val="Rubrik2Char"/>
        </w:rPr>
        <w:t xml:space="preserve"> arbetsställ</w:t>
      </w:r>
      <w:r w:rsidRPr="00D06DEE">
        <w:rPr>
          <w:rStyle w:val="Rubrik2Char"/>
        </w:rPr>
        <w:t>e</w:t>
      </w:r>
      <w:r w:rsidR="002F1E27" w:rsidRPr="00D06DEE">
        <w:rPr>
          <w:rStyle w:val="Rubrik2Char"/>
        </w:rPr>
        <w:t>?</w:t>
      </w:r>
      <w:r w:rsidR="002F1E27">
        <w:br/>
      </w:r>
      <w:r w:rsidR="285EB7A0">
        <w:t xml:space="preserve">Ett gemensamt arbetsställe är där verksamheter från </w:t>
      </w:r>
      <w:r w:rsidR="00B53BDD">
        <w:t xml:space="preserve">Region Västerbotten </w:t>
      </w:r>
      <w:r w:rsidR="285EB7A0">
        <w:t xml:space="preserve">och </w:t>
      </w:r>
      <w:r w:rsidR="00B53BDD">
        <w:t xml:space="preserve">Umeå universitet </w:t>
      </w:r>
      <w:r w:rsidR="285EB7A0">
        <w:t xml:space="preserve">arbetar i samma lokaler. </w:t>
      </w:r>
      <w:r w:rsidR="00B1105B">
        <w:t>Gemensamma lokaler så som</w:t>
      </w:r>
      <w:r w:rsidR="002F1E27">
        <w:t xml:space="preserve"> personalutrymmen och sammanträdesrum</w:t>
      </w:r>
      <w:r w:rsidR="00E94341">
        <w:t>, lika</w:t>
      </w:r>
      <w:r w:rsidR="00EF1532">
        <w:t xml:space="preserve">så en </w:t>
      </w:r>
      <w:r w:rsidR="002F1E27">
        <w:t xml:space="preserve">korridor med flera rum där olika verksamheter är verksamma utan åtskillnad i form av separata avdelningar är att betrakta som ett gemensamt arbetsställe. Verksamhet på olika våningsplan eller verksamheter helt avskilda på samma våningsplan är vanligen inte att betrakta som ett gemensamt arbetsställe. </w:t>
      </w:r>
    </w:p>
    <w:p w14:paraId="7BB1E2AB" w14:textId="77777777" w:rsidR="002F1E27" w:rsidRDefault="002F1E27" w:rsidP="00791680"/>
    <w:p w14:paraId="7C964E64" w14:textId="620148DD" w:rsidR="007C5514" w:rsidRDefault="7E8522D1" w:rsidP="00D06DEE">
      <w:pPr>
        <w:pStyle w:val="Rubrik2"/>
      </w:pPr>
      <w:r w:rsidRPr="00BD0A21">
        <w:t>A</w:t>
      </w:r>
      <w:r w:rsidR="00A12F2D" w:rsidRPr="00BD0A21">
        <w:t xml:space="preserve">nsvar kopplat till </w:t>
      </w:r>
      <w:r w:rsidR="00B3086F" w:rsidRPr="00BD0A21">
        <w:t xml:space="preserve">definierade områden ur </w:t>
      </w:r>
      <w:r w:rsidR="00512EA0" w:rsidRPr="00BD0A21">
        <w:t>överenskommelsen</w:t>
      </w:r>
      <w:r w:rsidR="00B3086F" w:rsidRPr="00BD0A21">
        <w:t>:</w:t>
      </w:r>
    </w:p>
    <w:p w14:paraId="49EA0581" w14:textId="7921B48F" w:rsidR="00791680" w:rsidRDefault="00791680" w:rsidP="00D06DEE">
      <w:pPr>
        <w:pStyle w:val="Rubrik3"/>
      </w:pPr>
      <w:r>
        <w:t>1. Arbetsmiljö</w:t>
      </w:r>
    </w:p>
    <w:p w14:paraId="4319F686" w14:textId="5EB1F714" w:rsidR="005E01C7" w:rsidRPr="00D06DEE" w:rsidRDefault="00791680" w:rsidP="00791680">
      <w:r w:rsidRPr="00D06DEE">
        <w:t>Enligt 3 kap 7 d § arbetsmiljölagen (1977:1160) ska den som råder över arbetsstället ansvara för samordningen av arbetsmiljöfrågor.</w:t>
      </w:r>
      <w:r w:rsidR="00B3086F" w:rsidRPr="00D06DEE">
        <w:t xml:space="preserve"> </w:t>
      </w:r>
      <w:r w:rsidR="00AC33FB" w:rsidRPr="00D06DEE">
        <w:t>Vanligtvis</w:t>
      </w:r>
      <w:r w:rsidR="0031513B" w:rsidRPr="00D06DEE">
        <w:t xml:space="preserve"> innebär </w:t>
      </w:r>
      <w:r w:rsidR="00AC33FB" w:rsidRPr="00D06DEE">
        <w:t xml:space="preserve">det </w:t>
      </w:r>
      <w:r w:rsidR="0031513B" w:rsidRPr="00D06DEE">
        <w:t xml:space="preserve">att arbetsmiljöansvarig chef för den av verksamheterna som innehar majoriteten av medarbetarna vid arbetsstället </w:t>
      </w:r>
      <w:r w:rsidR="00AC33FB" w:rsidRPr="00D06DEE">
        <w:t>utses som</w:t>
      </w:r>
      <w:r w:rsidR="0031513B" w:rsidRPr="00D06DEE">
        <w:t xml:space="preserve"> samordningsansvarig. Parterna kan komma överens om att utse den andra parten till samordningsansvarig</w:t>
      </w:r>
      <w:r w:rsidR="00397C68" w:rsidRPr="00D06DEE">
        <w:t>,</w:t>
      </w:r>
      <w:r w:rsidR="00233333" w:rsidRPr="00D06DEE">
        <w:t xml:space="preserve"> vilket då ska dokumenteras</w:t>
      </w:r>
      <w:r w:rsidR="0031513B" w:rsidRPr="00D06DEE">
        <w:t>.</w:t>
      </w:r>
      <w:r w:rsidR="00D03253" w:rsidRPr="00D06DEE">
        <w:t xml:space="preserve"> </w:t>
      </w:r>
      <w:r w:rsidR="00FD37DE">
        <w:br/>
      </w:r>
      <w:r w:rsidR="00B522A6" w:rsidRPr="00D06DEE">
        <w:t xml:space="preserve">Information </w:t>
      </w:r>
      <w:r w:rsidR="00D03253" w:rsidRPr="00D06DEE">
        <w:t>om vem som är samordningsansvarig ska anslås</w:t>
      </w:r>
      <w:r w:rsidR="001B1E73" w:rsidRPr="00D06DEE">
        <w:t xml:space="preserve"> på </w:t>
      </w:r>
      <w:r w:rsidR="003916B2" w:rsidRPr="00D06DEE">
        <w:t>arbetsplatsen.</w:t>
      </w:r>
    </w:p>
    <w:p w14:paraId="0CD233D4" w14:textId="12EECF91" w:rsidR="00791680" w:rsidRPr="00D06DEE" w:rsidRDefault="00791680">
      <w:r w:rsidRPr="00D06DEE">
        <w:lastRenderedPageBreak/>
        <w:t xml:space="preserve">Den samordningsansvariges uppdrag är att </w:t>
      </w:r>
      <w:r w:rsidR="4447510E" w:rsidRPr="00D06DEE">
        <w:t xml:space="preserve">samordna </w:t>
      </w:r>
      <w:r w:rsidR="6357F575" w:rsidRPr="00D06DEE">
        <w:t>arbetsmiljöfrågor så att</w:t>
      </w:r>
      <w:r w:rsidR="4447510E" w:rsidRPr="00D06DEE">
        <w:t xml:space="preserve"> berörda verksamheter </w:t>
      </w:r>
      <w:r w:rsidRPr="00D06DEE">
        <w:t>förebygg</w:t>
      </w:r>
      <w:r w:rsidR="05335284" w:rsidRPr="00D06DEE">
        <w:t>er</w:t>
      </w:r>
      <w:r w:rsidRPr="00D06DEE">
        <w:t xml:space="preserve"> de särskilda risker som kan uppstå på grund av att flera verksamheter samtidigt arbetar på samma arbetsplats och att inga arbetsmiljörelaterade frågor ska falla mellan stolarna.</w:t>
      </w:r>
      <w:r w:rsidR="00E60910" w:rsidRPr="00D06DEE">
        <w:t xml:space="preserve"> </w:t>
      </w:r>
      <w:r w:rsidRPr="00D06DEE">
        <w:t xml:space="preserve">Den samordningsansvarige har </w:t>
      </w:r>
      <w:r w:rsidR="00E60910" w:rsidRPr="00D06DEE">
        <w:t xml:space="preserve">även </w:t>
      </w:r>
      <w:r w:rsidRPr="00D06DEE">
        <w:t>ett övergripande ansvar för att frågor som rör fysisk arbetsmiljö</w:t>
      </w:r>
      <w:r w:rsidR="009874C9" w:rsidRPr="00D06DEE">
        <w:t>, exempelvis säkerhetsrutiner inom lab</w:t>
      </w:r>
      <w:r w:rsidR="0EE74F52" w:rsidRPr="00D06DEE">
        <w:t>b</w:t>
      </w:r>
      <w:r w:rsidR="00FA3EF0" w:rsidRPr="00D06DEE">
        <w:t xml:space="preserve"> och</w:t>
      </w:r>
      <w:r w:rsidR="000C0344" w:rsidRPr="00D06DEE">
        <w:t xml:space="preserve"> </w:t>
      </w:r>
      <w:r w:rsidR="00FA3EF0" w:rsidRPr="00D06DEE">
        <w:t>basala hygienrutiner</w:t>
      </w:r>
      <w:r w:rsidR="000C0344" w:rsidRPr="00D06DEE">
        <w:t>,</w:t>
      </w:r>
      <w:r w:rsidR="00FA3EF0" w:rsidRPr="00D06DEE">
        <w:t xml:space="preserve"> </w:t>
      </w:r>
      <w:r w:rsidR="00907635" w:rsidRPr="00D06DEE">
        <w:t>behandlas gemensamt</w:t>
      </w:r>
      <w:r w:rsidRPr="00D06DEE">
        <w:t xml:space="preserve"> på hela det gemensamma arbetsstället </w:t>
      </w:r>
      <w:r w:rsidR="000C0344" w:rsidRPr="00D06DEE">
        <w:t>samt</w:t>
      </w:r>
      <w:r w:rsidRPr="00D06DEE">
        <w:t xml:space="preserve"> att </w:t>
      </w:r>
      <w:r w:rsidR="007C0B30" w:rsidRPr="00D06DEE">
        <w:t>arbetsmiljöronder</w:t>
      </w:r>
      <w:r w:rsidRPr="00D06DEE">
        <w:t xml:space="preserve"> och annan kontroll inom verksamheterna samordnas. </w:t>
      </w:r>
    </w:p>
    <w:p w14:paraId="7BB03945" w14:textId="34D88B61" w:rsidR="00E60910" w:rsidRPr="00D06DEE" w:rsidRDefault="00791680" w:rsidP="00791680">
      <w:r>
        <w:t xml:space="preserve">Även om samordningsansvaret vilar på en part så ska båda parter </w:t>
      </w:r>
      <w:r w:rsidR="00C630C1">
        <w:t xml:space="preserve">samverka </w:t>
      </w:r>
      <w:r>
        <w:t>för att åstadkomma tillfredsställande arbetsförhållande</w:t>
      </w:r>
      <w:r w:rsidR="008D4008">
        <w:t xml:space="preserve">n och säkerställa att ingen ska utsättas för risk för </w:t>
      </w:r>
      <w:r w:rsidR="008D4008" w:rsidRPr="00D06DEE">
        <w:t xml:space="preserve">ohälsa eller olycksfall. </w:t>
      </w:r>
      <w:r w:rsidR="00AA728A" w:rsidRPr="00D06DEE">
        <w:t>A</w:t>
      </w:r>
      <w:r w:rsidR="23BC9DCA" w:rsidRPr="00D06DEE">
        <w:t>nsvarig</w:t>
      </w:r>
      <w:r w:rsidR="60667853" w:rsidRPr="00D06DEE">
        <w:t xml:space="preserve">a </w:t>
      </w:r>
      <w:r w:rsidR="23BC9DCA" w:rsidRPr="00D06DEE">
        <w:t>chef</w:t>
      </w:r>
      <w:r w:rsidR="277EE4A6" w:rsidRPr="00D06DEE">
        <w:t>er</w:t>
      </w:r>
      <w:r w:rsidR="00AA728A" w:rsidRPr="00D06DEE">
        <w:t xml:space="preserve"> ska</w:t>
      </w:r>
      <w:r w:rsidR="277EE4A6" w:rsidRPr="00D06DEE">
        <w:t xml:space="preserve"> </w:t>
      </w:r>
      <w:r w:rsidR="00B81839" w:rsidRPr="00D06DEE">
        <w:t>utbyta</w:t>
      </w:r>
      <w:r w:rsidR="23BC9DCA" w:rsidRPr="00D06DEE">
        <w:t xml:space="preserve"> </w:t>
      </w:r>
      <w:r w:rsidR="00B81839" w:rsidRPr="00D06DEE">
        <w:t xml:space="preserve">den </w:t>
      </w:r>
      <w:r w:rsidR="23BC9DCA" w:rsidRPr="00D06DEE">
        <w:t xml:space="preserve">information som är relevant samt i övrigt </w:t>
      </w:r>
      <w:r w:rsidR="00AA728A" w:rsidRPr="00D06DEE">
        <w:t xml:space="preserve">samverka </w:t>
      </w:r>
      <w:r w:rsidR="005F7200" w:rsidRPr="00D06DEE">
        <w:t xml:space="preserve">vid </w:t>
      </w:r>
      <w:r w:rsidR="23BC9DCA" w:rsidRPr="00D06DEE">
        <w:t>utredning och handläggning.</w:t>
      </w:r>
      <w:r w:rsidR="00B81839" w:rsidRPr="00D06DEE">
        <w:t xml:space="preserve"> </w:t>
      </w:r>
      <w:r w:rsidR="002518DE" w:rsidRPr="00D06DEE">
        <w:t xml:space="preserve">Respektive part </w:t>
      </w:r>
      <w:r w:rsidR="00465020" w:rsidRPr="00D06DEE">
        <w:t>ska tillse att</w:t>
      </w:r>
      <w:r w:rsidR="002518DE" w:rsidRPr="00D06DEE">
        <w:t xml:space="preserve"> aktuella </w:t>
      </w:r>
      <w:r w:rsidR="0042792A" w:rsidRPr="00D06DEE">
        <w:t>lagar och riktlinjer</w:t>
      </w:r>
      <w:r w:rsidR="002518DE" w:rsidRPr="00D06DEE">
        <w:t xml:space="preserve"> kring sekretess och utlämnande av handlingar </w:t>
      </w:r>
      <w:r w:rsidR="00465020" w:rsidRPr="00D06DEE">
        <w:t>efterlevs</w:t>
      </w:r>
      <w:r w:rsidR="00642C21" w:rsidRPr="00D06DEE">
        <w:t xml:space="preserve">. Innan information utbytes </w:t>
      </w:r>
      <w:r w:rsidR="00861A25" w:rsidRPr="00D06DEE">
        <w:t>ska respektive part</w:t>
      </w:r>
      <w:r w:rsidR="0042792A" w:rsidRPr="00D06DEE">
        <w:t xml:space="preserve"> </w:t>
      </w:r>
      <w:r w:rsidR="00465020" w:rsidRPr="00D06DEE">
        <w:t>säkerställa</w:t>
      </w:r>
      <w:r w:rsidR="002C7817" w:rsidRPr="00D06DEE">
        <w:t xml:space="preserve"> att eventuella samtyckesgodkännanden inhämta</w:t>
      </w:r>
      <w:r w:rsidR="00861A25" w:rsidRPr="00D06DEE">
        <w:t>t</w:t>
      </w:r>
      <w:r w:rsidR="002C7817" w:rsidRPr="00D06DEE">
        <w:t>s.</w:t>
      </w:r>
    </w:p>
    <w:p w14:paraId="3D78947A" w14:textId="31B1D607" w:rsidR="00791680" w:rsidRPr="00D06DEE" w:rsidRDefault="008D4008" w:rsidP="00791680">
      <w:r w:rsidRPr="00D06DEE">
        <w:t>Det</w:t>
      </w:r>
      <w:r w:rsidR="00791680" w:rsidRPr="00D06DEE">
        <w:t xml:space="preserve"> åvilar respektive </w:t>
      </w:r>
      <w:r w:rsidR="00A54468" w:rsidRPr="00D06DEE">
        <w:t xml:space="preserve">part </w:t>
      </w:r>
      <w:r w:rsidR="00791680" w:rsidRPr="00D06DEE">
        <w:t xml:space="preserve">att tillse att samordningsansvarig </w:t>
      </w:r>
      <w:r w:rsidR="0DCDFD3D" w:rsidRPr="00D06DEE">
        <w:t xml:space="preserve">för sitt uppdrag </w:t>
      </w:r>
      <w:r w:rsidR="00791680" w:rsidRPr="00D06DEE">
        <w:t>erhåller</w:t>
      </w:r>
      <w:r w:rsidR="009D3CD9" w:rsidRPr="00D06DEE">
        <w:t xml:space="preserve"> </w:t>
      </w:r>
      <w:r w:rsidR="00791680" w:rsidRPr="00D06DEE">
        <w:t>all nödvändig information rörande verksamhet som kan påverka arbetsmiljön (</w:t>
      </w:r>
      <w:r w:rsidR="00382496" w:rsidRPr="00D06DEE">
        <w:t>till exempel</w:t>
      </w:r>
      <w:r w:rsidR="00791680" w:rsidRPr="00D06DEE">
        <w:t xml:space="preserve"> verksamhetsförändringar, inköp av ny utrustning, ombyggnation).</w:t>
      </w:r>
    </w:p>
    <w:p w14:paraId="77F077C9" w14:textId="5ACBB2AB" w:rsidR="00221293" w:rsidRDefault="00221293" w:rsidP="00221293">
      <w:r>
        <w:t xml:space="preserve">Respektive part ansvarar för att dess medarbetare </w:t>
      </w:r>
      <w:r w:rsidR="00CC1A22">
        <w:t xml:space="preserve">känner till och </w:t>
      </w:r>
      <w:r>
        <w:t>följer de rutiner och regler som samordningsansvarig upprättar inom ramen för sitt samordningsansvar</w:t>
      </w:r>
      <w:r w:rsidR="009D3F9F">
        <w:t>.</w:t>
      </w:r>
    </w:p>
    <w:p w14:paraId="2ACC3A97" w14:textId="77777777" w:rsidR="00221293" w:rsidRPr="00F130A5" w:rsidRDefault="00221293" w:rsidP="00791680"/>
    <w:p w14:paraId="47A3D87B" w14:textId="77777777" w:rsidR="00791680" w:rsidRDefault="00791680" w:rsidP="00D06DEE">
      <w:pPr>
        <w:pStyle w:val="Rubrik3"/>
      </w:pPr>
      <w:r>
        <w:t>2. Brandskydd</w:t>
      </w:r>
    </w:p>
    <w:p w14:paraId="7B58832C" w14:textId="5AFCA45D" w:rsidR="00791680" w:rsidRDefault="37B160BA" w:rsidP="001921FC">
      <w:r>
        <w:t xml:space="preserve">Alla avdelningar inom Region Västerbotten ska utse brandskyddsombud, oavsett lokalisering. Vid Umeå </w:t>
      </w:r>
      <w:r w:rsidR="00AF2C4A">
        <w:t>u</w:t>
      </w:r>
      <w:r>
        <w:t>niversitet ska alla verksamheter ha ett utsett brandskyddsombud, men dessa kan då det är lämpligt delas mellan samverkande institutioner/enheter</w:t>
      </w:r>
      <w:r w:rsidR="00791680">
        <w:t xml:space="preserve">. </w:t>
      </w:r>
    </w:p>
    <w:p w14:paraId="2260064C" w14:textId="1238D30D" w:rsidR="0087021C" w:rsidRDefault="000E7390" w:rsidP="00791680">
      <w:r>
        <w:t>B</w:t>
      </w:r>
      <w:r w:rsidR="00791680">
        <w:t xml:space="preserve">randskyddsombud ska </w:t>
      </w:r>
      <w:r w:rsidR="44CEFAE8">
        <w:t xml:space="preserve">genomgå </w:t>
      </w:r>
      <w:r w:rsidR="7C448E00">
        <w:t>erforderlig</w:t>
      </w:r>
      <w:r w:rsidR="00791680">
        <w:t xml:space="preserve"> brandskyddsutbildning som arrangeras av </w:t>
      </w:r>
      <w:r w:rsidR="00E91725">
        <w:t>dess</w:t>
      </w:r>
      <w:r w:rsidR="004C4262">
        <w:t xml:space="preserve"> huvudarbetsgivare</w:t>
      </w:r>
      <w:r w:rsidR="00EB7C64">
        <w:t xml:space="preserve">. </w:t>
      </w:r>
      <w:r w:rsidR="00D532C8">
        <w:t xml:space="preserve">Brandskyddsutbildning för </w:t>
      </w:r>
      <w:r w:rsidR="004A6301">
        <w:t xml:space="preserve">Umeå universitets </w:t>
      </w:r>
      <w:r w:rsidR="00D532C8">
        <w:t>medarbetare</w:t>
      </w:r>
      <w:r w:rsidR="00D13CB6">
        <w:t xml:space="preserve"> </w:t>
      </w:r>
      <w:r w:rsidR="55F925EA">
        <w:t>ska</w:t>
      </w:r>
      <w:r w:rsidR="004A6301">
        <w:t xml:space="preserve"> g</w:t>
      </w:r>
      <w:r w:rsidR="00215EC7">
        <w:t xml:space="preserve">enomföras </w:t>
      </w:r>
      <w:r w:rsidR="6DD576EE">
        <w:t>av den arbetsgivare som råder över lokalen</w:t>
      </w:r>
      <w:r w:rsidR="00215EC7">
        <w:t xml:space="preserve">. </w:t>
      </w:r>
      <w:r w:rsidR="0030342F">
        <w:t>Brandskydds- och</w:t>
      </w:r>
      <w:r w:rsidR="002C5400">
        <w:t xml:space="preserve"> utrymningsövningar</w:t>
      </w:r>
      <w:r w:rsidR="00EB7C64">
        <w:t xml:space="preserve"> </w:t>
      </w:r>
      <w:r w:rsidR="002C5400">
        <w:t xml:space="preserve">på den specifika arbetsplatsen </w:t>
      </w:r>
      <w:r w:rsidR="0030342F">
        <w:t xml:space="preserve">ska </w:t>
      </w:r>
      <w:r w:rsidR="002C5400">
        <w:t xml:space="preserve">samordnas </w:t>
      </w:r>
      <w:r w:rsidR="0030342F">
        <w:t xml:space="preserve">och rikta sig till alla medarbetare som arbetar i lokalerna, oavsett organisatorisk tillhörighet. </w:t>
      </w:r>
      <w:r w:rsidR="007F6F57">
        <w:t>Likaväl ska brandskyddsronder samordnas.</w:t>
      </w:r>
      <w:r w:rsidR="1A806F5E">
        <w:t xml:space="preserve"> Resultatet av ronderna ska underrättas samtliga chefer vid det gemensamma arbetsstället</w:t>
      </w:r>
      <w:r w:rsidR="35CFCAA5">
        <w:t>.</w:t>
      </w:r>
      <w:r w:rsidR="007F6F57">
        <w:t xml:space="preserve"> </w:t>
      </w:r>
    </w:p>
    <w:p w14:paraId="1B8FEE1E" w14:textId="29055930" w:rsidR="00791680" w:rsidRDefault="004F7142" w:rsidP="00791680">
      <w:r>
        <w:t xml:space="preserve">I Region Västerbottens lokaler gäller </w:t>
      </w:r>
      <w:r w:rsidR="00E91725">
        <w:t>dess</w:t>
      </w:r>
      <w:r>
        <w:t xml:space="preserve"> brandskyddsrutiner</w:t>
      </w:r>
      <w:r w:rsidR="00D36630">
        <w:t>,</w:t>
      </w:r>
      <w:r w:rsidR="00346300">
        <w:t xml:space="preserve"> </w:t>
      </w:r>
      <w:r w:rsidR="00346300" w:rsidRPr="002745D1">
        <w:t xml:space="preserve">utrymningsplan och handlingsplan </w:t>
      </w:r>
      <w:r w:rsidR="00D36630" w:rsidRPr="002745D1">
        <w:t>för alla som arbetar i lokalerna</w:t>
      </w:r>
      <w:r w:rsidR="00346300" w:rsidRPr="002745D1">
        <w:t>. Om brand</w:t>
      </w:r>
      <w:r w:rsidR="007177AF" w:rsidRPr="002745D1">
        <w:t>skydds</w:t>
      </w:r>
      <w:r w:rsidR="00346300" w:rsidRPr="002745D1">
        <w:t>ombud på arbetsplats håll</w:t>
      </w:r>
      <w:r w:rsidR="00C25579">
        <w:t>er</w:t>
      </w:r>
      <w:r w:rsidR="00346300" w:rsidRPr="002745D1">
        <w:t xml:space="preserve"> en lokal genomgång av hur brandskyddet fungerar ska all personal som verkar i lokalerna delta. </w:t>
      </w:r>
    </w:p>
    <w:p w14:paraId="4B119052" w14:textId="62C8993F" w:rsidR="003A11F1" w:rsidRDefault="216B37E4" w:rsidP="001921FC">
      <w:r>
        <w:t>Region Västerbotten tillser att</w:t>
      </w:r>
      <w:r w:rsidR="00791680">
        <w:t xml:space="preserve"> byggnadstekniskt brandskydd som brandlarm, sprinkler, brandsläckare, utrymningsplaner m</w:t>
      </w:r>
      <w:r w:rsidR="001D3B6A">
        <w:t xml:space="preserve">ed mera </w:t>
      </w:r>
      <w:r w:rsidR="00791680">
        <w:t xml:space="preserve">är </w:t>
      </w:r>
      <w:r w:rsidR="4D608C0B">
        <w:t>i</w:t>
      </w:r>
      <w:r w:rsidR="00791680">
        <w:t xml:space="preserve"> drift och underhåll</w:t>
      </w:r>
      <w:r w:rsidR="4D474012">
        <w:t>s</w:t>
      </w:r>
      <w:r w:rsidR="00791680">
        <w:t>.</w:t>
      </w:r>
      <w:r w:rsidR="3107FD02">
        <w:t xml:space="preserve"> Om en verksamhet vill införskaffa exempelvis ytterligare handbrandsläckare</w:t>
      </w:r>
      <w:r w:rsidR="00791680">
        <w:t xml:space="preserve"> </w:t>
      </w:r>
      <w:r w:rsidR="2CB2FEA4">
        <w:t>ska kontakt tas med verksamhetsansvarig chef eller brandskyddsombud.</w:t>
      </w:r>
      <w:r w:rsidR="00791680">
        <w:t xml:space="preserve"> </w:t>
      </w:r>
    </w:p>
    <w:p w14:paraId="29EED187" w14:textId="14280C6A" w:rsidR="007C6CEB" w:rsidRDefault="2712F5BE" w:rsidP="001921FC">
      <w:r>
        <w:t>Vad gäller brandfarlig</w:t>
      </w:r>
      <w:r w:rsidR="4FDB3864">
        <w:t>a</w:t>
      </w:r>
      <w:r>
        <w:t xml:space="preserve"> </w:t>
      </w:r>
      <w:r w:rsidR="202E2526">
        <w:t xml:space="preserve">varor, inklusive </w:t>
      </w:r>
      <w:r w:rsidR="67CC614D">
        <w:t>gas</w:t>
      </w:r>
      <w:r w:rsidR="4FDB3864">
        <w:t>er</w:t>
      </w:r>
      <w:r w:rsidR="67CC614D">
        <w:t xml:space="preserve"> och vätskor</w:t>
      </w:r>
      <w:r>
        <w:t xml:space="preserve">, </w:t>
      </w:r>
      <w:r w:rsidR="711FB229">
        <w:t xml:space="preserve">har respektive </w:t>
      </w:r>
      <w:r>
        <w:t xml:space="preserve">verksamhet egen </w:t>
      </w:r>
      <w:r w:rsidR="5A234132">
        <w:t xml:space="preserve">tillståndshantering, </w:t>
      </w:r>
      <w:r>
        <w:t>organisation och egna rutiner för detta som ska följas</w:t>
      </w:r>
      <w:r w:rsidR="260C8BE9">
        <w:t xml:space="preserve">, dessa arbetsuppgifter </w:t>
      </w:r>
      <w:r w:rsidR="260C8BE9">
        <w:lastRenderedPageBreak/>
        <w:t>samordnas inte</w:t>
      </w:r>
      <w:r w:rsidR="56B330B6">
        <w:t xml:space="preserve"> av </w:t>
      </w:r>
      <w:r w:rsidR="0643D32A">
        <w:t>samordningsansvarig</w:t>
      </w:r>
      <w:r w:rsidR="67CADC41">
        <w:t>.</w:t>
      </w:r>
      <w:r w:rsidR="1E25662C">
        <w:t xml:space="preserve"> </w:t>
      </w:r>
      <w:r w:rsidR="5BB5447B">
        <w:t>Rutiner och information kring dessa ska vara kända av samtliga på de</w:t>
      </w:r>
      <w:r w:rsidR="00353362">
        <w:t>t</w:t>
      </w:r>
      <w:r w:rsidR="5BB5447B">
        <w:t xml:space="preserve"> gemensamm</w:t>
      </w:r>
      <w:r w:rsidR="00353362">
        <w:t>a arbetsstället</w:t>
      </w:r>
      <w:r w:rsidR="5BB5447B">
        <w:t xml:space="preserve">. </w:t>
      </w:r>
    </w:p>
    <w:p w14:paraId="4A6C7B23" w14:textId="77777777" w:rsidR="00843DEC" w:rsidRDefault="00843DEC" w:rsidP="001921FC"/>
    <w:p w14:paraId="30426AAA" w14:textId="77777777" w:rsidR="00791680" w:rsidRDefault="00791680" w:rsidP="00D06DEE">
      <w:pPr>
        <w:pStyle w:val="Rubrik3"/>
      </w:pPr>
      <w:r>
        <w:t>3. Strålskydd</w:t>
      </w:r>
    </w:p>
    <w:p w14:paraId="2AB2214A" w14:textId="3B12C406" w:rsidR="00791680" w:rsidRPr="00F804EC" w:rsidRDefault="00CB589F" w:rsidP="00791680">
      <w:r>
        <w:t>V</w:t>
      </w:r>
      <w:r w:rsidR="00791680">
        <w:t>arje part</w:t>
      </w:r>
      <w:r>
        <w:t xml:space="preserve"> ska ha</w:t>
      </w:r>
      <w:r w:rsidR="008429BD">
        <w:t xml:space="preserve"> en egen </w:t>
      </w:r>
      <w:r w:rsidR="00201768">
        <w:t>strålskydds</w:t>
      </w:r>
      <w:r w:rsidR="008429BD">
        <w:t>organisation</w:t>
      </w:r>
      <w:r w:rsidR="00791680">
        <w:t xml:space="preserve"> </w:t>
      </w:r>
      <w:r w:rsidR="00004DDC">
        <w:t xml:space="preserve">som beskriver </w:t>
      </w:r>
      <w:r w:rsidR="00791680">
        <w:t xml:space="preserve">hur strålskyddet ska bedrivas. </w:t>
      </w:r>
      <w:r w:rsidR="004D4A6E">
        <w:t xml:space="preserve">Dessa frågor samordnas </w:t>
      </w:r>
      <w:r w:rsidR="001C4C89">
        <w:t xml:space="preserve">inte </w:t>
      </w:r>
      <w:r w:rsidR="00E35A28">
        <w:t xml:space="preserve">och </w:t>
      </w:r>
      <w:r w:rsidR="00663923">
        <w:t xml:space="preserve">utbildning i dessa frågor ges av respektive </w:t>
      </w:r>
      <w:r w:rsidR="001B49FA">
        <w:t>part</w:t>
      </w:r>
      <w:r w:rsidR="0002606F">
        <w:t>. D</w:t>
      </w:r>
      <w:r w:rsidR="00764797">
        <w:t>äremot ska gemensamma rutiner samordnas om strålkällor hanteras i gemensamma lokaler</w:t>
      </w:r>
      <w:r w:rsidR="00F378A1">
        <w:t>.</w:t>
      </w:r>
    </w:p>
    <w:p w14:paraId="0EB3E808" w14:textId="3781F62D" w:rsidR="00791680" w:rsidRDefault="00791680" w:rsidP="00791680">
      <w:r>
        <w:t xml:space="preserve">Umeå </w:t>
      </w:r>
      <w:r w:rsidR="002C5400">
        <w:t>u</w:t>
      </w:r>
      <w:r>
        <w:t xml:space="preserve">niversitet och Region Västerbotten har ett särskilt avtal när det gäller kvittblivning av strålkällor. Verksamheter vid Umeå </w:t>
      </w:r>
      <w:r w:rsidR="002C5400">
        <w:t>u</w:t>
      </w:r>
      <w:r>
        <w:t>niversitet har möjlighet att lämna strålkällor till Region Västerbotten för kvittblivning och i avtalet regleras kostnaden för detta samt också vilka typer av strålkällor som får lämnas in.</w:t>
      </w:r>
      <w:r w:rsidR="2612702D">
        <w:t xml:space="preserve"> Region Västerbotten ansvarar för att rapportera </w:t>
      </w:r>
      <w:r w:rsidR="32DF9CF5">
        <w:t>både si</w:t>
      </w:r>
      <w:r w:rsidR="4E1A6D8D">
        <w:t>n</w:t>
      </w:r>
      <w:r w:rsidR="32DF9CF5">
        <w:t xml:space="preserve"> ege</w:t>
      </w:r>
      <w:r w:rsidR="7C12259D">
        <w:t>n</w:t>
      </w:r>
      <w:r w:rsidR="32DF9CF5">
        <w:t xml:space="preserve"> och Umeå universitets </w:t>
      </w:r>
      <w:r w:rsidR="2612702D">
        <w:t>kvittblivning till Strålskyddsmyndigheten.</w:t>
      </w:r>
    </w:p>
    <w:p w14:paraId="2FBD7086" w14:textId="77777777" w:rsidR="004D48CB" w:rsidRDefault="004D48CB" w:rsidP="00791680"/>
    <w:p w14:paraId="26D92DB6" w14:textId="77777777" w:rsidR="00791680" w:rsidRDefault="00791680" w:rsidP="00D06DEE">
      <w:pPr>
        <w:pStyle w:val="Rubrik3"/>
      </w:pPr>
      <w:r>
        <w:t>4. Miljö</w:t>
      </w:r>
    </w:p>
    <w:p w14:paraId="74BB586F" w14:textId="5B555AA1" w:rsidR="00791680" w:rsidRPr="003517A3" w:rsidRDefault="00663923" w:rsidP="00791680">
      <w:r>
        <w:t xml:space="preserve">I de fall </w:t>
      </w:r>
      <w:r w:rsidR="008F2FB8">
        <w:t>Region Västerbotten</w:t>
      </w:r>
      <w:r>
        <w:t xml:space="preserve"> och Umeå universitet</w:t>
      </w:r>
      <w:r w:rsidR="008F2FB8">
        <w:t xml:space="preserve"> </w:t>
      </w:r>
      <w:r w:rsidR="00791680">
        <w:t>bedriver verksamhet som är anmälningspliktig</w:t>
      </w:r>
      <w:r w:rsidR="007C4AF7">
        <w:t>a</w:t>
      </w:r>
      <w:r w:rsidR="00791680">
        <w:t xml:space="preserve"> enligt miljöbalken</w:t>
      </w:r>
      <w:r>
        <w:t xml:space="preserve"> ska anmälan till aktuell myndighet göras av respektive ansvarig chef</w:t>
      </w:r>
      <w:r w:rsidR="00791680">
        <w:t xml:space="preserve">. </w:t>
      </w:r>
      <w:r w:rsidR="007E3752">
        <w:t>Det gemensamma a</w:t>
      </w:r>
      <w:r>
        <w:t xml:space="preserve">rbetsstället </w:t>
      </w:r>
      <w:r w:rsidR="007E3752">
        <w:t xml:space="preserve">omfattas </w:t>
      </w:r>
      <w:r w:rsidR="00093D00">
        <w:t xml:space="preserve">av de miljövillkor och miljöledningsrutiner enligt miljötillstånd </w:t>
      </w:r>
      <w:r w:rsidR="004246D7">
        <w:t>som är aktuella hos</w:t>
      </w:r>
      <w:r w:rsidR="00791680">
        <w:t xml:space="preserve"> fastighetsägare</w:t>
      </w:r>
      <w:r w:rsidR="004246D7">
        <w:t>n</w:t>
      </w:r>
      <w:r w:rsidR="00020AF5">
        <w:t>,</w:t>
      </w:r>
      <w:r w:rsidR="006F07AF">
        <w:t xml:space="preserve"> det vill säga </w:t>
      </w:r>
      <w:r w:rsidR="00517BF5">
        <w:t xml:space="preserve">att </w:t>
      </w:r>
      <w:r w:rsidR="006F07AF" w:rsidRPr="0054531E">
        <w:t>hantering av kemikalier</w:t>
      </w:r>
      <w:r w:rsidR="00224CF5">
        <w:t xml:space="preserve"> och avfall</w:t>
      </w:r>
      <w:r w:rsidR="006F07AF">
        <w:t xml:space="preserve"> ska</w:t>
      </w:r>
      <w:r w:rsidR="006F07AF" w:rsidRPr="0054531E">
        <w:t xml:space="preserve"> följa de rutiner som finns för lokalerna</w:t>
      </w:r>
      <w:r w:rsidR="00517BF5">
        <w:t>. Det innebär att</w:t>
      </w:r>
      <w:r w:rsidR="006F07AF">
        <w:t xml:space="preserve"> Region Västerbottens rutiner </w:t>
      </w:r>
      <w:r w:rsidR="00E3365D">
        <w:t xml:space="preserve">gäller </w:t>
      </w:r>
      <w:r w:rsidR="006F07AF">
        <w:t xml:space="preserve">i </w:t>
      </w:r>
      <w:r w:rsidR="00E91725">
        <w:t>dess</w:t>
      </w:r>
      <w:r w:rsidR="006F07AF">
        <w:t xml:space="preserve"> lokaler och Umeå Universitets rutiner i </w:t>
      </w:r>
      <w:r w:rsidR="00E91725">
        <w:t>dess</w:t>
      </w:r>
      <w:r w:rsidR="006F07AF">
        <w:t xml:space="preserve"> lokaler</w:t>
      </w:r>
      <w:r>
        <w:t>.</w:t>
      </w:r>
      <w:r w:rsidR="001A33A5">
        <w:t xml:space="preserve"> </w:t>
      </w:r>
      <w:r w:rsidR="00963FE4">
        <w:t>Utöver det</w:t>
      </w:r>
      <w:r w:rsidR="007E3752">
        <w:t xml:space="preserve"> gäller </w:t>
      </w:r>
      <w:r w:rsidR="009A7278">
        <w:t xml:space="preserve">även övriga </w:t>
      </w:r>
      <w:r w:rsidR="007E3752">
        <w:t>miljövillkor och miljöledningsrutiner enligt miljötillstånd för respektive part.</w:t>
      </w:r>
    </w:p>
    <w:p w14:paraId="523C98CD" w14:textId="7B8DF115" w:rsidR="00791680" w:rsidRDefault="00791680" w:rsidP="00791680">
      <w:r>
        <w:t xml:space="preserve">Den verksamhet som innehar ett miljötillstånd/miljövillkor är ansvarig för kontakten med respektive miljötillsynsmyndighet. Ansvar för att tillräcklig egenkontroll sker, i enlighet med </w:t>
      </w:r>
      <w:r w:rsidR="00E60FC5">
        <w:t>egenkontroll</w:t>
      </w:r>
      <w:r w:rsidR="00E741D0">
        <w:t>förordning</w:t>
      </w:r>
      <w:r w:rsidR="00E60FC5">
        <w:t>en</w:t>
      </w:r>
      <w:r w:rsidR="00E741D0">
        <w:t xml:space="preserve"> </w:t>
      </w:r>
      <w:r w:rsidR="001F21D1">
        <w:t>(</w:t>
      </w:r>
      <w:r w:rsidR="00E741D0">
        <w:t>SFS 1998</w:t>
      </w:r>
      <w:r>
        <w:t>:901</w:t>
      </w:r>
      <w:r w:rsidR="001F21D1">
        <w:t>)</w:t>
      </w:r>
      <w:r>
        <w:t>, ligger på respektive verksamhetsansvarig.</w:t>
      </w:r>
    </w:p>
    <w:p w14:paraId="79BEE1B0" w14:textId="49E48D46" w:rsidR="00791680" w:rsidRDefault="00791680" w:rsidP="4CB1260E">
      <w:r>
        <w:t xml:space="preserve">På gemensamma arbetsställen är det en fördel att </w:t>
      </w:r>
      <w:r w:rsidR="00CC449C">
        <w:t xml:space="preserve">egenkontroll </w:t>
      </w:r>
      <w:r>
        <w:t>samordnas</w:t>
      </w:r>
      <w:r w:rsidR="00460D82">
        <w:t xml:space="preserve"> </w:t>
      </w:r>
      <w:r w:rsidR="00E6673E">
        <w:t xml:space="preserve">av </w:t>
      </w:r>
      <w:r w:rsidR="00BA51FC">
        <w:t>d</w:t>
      </w:r>
      <w:r w:rsidR="00E6673E">
        <w:t>en samordningsansvarig</w:t>
      </w:r>
      <w:r w:rsidR="004F548E">
        <w:t>e</w:t>
      </w:r>
      <w:r w:rsidR="00981284">
        <w:t>.</w:t>
      </w:r>
    </w:p>
    <w:p w14:paraId="34976D9E" w14:textId="77777777" w:rsidR="004D48CB" w:rsidRDefault="004D48CB" w:rsidP="4CB1260E"/>
    <w:p w14:paraId="49ED2E2B" w14:textId="27A447FB" w:rsidR="00791680" w:rsidRDefault="00791680" w:rsidP="00D06DEE">
      <w:pPr>
        <w:pStyle w:val="Rubrik3"/>
      </w:pPr>
      <w:r>
        <w:t>5. Säkerhet</w:t>
      </w:r>
    </w:p>
    <w:p w14:paraId="0EFEF9A7" w14:textId="73307374" w:rsidR="00CC66CB" w:rsidRPr="004D48CB" w:rsidRDefault="4BE8B2EF">
      <w:r>
        <w:t xml:space="preserve">Region Västerbotten </w:t>
      </w:r>
      <w:r w:rsidR="002905BD">
        <w:t>tillhandahåller</w:t>
      </w:r>
      <w:r w:rsidR="00B97E0C">
        <w:t xml:space="preserve"> </w:t>
      </w:r>
      <w:r w:rsidR="002905BD">
        <w:t xml:space="preserve">passerkort </w:t>
      </w:r>
      <w:r w:rsidR="00B97E0C">
        <w:t xml:space="preserve">och beslutar om omfattning </w:t>
      </w:r>
      <w:r w:rsidR="002905BD">
        <w:t>för bägge parters medarbetare.</w:t>
      </w:r>
      <w:r w:rsidR="000C34FB">
        <w:t xml:space="preserve"> </w:t>
      </w:r>
      <w:r w:rsidR="12A9303C">
        <w:t xml:space="preserve">Region Västerbotten </w:t>
      </w:r>
      <w:r w:rsidR="00984130">
        <w:t xml:space="preserve">tillhandahåller </w:t>
      </w:r>
      <w:r w:rsidR="00217DFB">
        <w:t xml:space="preserve">även </w:t>
      </w:r>
      <w:r w:rsidR="00984130">
        <w:t>bevakningsinsatser</w:t>
      </w:r>
      <w:r w:rsidR="33A61F90">
        <w:t xml:space="preserve"> och personlarmstjänster</w:t>
      </w:r>
      <w:r w:rsidR="000C34FB">
        <w:t>.</w:t>
      </w:r>
      <w:r w:rsidR="2558C146">
        <w:t xml:space="preserve"> Samordningsansvarig chef tillser att lokala rutiner tas fram för den gemensamma riskbilden </w:t>
      </w:r>
      <w:r w:rsidR="57B4ABD1">
        <w:t>utifrån exempelvis personalsäkerhet (hot, våld), fysisk säkerhet (lås, larm, access, bevakningstjänste</w:t>
      </w:r>
      <w:r w:rsidR="6F456D37">
        <w:t>r</w:t>
      </w:r>
      <w:r w:rsidR="57B4ABD1">
        <w:t>)</w:t>
      </w:r>
      <w:r w:rsidR="00348466">
        <w:t>, informationssäkerhet, sekretess, inbrott/skadegörelse</w:t>
      </w:r>
      <w:r w:rsidR="53BB2FD1">
        <w:t>, med mera.</w:t>
      </w:r>
      <w:r w:rsidR="00348466">
        <w:t xml:space="preserve"> </w:t>
      </w:r>
      <w:r w:rsidR="27CCB30C">
        <w:t xml:space="preserve">Samordningsansvarig chef tillser att rutiner finns för avvikelse och incidenthantering och att dessa rutiner är väl kända. </w:t>
      </w:r>
      <w:r w:rsidR="00CC66CB">
        <w:br w:type="page"/>
      </w:r>
    </w:p>
    <w:p w14:paraId="0069EFB0" w14:textId="312FB9FD" w:rsidR="00817C43" w:rsidRDefault="00817C43" w:rsidP="00EA4508">
      <w:pPr>
        <w:pStyle w:val="Rubrik1"/>
      </w:pPr>
      <w:r>
        <w:lastRenderedPageBreak/>
        <w:t>Checklista</w:t>
      </w:r>
      <w:r w:rsidR="00C83061">
        <w:t xml:space="preserve"> ansvarsområden för samordningsansvarig</w:t>
      </w:r>
    </w:p>
    <w:p w14:paraId="392C89BA" w14:textId="0382B447" w:rsidR="00850606" w:rsidRDefault="00893A07" w:rsidP="00850606">
      <w:r>
        <w:t>Nedan listas ansvarsområden som inryms i samordningsansvaret</w:t>
      </w:r>
      <w:r w:rsidR="00EA4508">
        <w:t xml:space="preserve">, </w:t>
      </w:r>
      <w:r w:rsidR="0024066B">
        <w:t>b</w:t>
      </w:r>
      <w:r>
        <w:t xml:space="preserve">eroende på den aktuella verksamheten kan olika områden vara aktuella. De listade ansvarsområdena nedan kan ses som en checklista att gå igenom för att inga områden ska glömmas bort och </w:t>
      </w:r>
      <w:r w:rsidR="001E29F3">
        <w:t xml:space="preserve">kompletterar </w:t>
      </w:r>
      <w:r w:rsidR="00363D8B">
        <w:t>respektive organisations</w:t>
      </w:r>
      <w:r w:rsidR="001E29F3">
        <w:t xml:space="preserve"> checklistor</w:t>
      </w:r>
      <w:r w:rsidR="00212E96">
        <w:t>.</w:t>
      </w:r>
      <w:r w:rsidR="009A5A39">
        <w:t xml:space="preserve"> </w:t>
      </w:r>
      <w:r w:rsidR="00363D8B">
        <w:t>Den</w:t>
      </w:r>
      <w:r w:rsidR="00850606">
        <w:t xml:space="preserve"> kan med fördel gås igenom tillsammans med båda parters skydds-/arbetsmiljöombud och fackliga företrädare/ombud samt vid behov brandskydds- och miljöombud.</w:t>
      </w:r>
      <w:r w:rsidR="00850606" w:rsidRPr="00BC38B0">
        <w:t xml:space="preserve"> </w:t>
      </w:r>
      <w:r w:rsidR="00850606">
        <w:t>För ändamålet kan skapas en arbetsmiljögrupp med uppgift att följa arbetet löpande.</w:t>
      </w:r>
    </w:p>
    <w:p w14:paraId="1A83A914" w14:textId="45BC5BD5" w:rsidR="00212E96" w:rsidRDefault="00893A07" w:rsidP="00893A07">
      <w:r>
        <w:t>Arbetet med riskbedömningar, handlingsplaner och uppföljning gällande arbetsmiljöfrågor som är kopplade just till samordningsfrågor integreras förslagsvis i respektive organisations ordinarie process för detta</w:t>
      </w:r>
      <w:r w:rsidR="003D5414">
        <w:t>. Vid</w:t>
      </w:r>
      <w:r>
        <w:t xml:space="preserve"> Umeå universitet används mallen Handlingsplan för systematiskt arbetsmiljöarbete och aktiva åtgärder, vilken upprättas i varje verksamhet årligen i samband med verksamhetsplaneringen</w:t>
      </w:r>
      <w:r w:rsidR="0063420E">
        <w:t xml:space="preserve"> och v</w:t>
      </w:r>
      <w:r>
        <w:t xml:space="preserve">id Region Västerbotten dokumenteras arbetet i systemet </w:t>
      </w:r>
      <w:proofErr w:type="spellStart"/>
      <w:r>
        <w:t>Stratsys</w:t>
      </w:r>
      <w:proofErr w:type="spellEnd"/>
      <w:r>
        <w:t xml:space="preserve">. </w:t>
      </w:r>
      <w:r w:rsidR="002A5A12">
        <w:t xml:space="preserve"> </w:t>
      </w:r>
    </w:p>
    <w:p w14:paraId="0730AE6A" w14:textId="0C1E958E" w:rsidR="00C03726" w:rsidRPr="00C03726" w:rsidRDefault="002A5A12" w:rsidP="000D171E">
      <w:r>
        <w:t>Samordningsansvarig tillser</w:t>
      </w:r>
      <w:r w:rsidR="00D34B1A">
        <w:t xml:space="preserve"> att arbete sker löpande med att undersöka, bedöma och rapportera risker i det dagliga arbetet</w:t>
      </w:r>
      <w:r w:rsidR="00574FCC">
        <w:t xml:space="preserve"> samt delge information om arbetet till </w:t>
      </w:r>
      <w:r w:rsidR="0040292A">
        <w:t>ansvarig chef hos den andra parten.</w:t>
      </w:r>
    </w:p>
    <w:p w14:paraId="0957CF32" w14:textId="29017D55" w:rsidR="00AD355A" w:rsidRDefault="00AD355A" w:rsidP="6AAC6046">
      <w:pPr>
        <w:pStyle w:val="Rubrik3"/>
        <w:ind w:left="720"/>
      </w:pPr>
      <w:r>
        <w:t>Undersöka och bedöma risker</w:t>
      </w:r>
    </w:p>
    <w:p w14:paraId="08B467CA" w14:textId="35AFD915" w:rsidR="00AD355A" w:rsidRDefault="00AD355A" w:rsidP="00AD355A">
      <w:pPr>
        <w:pStyle w:val="Liststycke"/>
        <w:numPr>
          <w:ilvl w:val="0"/>
          <w:numId w:val="6"/>
        </w:numPr>
        <w:spacing w:after="0" w:line="240" w:lineRule="auto"/>
        <w:ind w:right="-1426"/>
      </w:pPr>
      <w:r>
        <w:t xml:space="preserve">Samordna </w:t>
      </w:r>
      <w:r w:rsidR="00A46327">
        <w:t xml:space="preserve">och genomföra </w:t>
      </w:r>
      <w:r>
        <w:t>arbetsmiljö- och brandskyddsronder årligen på gemensamt arbetsställe och bjuda in berörda deltagare.</w:t>
      </w:r>
    </w:p>
    <w:p w14:paraId="0BFE73D2" w14:textId="3703A9B6" w:rsidR="00AD355A" w:rsidRDefault="00AD355A" w:rsidP="00AD355A">
      <w:pPr>
        <w:pStyle w:val="Liststycke"/>
        <w:numPr>
          <w:ilvl w:val="0"/>
          <w:numId w:val="7"/>
        </w:numPr>
        <w:spacing w:line="256" w:lineRule="auto"/>
      </w:pPr>
      <w:r>
        <w:t xml:space="preserve">Protokollföra ronder och bedöma identifierade risker. </w:t>
      </w:r>
    </w:p>
    <w:p w14:paraId="41D1A2C0" w14:textId="5E2EF8DC" w:rsidR="00AD355A" w:rsidRDefault="00E345FC" w:rsidP="001D2A34">
      <w:pPr>
        <w:pStyle w:val="Liststycke"/>
        <w:numPr>
          <w:ilvl w:val="0"/>
          <w:numId w:val="7"/>
        </w:numPr>
        <w:spacing w:line="256" w:lineRule="auto"/>
      </w:pPr>
      <w:r>
        <w:t>Samordna t</w:t>
      </w:r>
      <w:r w:rsidR="00E30A30">
        <w:t>idsplaner</w:t>
      </w:r>
      <w:r>
        <w:t>ing av</w:t>
      </w:r>
      <w:r w:rsidR="00E30A30">
        <w:t xml:space="preserve"> arbetet vid behov</w:t>
      </w:r>
      <w:r>
        <w:t xml:space="preserve">, till exempel </w:t>
      </w:r>
      <w:r w:rsidR="005B7A1B">
        <w:t xml:space="preserve">vid </w:t>
      </w:r>
      <w:r w:rsidR="005C4DAE">
        <w:t>riskfyllda</w:t>
      </w:r>
      <w:r w:rsidR="005B7A1B">
        <w:t xml:space="preserve"> moment i laboratoriemiljö</w:t>
      </w:r>
      <w:r w:rsidR="005D65BA">
        <w:t xml:space="preserve">, utrymmeskrävande aktiviteter eller </w:t>
      </w:r>
      <w:r w:rsidR="005C4DAE">
        <w:t xml:space="preserve">externa åtgärder/besök </w:t>
      </w:r>
      <w:r w:rsidR="001F21D1">
        <w:t>och så vidare</w:t>
      </w:r>
      <w:r w:rsidR="005C4DAE">
        <w:t>.</w:t>
      </w:r>
    </w:p>
    <w:p w14:paraId="707747E1" w14:textId="77777777" w:rsidR="000D171E" w:rsidRDefault="000D171E" w:rsidP="000D171E">
      <w:pPr>
        <w:pStyle w:val="Liststycke"/>
        <w:spacing w:line="256" w:lineRule="auto"/>
        <w:ind w:left="1080"/>
      </w:pPr>
    </w:p>
    <w:p w14:paraId="225D69A2" w14:textId="77777777" w:rsidR="00AD355A" w:rsidRDefault="00AD355A" w:rsidP="6AAC6046">
      <w:pPr>
        <w:pStyle w:val="Liststycke"/>
        <w:spacing w:line="256" w:lineRule="auto"/>
        <w:rPr>
          <w:rFonts w:asciiTheme="majorHAnsi" w:eastAsiaTheme="majorEastAsia" w:hAnsiTheme="majorHAnsi" w:cstheme="majorBidi"/>
          <w:color w:val="1F3763" w:themeColor="accent1" w:themeShade="7F"/>
          <w:sz w:val="24"/>
          <w:szCs w:val="24"/>
        </w:rPr>
      </w:pPr>
      <w:r w:rsidRPr="6AAC6046">
        <w:rPr>
          <w:rFonts w:asciiTheme="majorHAnsi" w:eastAsiaTheme="majorEastAsia" w:hAnsiTheme="majorHAnsi" w:cstheme="majorBidi"/>
          <w:color w:val="1F3763"/>
          <w:sz w:val="24"/>
          <w:szCs w:val="24"/>
        </w:rPr>
        <w:t>Genomföra åtgärder</w:t>
      </w:r>
    </w:p>
    <w:p w14:paraId="74AA2312" w14:textId="77777777" w:rsidR="00AD355A" w:rsidRDefault="00AD355A" w:rsidP="00AD355A">
      <w:pPr>
        <w:pStyle w:val="Liststycke"/>
        <w:numPr>
          <w:ilvl w:val="0"/>
          <w:numId w:val="9"/>
        </w:numPr>
        <w:spacing w:line="256" w:lineRule="auto"/>
      </w:pPr>
      <w:r>
        <w:t>Genomföra arbetsmiljöåtgärder inom ramen för det egna ansvaret samt ta stöd av andra parten i genomförande.</w:t>
      </w:r>
    </w:p>
    <w:p w14:paraId="4B75A2A5" w14:textId="3711E069" w:rsidR="003757F1" w:rsidRDefault="2D5EA012" w:rsidP="003757F1">
      <w:pPr>
        <w:pStyle w:val="Liststycke"/>
        <w:numPr>
          <w:ilvl w:val="0"/>
          <w:numId w:val="8"/>
        </w:numPr>
        <w:spacing w:line="256" w:lineRule="auto"/>
      </w:pPr>
      <w:r>
        <w:t>Säkerställ</w:t>
      </w:r>
      <w:r w:rsidR="325A9367">
        <w:t>a</w:t>
      </w:r>
      <w:r>
        <w:t xml:space="preserve"> att risker som inte kan åtgärdas</w:t>
      </w:r>
      <w:r w:rsidR="67DEC5C1">
        <w:t xml:space="preserve"> direkt</w:t>
      </w:r>
      <w:r>
        <w:t xml:space="preserve"> planeras i respektive verksamhets handlingsplan för arbetsmiljö, utifrån resultat av </w:t>
      </w:r>
      <w:r w:rsidR="00C77C9B">
        <w:t>arbetsmiljörond</w:t>
      </w:r>
      <w:r>
        <w:t>, eventuella medarbetarundersökningar m</w:t>
      </w:r>
      <w:r w:rsidR="1B12DB43">
        <w:t>ed</w:t>
      </w:r>
      <w:r w:rsidR="00C77C9B">
        <w:t xml:space="preserve"> m</w:t>
      </w:r>
      <w:r w:rsidR="1B12DB43">
        <w:t>era</w:t>
      </w:r>
      <w:r>
        <w:t xml:space="preserve"> vid det gemensamma arbetsstället. </w:t>
      </w:r>
    </w:p>
    <w:p w14:paraId="7AED6D1A" w14:textId="77777777" w:rsidR="003757F1" w:rsidRDefault="003757F1" w:rsidP="003757F1">
      <w:pPr>
        <w:pStyle w:val="Liststycke"/>
        <w:numPr>
          <w:ilvl w:val="0"/>
          <w:numId w:val="8"/>
        </w:numPr>
        <w:spacing w:line="256" w:lineRule="auto"/>
      </w:pPr>
      <w:r>
        <w:t>Löpande komplettera och uppdatera befintlig handlingsplan med eventuella nya identifierade risker/problem som uppstår eftersom i verksamheten.</w:t>
      </w:r>
    </w:p>
    <w:p w14:paraId="3E1064B9" w14:textId="25F22C54" w:rsidR="00AD355A" w:rsidRPr="00C65584" w:rsidRDefault="00AF6D07" w:rsidP="6AAC6046">
      <w:pPr>
        <w:pStyle w:val="Liststycke"/>
        <w:numPr>
          <w:ilvl w:val="0"/>
          <w:numId w:val="9"/>
        </w:numPr>
        <w:spacing w:line="256" w:lineRule="auto"/>
        <w:rPr>
          <w:i/>
          <w:iCs/>
        </w:rPr>
      </w:pPr>
      <w:r>
        <w:t>Samordna information mellan parterna vid händelse av utredning eller kartläggning av exempelvis</w:t>
      </w:r>
      <w:r w:rsidR="00303F37">
        <w:t xml:space="preserve"> tillbud/arbetsskada,</w:t>
      </w:r>
      <w:r>
        <w:t xml:space="preserve"> </w:t>
      </w:r>
      <w:r w:rsidR="00FF310F">
        <w:t xml:space="preserve">byggnadsrelaterad ohälsa </w:t>
      </w:r>
      <w:r>
        <w:t>eller kränkningsärende</w:t>
      </w:r>
      <w:r w:rsidR="00897038">
        <w:t xml:space="preserve"> i de fall </w:t>
      </w:r>
      <w:r w:rsidR="00C65584">
        <w:t xml:space="preserve">det får betydelse </w:t>
      </w:r>
      <w:r w:rsidR="00A44726">
        <w:t>för</w:t>
      </w:r>
      <w:r w:rsidR="00C65584">
        <w:t xml:space="preserve"> den andra parten</w:t>
      </w:r>
      <w:r>
        <w:t xml:space="preserve">. </w:t>
      </w:r>
      <w:r>
        <w:br/>
      </w:r>
      <w:r w:rsidRPr="6AAC6046">
        <w:rPr>
          <w:i/>
          <w:iCs/>
        </w:rPr>
        <w:t xml:space="preserve">Observera att inhämtande av samtycke </w:t>
      </w:r>
      <w:r w:rsidR="00FF543C" w:rsidRPr="6AAC6046">
        <w:rPr>
          <w:i/>
          <w:iCs/>
        </w:rPr>
        <w:t>från en</w:t>
      </w:r>
      <w:r w:rsidR="00196B34" w:rsidRPr="6AAC6046">
        <w:rPr>
          <w:i/>
          <w:iCs/>
        </w:rPr>
        <w:t xml:space="preserve">skilda </w:t>
      </w:r>
      <w:r w:rsidRPr="6AAC6046">
        <w:rPr>
          <w:i/>
          <w:iCs/>
        </w:rPr>
        <w:t xml:space="preserve">behöver göras innan </w:t>
      </w:r>
      <w:r w:rsidR="00897038" w:rsidRPr="6AAC6046">
        <w:rPr>
          <w:i/>
          <w:iCs/>
        </w:rPr>
        <w:t>information delas.</w:t>
      </w:r>
    </w:p>
    <w:p w14:paraId="45489C8B" w14:textId="77777777" w:rsidR="00897038" w:rsidRDefault="00897038" w:rsidP="6AAC6046">
      <w:pPr>
        <w:pStyle w:val="Liststycke"/>
        <w:spacing w:line="256" w:lineRule="auto"/>
        <w:ind w:left="1080"/>
      </w:pPr>
    </w:p>
    <w:p w14:paraId="10EDB72C" w14:textId="385B3370" w:rsidR="00AD355A" w:rsidRDefault="00AD355A" w:rsidP="001F21D1">
      <w:pPr>
        <w:pStyle w:val="Rubrik3"/>
        <w:ind w:left="1080"/>
      </w:pPr>
      <w:r>
        <w:t>Inrätta, underhålla och tillse besiktning av skyddsanordningar</w:t>
      </w:r>
      <w:r w:rsidR="00875F5B">
        <w:t>, säkerhetsrutiner</w:t>
      </w:r>
      <w:r>
        <w:t xml:space="preserve"> och -utrustning </w:t>
      </w:r>
      <w:r w:rsidR="00603876">
        <w:t>vid gemensamma arbetsställen</w:t>
      </w:r>
      <w:r w:rsidR="00D76C02">
        <w:t xml:space="preserve"> </w:t>
      </w:r>
    </w:p>
    <w:p w14:paraId="634D09DA" w14:textId="380B0BE1" w:rsidR="00875F5B" w:rsidRDefault="00875F5B" w:rsidP="00875F5B">
      <w:pPr>
        <w:pStyle w:val="Liststycke"/>
        <w:numPr>
          <w:ilvl w:val="0"/>
          <w:numId w:val="10"/>
        </w:numPr>
        <w:spacing w:after="0" w:line="240" w:lineRule="auto"/>
        <w:ind w:right="-1426"/>
      </w:pPr>
      <w:r>
        <w:t xml:space="preserve">Upprätta säkerhetsrutiner för det gemensamma arbetsstället, </w:t>
      </w:r>
      <w:r w:rsidR="001F21D1">
        <w:t>till exempel</w:t>
      </w:r>
      <w:r>
        <w:t xml:space="preserve"> för hantering och förvaring av kemikalier samt instruktioner för användning av utrustning, avfallshantering, transport </w:t>
      </w:r>
      <w:r w:rsidR="001F21D1">
        <w:t>och så vidare</w:t>
      </w:r>
      <w:r>
        <w:t xml:space="preserve">. </w:t>
      </w:r>
    </w:p>
    <w:p w14:paraId="0A98BF0C" w14:textId="4092389F" w:rsidR="00AD355A" w:rsidRDefault="00AD355A" w:rsidP="00AD355A">
      <w:pPr>
        <w:pStyle w:val="Liststycke"/>
        <w:numPr>
          <w:ilvl w:val="0"/>
          <w:numId w:val="10"/>
        </w:numPr>
        <w:spacing w:after="0" w:line="240" w:lineRule="auto"/>
        <w:ind w:right="-1426"/>
      </w:pPr>
      <w:r>
        <w:lastRenderedPageBreak/>
        <w:t>Tillse att tillämplig skyddsutrustning är godkänd och finns i närheten av riskkällan, t</w:t>
      </w:r>
      <w:r w:rsidR="001F21D1">
        <w:t>ill exempel</w:t>
      </w:r>
      <w:r>
        <w:t xml:space="preserve"> skyddshandskar, hörselskydd, skyddsglasögon.</w:t>
      </w:r>
    </w:p>
    <w:p w14:paraId="20E5DB58" w14:textId="55147018" w:rsidR="00AD355A" w:rsidRDefault="00AD355A" w:rsidP="00AD355A">
      <w:pPr>
        <w:pStyle w:val="Liststycke"/>
        <w:numPr>
          <w:ilvl w:val="0"/>
          <w:numId w:val="10"/>
        </w:numPr>
        <w:spacing w:after="0" w:line="240" w:lineRule="auto"/>
        <w:ind w:right="-1426"/>
      </w:pPr>
      <w:r>
        <w:t xml:space="preserve">Inrätta och underhålla allmänna skyddsanordningar, </w:t>
      </w:r>
      <w:r w:rsidR="001F21D1">
        <w:t>till exempel</w:t>
      </w:r>
      <w:r>
        <w:t xml:space="preserve"> gällande </w:t>
      </w:r>
      <w:proofErr w:type="spellStart"/>
      <w:r>
        <w:t>ögondusch</w:t>
      </w:r>
      <w:proofErr w:type="spellEnd"/>
      <w:r>
        <w:t>.</w:t>
      </w:r>
    </w:p>
    <w:p w14:paraId="2D1C8A59" w14:textId="01FD72AA" w:rsidR="00AD355A" w:rsidRDefault="1F72EB46" w:rsidP="7A8840A9">
      <w:pPr>
        <w:pStyle w:val="Liststycke"/>
        <w:numPr>
          <w:ilvl w:val="0"/>
          <w:numId w:val="10"/>
        </w:numPr>
        <w:spacing w:after="0" w:line="240" w:lineRule="auto"/>
        <w:ind w:right="-1426"/>
        <w:rPr>
          <w:rFonts w:eastAsiaTheme="minorEastAsia"/>
        </w:rPr>
      </w:pPr>
      <w:r w:rsidRPr="7A8840A9">
        <w:rPr>
          <w:rFonts w:ascii="Calibri" w:eastAsia="Calibri" w:hAnsi="Calibri" w:cs="Calibri"/>
        </w:rPr>
        <w:t xml:space="preserve">Tillse att basala hygienrutiner upprättas, </w:t>
      </w:r>
      <w:r w:rsidR="54754BF0" w:rsidRPr="7A8840A9">
        <w:rPr>
          <w:rFonts w:ascii="Calibri" w:eastAsia="Calibri" w:hAnsi="Calibri" w:cs="Calibri"/>
        </w:rPr>
        <w:t>till exempel</w:t>
      </w:r>
      <w:r w:rsidRPr="7A8840A9">
        <w:rPr>
          <w:rFonts w:ascii="Calibri" w:eastAsia="Calibri" w:hAnsi="Calibri" w:cs="Calibri"/>
        </w:rPr>
        <w:t xml:space="preserve"> </w:t>
      </w:r>
      <w:r w:rsidR="7C177545" w:rsidRPr="7A8840A9">
        <w:rPr>
          <w:rFonts w:ascii="Calibri" w:eastAsia="Calibri" w:hAnsi="Calibri" w:cs="Calibri"/>
        </w:rPr>
        <w:t xml:space="preserve">gällande </w:t>
      </w:r>
      <w:r w:rsidRPr="7A8840A9">
        <w:rPr>
          <w:rFonts w:ascii="Calibri" w:eastAsia="Calibri" w:hAnsi="Calibri" w:cs="Calibri"/>
        </w:rPr>
        <w:t xml:space="preserve">handhygien och personlig skyddsutrustning så som förkläden, engångshandskar </w:t>
      </w:r>
      <w:r w:rsidR="54754BF0" w:rsidRPr="7A8840A9">
        <w:rPr>
          <w:rFonts w:ascii="Calibri" w:eastAsia="Calibri" w:hAnsi="Calibri" w:cs="Calibri"/>
        </w:rPr>
        <w:t>med mera.</w:t>
      </w:r>
    </w:p>
    <w:p w14:paraId="3AF447D5" w14:textId="77777777" w:rsidR="00AD355A" w:rsidRDefault="00AD355A" w:rsidP="00AD355A">
      <w:pPr>
        <w:pStyle w:val="Liststycke"/>
        <w:numPr>
          <w:ilvl w:val="0"/>
          <w:numId w:val="10"/>
        </w:numPr>
        <w:spacing w:after="0" w:line="240" w:lineRule="auto"/>
        <w:ind w:right="-1426"/>
      </w:pPr>
      <w:r>
        <w:t>Tillse att gemensam besiktningspliktig utrustning kontrolleras och besiktigas utifrån gällande krav.</w:t>
      </w:r>
    </w:p>
    <w:p w14:paraId="48748581" w14:textId="1137A6E1" w:rsidR="00AD355A" w:rsidRDefault="00AD355A" w:rsidP="00AD355A">
      <w:pPr>
        <w:pStyle w:val="Liststycke"/>
        <w:numPr>
          <w:ilvl w:val="0"/>
          <w:numId w:val="10"/>
        </w:numPr>
        <w:spacing w:after="0" w:line="240" w:lineRule="auto"/>
        <w:ind w:right="-1426"/>
      </w:pPr>
      <w:r>
        <w:t>Tillse att beredskap för krisstöd och första hjälpen</w:t>
      </w:r>
      <w:r w:rsidR="009B3E8D">
        <w:t xml:space="preserve"> är samordnad </w:t>
      </w:r>
      <w:r w:rsidR="008325C5">
        <w:t>i tillräcklig grad</w:t>
      </w:r>
      <w:r w:rsidR="009B3E8D">
        <w:t xml:space="preserve"> vid</w:t>
      </w:r>
      <w:r>
        <w:t xml:space="preserve"> arbetsplatsen.</w:t>
      </w:r>
    </w:p>
    <w:p w14:paraId="39327883" w14:textId="77777777" w:rsidR="00AD355A" w:rsidRDefault="00AD355A" w:rsidP="00AD355A">
      <w:pPr>
        <w:pStyle w:val="Liststycke"/>
        <w:spacing w:after="0" w:line="240" w:lineRule="auto"/>
        <w:ind w:left="1080" w:right="-1426"/>
      </w:pPr>
    </w:p>
    <w:p w14:paraId="6045FA7A" w14:textId="77777777" w:rsidR="00AD355A" w:rsidRDefault="00AD355A" w:rsidP="6AAC6046">
      <w:pPr>
        <w:pStyle w:val="Rubrik3"/>
        <w:ind w:left="720"/>
      </w:pPr>
      <w:r>
        <w:t>Information och utbildning</w:t>
      </w:r>
    </w:p>
    <w:p w14:paraId="77A6FFB2" w14:textId="28C9328D" w:rsidR="00AD355A" w:rsidRDefault="1F72EB46" w:rsidP="00AD355A">
      <w:pPr>
        <w:pStyle w:val="Liststycke"/>
        <w:numPr>
          <w:ilvl w:val="0"/>
          <w:numId w:val="11"/>
        </w:numPr>
        <w:spacing w:line="256" w:lineRule="auto"/>
      </w:pPr>
      <w:r>
        <w:t>Informera berörda medarbetare om risker, säkerhetsrutiner och skyddsutrustning, första hjälpen med mera, löpande t</w:t>
      </w:r>
      <w:r w:rsidR="54754BF0">
        <w:t>ill exempel</w:t>
      </w:r>
      <w:r>
        <w:t xml:space="preserve"> på arbetsplatsträffar</w:t>
      </w:r>
      <w:r w:rsidR="6C814CBD">
        <w:t>.</w:t>
      </w:r>
    </w:p>
    <w:p w14:paraId="5CAC46A6" w14:textId="6246935C" w:rsidR="00AD355A" w:rsidRDefault="00AD355A" w:rsidP="00AD355A">
      <w:pPr>
        <w:pStyle w:val="Liststycke"/>
        <w:numPr>
          <w:ilvl w:val="0"/>
          <w:numId w:val="11"/>
        </w:numPr>
        <w:spacing w:line="256" w:lineRule="auto"/>
      </w:pPr>
      <w:r>
        <w:t xml:space="preserve">Tillse att nya medarbetare får </w:t>
      </w:r>
      <w:r w:rsidR="00FE1C3A">
        <w:t xml:space="preserve">introduktion </w:t>
      </w:r>
      <w:r w:rsidR="00AA2443">
        <w:t xml:space="preserve">om </w:t>
      </w:r>
      <w:r w:rsidR="00FE1C3A">
        <w:t>riskhantering och a</w:t>
      </w:r>
      <w:r w:rsidR="00412BF9">
        <w:t>nsvar</w:t>
      </w:r>
      <w:r w:rsidR="00FE1C3A">
        <w:t>sfördelning i</w:t>
      </w:r>
      <w:r w:rsidR="00412BF9">
        <w:t xml:space="preserve"> arbetsmiljöarbetet</w:t>
      </w:r>
      <w:r w:rsidR="00FE1C3A">
        <w:t xml:space="preserve"> vid det gemensamma arbetsstället.</w:t>
      </w:r>
    </w:p>
    <w:p w14:paraId="47A9C8F9" w14:textId="7CA0F101" w:rsidR="002656BF" w:rsidRDefault="002656BF" w:rsidP="002656BF">
      <w:pPr>
        <w:pStyle w:val="Liststycke"/>
        <w:numPr>
          <w:ilvl w:val="0"/>
          <w:numId w:val="11"/>
        </w:numPr>
        <w:spacing w:line="256" w:lineRule="auto"/>
      </w:pPr>
      <w:r>
        <w:t>Tillse att berörda medarbetare har tillgänglighet till information utifrån behov samt undertecknar sekretessförbindelse</w:t>
      </w:r>
    </w:p>
    <w:p w14:paraId="581F393A" w14:textId="73D97020" w:rsidR="00AD355A" w:rsidRDefault="00AD355A" w:rsidP="00AD355A">
      <w:pPr>
        <w:pStyle w:val="Liststycke"/>
        <w:numPr>
          <w:ilvl w:val="0"/>
          <w:numId w:val="11"/>
        </w:numPr>
        <w:spacing w:line="256" w:lineRule="auto"/>
      </w:pPr>
      <w:r>
        <w:t xml:space="preserve">Bjuda in till sådana utbildningar som respektive part erbjuder sina egna medarbetare och som </w:t>
      </w:r>
      <w:r w:rsidR="00440EDA">
        <w:t>är av betydelse</w:t>
      </w:r>
      <w:r w:rsidR="00D14A25">
        <w:t xml:space="preserve"> för </w:t>
      </w:r>
      <w:r w:rsidR="00E01B85">
        <w:t>de frågor som samordnas</w:t>
      </w:r>
      <w:r w:rsidR="00440EDA">
        <w:t xml:space="preserve"> vid</w:t>
      </w:r>
      <w:r>
        <w:t xml:space="preserve"> det gemensamma </w:t>
      </w:r>
      <w:r w:rsidR="000E0556">
        <w:t>arbetsstället</w:t>
      </w:r>
      <w:r w:rsidR="008313D3">
        <w:t>.</w:t>
      </w:r>
      <w:r>
        <w:t xml:space="preserve"> Övergripande </w:t>
      </w:r>
      <w:r w:rsidR="005C58E3">
        <w:t>strålskydds</w:t>
      </w:r>
      <w:r>
        <w:t>utbildning genomförs dock hos den egna arbetsgivaren.</w:t>
      </w:r>
    </w:p>
    <w:p w14:paraId="40E347A1" w14:textId="77AF712F" w:rsidR="00AD355A" w:rsidRDefault="00AD355A" w:rsidP="00AD355A">
      <w:pPr>
        <w:pStyle w:val="Liststycke"/>
        <w:numPr>
          <w:ilvl w:val="0"/>
          <w:numId w:val="11"/>
        </w:numPr>
        <w:spacing w:line="256" w:lineRule="auto"/>
      </w:pPr>
      <w:r>
        <w:t>Tillse att aktuell information om samordningsansvarig framgår</w:t>
      </w:r>
      <w:r w:rsidR="00994F45">
        <w:t xml:space="preserve"> och </w:t>
      </w:r>
      <w:r>
        <w:t>anslås på det gemensamma arbetsstället</w:t>
      </w:r>
      <w:r w:rsidR="00284B8B">
        <w:t>.</w:t>
      </w:r>
    </w:p>
    <w:p w14:paraId="6A3FB1FE" w14:textId="77777777" w:rsidR="00AD355A" w:rsidRDefault="00AD355A" w:rsidP="00AD355A">
      <w:pPr>
        <w:pStyle w:val="Liststycke"/>
        <w:ind w:left="1080"/>
      </w:pPr>
    </w:p>
    <w:p w14:paraId="289C5A8E" w14:textId="77777777" w:rsidR="00AD355A" w:rsidRDefault="00AD355A" w:rsidP="6AAC6046">
      <w:pPr>
        <w:pStyle w:val="Liststycke"/>
        <w:spacing w:line="256" w:lineRule="auto"/>
        <w:rPr>
          <w:rFonts w:asciiTheme="majorHAnsi" w:eastAsiaTheme="majorEastAsia" w:hAnsiTheme="majorHAnsi" w:cstheme="majorBidi"/>
          <w:color w:val="1F3763" w:themeColor="accent1" w:themeShade="7F"/>
          <w:sz w:val="24"/>
          <w:szCs w:val="24"/>
        </w:rPr>
      </w:pPr>
      <w:r w:rsidRPr="6AAC6046">
        <w:rPr>
          <w:rFonts w:asciiTheme="majorHAnsi" w:eastAsiaTheme="majorEastAsia" w:hAnsiTheme="majorHAnsi" w:cstheme="majorBidi"/>
          <w:color w:val="1F3763"/>
          <w:sz w:val="24"/>
          <w:szCs w:val="24"/>
        </w:rPr>
        <w:t>Kontrollera och följa upp åtgärder och handlingsplaner</w:t>
      </w:r>
    </w:p>
    <w:p w14:paraId="43A60696" w14:textId="671F655D" w:rsidR="00AD355A" w:rsidDel="00C76946" w:rsidRDefault="00AD355A" w:rsidP="6AAC6046">
      <w:pPr>
        <w:pStyle w:val="Liststycke"/>
        <w:numPr>
          <w:ilvl w:val="0"/>
          <w:numId w:val="12"/>
        </w:numPr>
        <w:spacing w:line="256" w:lineRule="auto"/>
      </w:pPr>
      <w:r>
        <w:t>Följa upp och utvärdera arbetet med identifierade risker och resultatet av åtgärder</w:t>
      </w:r>
      <w:r w:rsidR="00C76946">
        <w:t xml:space="preserve"> årligen</w:t>
      </w:r>
      <w:r>
        <w:t xml:space="preserve">. Har åtgärderna genomförts som planerat och har de lett till önskat resultat? Om inte – analysera orsakerna, göra förslag på eventuella revideringar och föra in i </w:t>
      </w:r>
      <w:r w:rsidR="001A51B7">
        <w:t>respektive parts</w:t>
      </w:r>
      <w:r>
        <w:t xml:space="preserve"> handlingsplan</w:t>
      </w:r>
      <w:r w:rsidR="001A51B7">
        <w:t>er</w:t>
      </w:r>
      <w:r>
        <w:t xml:space="preserve">. </w:t>
      </w:r>
    </w:p>
    <w:sectPr w:rsidR="00AD355A" w:rsidDel="00C76946" w:rsidSect="0055065E">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8EEF" w14:textId="77777777" w:rsidR="00F115CE" w:rsidRDefault="00F115CE" w:rsidP="00AD7143">
      <w:pPr>
        <w:spacing w:after="0" w:line="240" w:lineRule="auto"/>
      </w:pPr>
      <w:r>
        <w:separator/>
      </w:r>
    </w:p>
  </w:endnote>
  <w:endnote w:type="continuationSeparator" w:id="0">
    <w:p w14:paraId="0C344E47" w14:textId="77777777" w:rsidR="00F115CE" w:rsidRDefault="00F115CE" w:rsidP="00AD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602328"/>
      <w:docPartObj>
        <w:docPartGallery w:val="Page Numbers (Bottom of Page)"/>
        <w:docPartUnique/>
      </w:docPartObj>
    </w:sdtPr>
    <w:sdtEndPr/>
    <w:sdtContent>
      <w:sdt>
        <w:sdtPr>
          <w:id w:val="-1769616900"/>
          <w:docPartObj>
            <w:docPartGallery w:val="Page Numbers (Top of Page)"/>
            <w:docPartUnique/>
          </w:docPartObj>
        </w:sdtPr>
        <w:sdtEndPr/>
        <w:sdtContent>
          <w:p w14:paraId="53AC6504" w14:textId="01BD1A2A" w:rsidR="0055065E" w:rsidRDefault="0055065E">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66E683D" w14:textId="77777777" w:rsidR="00720A51" w:rsidRDefault="00720A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D5D5" w14:textId="77777777" w:rsidR="00F115CE" w:rsidRDefault="00F115CE" w:rsidP="00AD7143">
      <w:pPr>
        <w:spacing w:after="0" w:line="240" w:lineRule="auto"/>
      </w:pPr>
      <w:r>
        <w:separator/>
      </w:r>
    </w:p>
  </w:footnote>
  <w:footnote w:type="continuationSeparator" w:id="0">
    <w:p w14:paraId="4AAF4B84" w14:textId="77777777" w:rsidR="00F115CE" w:rsidRDefault="00F115CE" w:rsidP="00AD7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6AB9" w14:textId="328FB004" w:rsidR="005457E9" w:rsidRDefault="005F59AF" w:rsidP="00883774">
    <w:pPr>
      <w:tabs>
        <w:tab w:val="right" w:pos="9072"/>
      </w:tabs>
      <w:jc w:val="right"/>
    </w:pPr>
    <w:r>
      <w:tab/>
    </w:r>
    <w:r w:rsidRPr="00883774">
      <w:rPr>
        <w:sz w:val="18"/>
        <w:szCs w:val="18"/>
      </w:rPr>
      <w:t>Dnr Umeå universitet FS 1.6.1-927-23</w:t>
    </w:r>
    <w:r w:rsidR="005457E9">
      <w:br/>
    </w:r>
    <w:r w:rsidR="005457E9" w:rsidRPr="00883774">
      <w:rPr>
        <w:sz w:val="18"/>
        <w:szCs w:val="18"/>
      </w:rPr>
      <w:t xml:space="preserve">Dnr Region Västerbotten RS </w:t>
    </w:r>
    <w:proofErr w:type="gramStart"/>
    <w:r w:rsidR="005457E9" w:rsidRPr="00883774">
      <w:rPr>
        <w:sz w:val="18"/>
        <w:szCs w:val="18"/>
      </w:rPr>
      <w:t>903-2023</w:t>
    </w:r>
    <w:proofErr w:type="gramEnd"/>
  </w:p>
  <w:p w14:paraId="7A719082" w14:textId="77777777" w:rsidR="00883774" w:rsidRPr="008D6F30" w:rsidRDefault="00883774" w:rsidP="00883774">
    <w:pPr>
      <w:tabs>
        <w:tab w:val="right" w:pos="9072"/>
      </w:tabs>
      <w:rPr>
        <w:rFonts w:asciiTheme="majorHAnsi" w:hAnsiTheme="majorHAnsi" w:cstheme="majorHAnsi"/>
        <w:i/>
        <w:iCs/>
        <w:sz w:val="20"/>
        <w:szCs w:val="20"/>
      </w:rPr>
    </w:pPr>
    <w:r w:rsidRPr="008D6F30">
      <w:rPr>
        <w:rFonts w:asciiTheme="majorHAnsi" w:hAnsiTheme="majorHAnsi" w:cstheme="majorHAnsi"/>
        <w:i/>
        <w:iCs/>
        <w:sz w:val="20"/>
        <w:szCs w:val="20"/>
      </w:rPr>
      <w:t xml:space="preserve">Bilaga 1 </w:t>
    </w:r>
  </w:p>
  <w:p w14:paraId="34D8D378" w14:textId="58A62F4D" w:rsidR="00AD7143" w:rsidRPr="008D6F30" w:rsidRDefault="001D15AC" w:rsidP="00883774">
    <w:pPr>
      <w:tabs>
        <w:tab w:val="right" w:pos="9072"/>
      </w:tabs>
      <w:rPr>
        <w:rFonts w:asciiTheme="majorHAnsi" w:hAnsiTheme="majorHAnsi" w:cstheme="majorHAnsi"/>
        <w:i/>
        <w:iCs/>
        <w:sz w:val="20"/>
        <w:szCs w:val="20"/>
      </w:rPr>
    </w:pPr>
    <w:r w:rsidRPr="008D6F30">
      <w:rPr>
        <w:rFonts w:asciiTheme="majorHAnsi" w:hAnsiTheme="majorHAnsi" w:cstheme="majorHAnsi"/>
        <w:i/>
        <w:iCs/>
        <w:sz w:val="20"/>
        <w:szCs w:val="20"/>
      </w:rPr>
      <w:t>Överenskommelse mellan Umeå universitet och Region Västerbotten gällande ansvar för samordning vid gemensamma arbetsställen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257"/>
    <w:multiLevelType w:val="hybridMultilevel"/>
    <w:tmpl w:val="60980D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18650933"/>
    <w:multiLevelType w:val="hybridMultilevel"/>
    <w:tmpl w:val="94FE44D2"/>
    <w:lvl w:ilvl="0" w:tplc="FDE8307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C15124A"/>
    <w:multiLevelType w:val="hybridMultilevel"/>
    <w:tmpl w:val="67106DC4"/>
    <w:lvl w:ilvl="0" w:tplc="041D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1CB57159"/>
    <w:multiLevelType w:val="hybridMultilevel"/>
    <w:tmpl w:val="81FAF5B0"/>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4" w15:restartNumberingAfterBreak="0">
    <w:nsid w:val="3A593802"/>
    <w:multiLevelType w:val="hybridMultilevel"/>
    <w:tmpl w:val="AAA8913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3D577413"/>
    <w:multiLevelType w:val="hybridMultilevel"/>
    <w:tmpl w:val="E4D449B0"/>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6" w15:restartNumberingAfterBreak="0">
    <w:nsid w:val="4D4643B4"/>
    <w:multiLevelType w:val="hybridMultilevel"/>
    <w:tmpl w:val="FC38AF84"/>
    <w:lvl w:ilvl="0" w:tplc="FFFFFFFF">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7" w15:restartNumberingAfterBreak="0">
    <w:nsid w:val="53E42AFB"/>
    <w:multiLevelType w:val="hybridMultilevel"/>
    <w:tmpl w:val="34D06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C092210"/>
    <w:multiLevelType w:val="hybridMultilevel"/>
    <w:tmpl w:val="C2F230D4"/>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9" w15:restartNumberingAfterBreak="0">
    <w:nsid w:val="655536B0"/>
    <w:multiLevelType w:val="hybridMultilevel"/>
    <w:tmpl w:val="0B88E60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0" w15:restartNumberingAfterBreak="0">
    <w:nsid w:val="77F411D2"/>
    <w:multiLevelType w:val="hybridMultilevel"/>
    <w:tmpl w:val="D396BA14"/>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1" w15:restartNumberingAfterBreak="0">
    <w:nsid w:val="7E0563BA"/>
    <w:multiLevelType w:val="hybridMultilevel"/>
    <w:tmpl w:val="678E2B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E205741"/>
    <w:multiLevelType w:val="hybridMultilevel"/>
    <w:tmpl w:val="3DCE7B8E"/>
    <w:lvl w:ilvl="0" w:tplc="48D0D28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69261748">
    <w:abstractNumId w:val="11"/>
  </w:num>
  <w:num w:numId="2" w16cid:durableId="466506365">
    <w:abstractNumId w:val="4"/>
  </w:num>
  <w:num w:numId="3" w16cid:durableId="1457288247">
    <w:abstractNumId w:val="7"/>
  </w:num>
  <w:num w:numId="4" w16cid:durableId="1156921625">
    <w:abstractNumId w:val="12"/>
  </w:num>
  <w:num w:numId="5" w16cid:durableId="1750811929">
    <w:abstractNumId w:val="0"/>
  </w:num>
  <w:num w:numId="6" w16cid:durableId="1576088222">
    <w:abstractNumId w:val="8"/>
  </w:num>
  <w:num w:numId="7" w16cid:durableId="604701700">
    <w:abstractNumId w:val="5"/>
  </w:num>
  <w:num w:numId="8" w16cid:durableId="215821506">
    <w:abstractNumId w:val="9"/>
  </w:num>
  <w:num w:numId="9" w16cid:durableId="2058023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1424119">
    <w:abstractNumId w:val="6"/>
  </w:num>
  <w:num w:numId="11" w16cid:durableId="592056947">
    <w:abstractNumId w:val="3"/>
  </w:num>
  <w:num w:numId="12" w16cid:durableId="57090850">
    <w:abstractNumId w:val="10"/>
  </w:num>
  <w:num w:numId="13" w16cid:durableId="341587545">
    <w:abstractNumId w:val="1"/>
  </w:num>
  <w:num w:numId="14" w16cid:durableId="1415055935">
    <w:abstractNumId w:val="0"/>
  </w:num>
  <w:num w:numId="15" w16cid:durableId="1096436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680"/>
    <w:rsid w:val="0000043D"/>
    <w:rsid w:val="00004DDC"/>
    <w:rsid w:val="00020AF5"/>
    <w:rsid w:val="0002606F"/>
    <w:rsid w:val="000362F8"/>
    <w:rsid w:val="000467F5"/>
    <w:rsid w:val="000519B6"/>
    <w:rsid w:val="000566EA"/>
    <w:rsid w:val="00057427"/>
    <w:rsid w:val="00057FD1"/>
    <w:rsid w:val="00065046"/>
    <w:rsid w:val="00093D00"/>
    <w:rsid w:val="000A7614"/>
    <w:rsid w:val="000B5FDA"/>
    <w:rsid w:val="000B6EA8"/>
    <w:rsid w:val="000C0344"/>
    <w:rsid w:val="000C1B50"/>
    <w:rsid w:val="000C34FB"/>
    <w:rsid w:val="000D16FD"/>
    <w:rsid w:val="000D171E"/>
    <w:rsid w:val="000D5486"/>
    <w:rsid w:val="000E0556"/>
    <w:rsid w:val="000E1FB3"/>
    <w:rsid w:val="000E4DD5"/>
    <w:rsid w:val="000E6C57"/>
    <w:rsid w:val="000E7390"/>
    <w:rsid w:val="000F58F2"/>
    <w:rsid w:val="00106DB7"/>
    <w:rsid w:val="0010720A"/>
    <w:rsid w:val="00110261"/>
    <w:rsid w:val="0011048B"/>
    <w:rsid w:val="00113E90"/>
    <w:rsid w:val="0013357C"/>
    <w:rsid w:val="00135C9E"/>
    <w:rsid w:val="0017133E"/>
    <w:rsid w:val="00181B55"/>
    <w:rsid w:val="001921FC"/>
    <w:rsid w:val="00196B34"/>
    <w:rsid w:val="001A33A5"/>
    <w:rsid w:val="001A4352"/>
    <w:rsid w:val="001A51B7"/>
    <w:rsid w:val="001B14DC"/>
    <w:rsid w:val="001B1E73"/>
    <w:rsid w:val="001B2342"/>
    <w:rsid w:val="001B49FA"/>
    <w:rsid w:val="001B5BA3"/>
    <w:rsid w:val="001C4447"/>
    <w:rsid w:val="001C4C89"/>
    <w:rsid w:val="001D15AC"/>
    <w:rsid w:val="001D3B6A"/>
    <w:rsid w:val="001D76F4"/>
    <w:rsid w:val="001E29F3"/>
    <w:rsid w:val="001E7687"/>
    <w:rsid w:val="001E7AEF"/>
    <w:rsid w:val="001F21D1"/>
    <w:rsid w:val="001F4231"/>
    <w:rsid w:val="00200F6C"/>
    <w:rsid w:val="002010CC"/>
    <w:rsid w:val="00201768"/>
    <w:rsid w:val="00201D25"/>
    <w:rsid w:val="00207D9F"/>
    <w:rsid w:val="00212E96"/>
    <w:rsid w:val="00215EC7"/>
    <w:rsid w:val="00216A9B"/>
    <w:rsid w:val="00217DFB"/>
    <w:rsid w:val="00221293"/>
    <w:rsid w:val="00222227"/>
    <w:rsid w:val="0022325D"/>
    <w:rsid w:val="00224CF5"/>
    <w:rsid w:val="0022789C"/>
    <w:rsid w:val="00231FE1"/>
    <w:rsid w:val="00233333"/>
    <w:rsid w:val="0024066B"/>
    <w:rsid w:val="002440B0"/>
    <w:rsid w:val="00245DBA"/>
    <w:rsid w:val="002518DE"/>
    <w:rsid w:val="0025318D"/>
    <w:rsid w:val="002560C0"/>
    <w:rsid w:val="002656BF"/>
    <w:rsid w:val="002745D1"/>
    <w:rsid w:val="002771DC"/>
    <w:rsid w:val="00283CDE"/>
    <w:rsid w:val="00284B8B"/>
    <w:rsid w:val="002905BD"/>
    <w:rsid w:val="002913BD"/>
    <w:rsid w:val="002A0153"/>
    <w:rsid w:val="002A4DE2"/>
    <w:rsid w:val="002A5A12"/>
    <w:rsid w:val="002B0CB2"/>
    <w:rsid w:val="002B11C1"/>
    <w:rsid w:val="002B31BC"/>
    <w:rsid w:val="002B6990"/>
    <w:rsid w:val="002C5400"/>
    <w:rsid w:val="002C7817"/>
    <w:rsid w:val="002D1A19"/>
    <w:rsid w:val="002D75BF"/>
    <w:rsid w:val="002E11FD"/>
    <w:rsid w:val="002E7D0E"/>
    <w:rsid w:val="002F0A0A"/>
    <w:rsid w:val="002F1E27"/>
    <w:rsid w:val="0030257F"/>
    <w:rsid w:val="0030342F"/>
    <w:rsid w:val="00303F37"/>
    <w:rsid w:val="0030447F"/>
    <w:rsid w:val="0030685C"/>
    <w:rsid w:val="0031513B"/>
    <w:rsid w:val="00322F59"/>
    <w:rsid w:val="003320AF"/>
    <w:rsid w:val="00343AFD"/>
    <w:rsid w:val="00346300"/>
    <w:rsid w:val="00346FC4"/>
    <w:rsid w:val="00348466"/>
    <w:rsid w:val="003517A3"/>
    <w:rsid w:val="00353362"/>
    <w:rsid w:val="00361B95"/>
    <w:rsid w:val="00361C48"/>
    <w:rsid w:val="003635F8"/>
    <w:rsid w:val="00363D8B"/>
    <w:rsid w:val="00370DF7"/>
    <w:rsid w:val="003716B7"/>
    <w:rsid w:val="003757F1"/>
    <w:rsid w:val="0038228A"/>
    <w:rsid w:val="00382496"/>
    <w:rsid w:val="00386775"/>
    <w:rsid w:val="003916B2"/>
    <w:rsid w:val="00397C68"/>
    <w:rsid w:val="003A11F1"/>
    <w:rsid w:val="003A6D8F"/>
    <w:rsid w:val="003B6F55"/>
    <w:rsid w:val="003C0B93"/>
    <w:rsid w:val="003C13CF"/>
    <w:rsid w:val="003D2366"/>
    <w:rsid w:val="003D5414"/>
    <w:rsid w:val="003E3BA8"/>
    <w:rsid w:val="003E5579"/>
    <w:rsid w:val="003F3489"/>
    <w:rsid w:val="00401B9A"/>
    <w:rsid w:val="0040292A"/>
    <w:rsid w:val="004037A9"/>
    <w:rsid w:val="00411037"/>
    <w:rsid w:val="004113D2"/>
    <w:rsid w:val="00412BF9"/>
    <w:rsid w:val="00417041"/>
    <w:rsid w:val="004230E6"/>
    <w:rsid w:val="004246D7"/>
    <w:rsid w:val="0042792A"/>
    <w:rsid w:val="00431403"/>
    <w:rsid w:val="00431C3C"/>
    <w:rsid w:val="0043495C"/>
    <w:rsid w:val="004349B7"/>
    <w:rsid w:val="00440EDA"/>
    <w:rsid w:val="00460D82"/>
    <w:rsid w:val="00461BC9"/>
    <w:rsid w:val="00465020"/>
    <w:rsid w:val="004668C5"/>
    <w:rsid w:val="00472838"/>
    <w:rsid w:val="004820A0"/>
    <w:rsid w:val="004863D3"/>
    <w:rsid w:val="004A6301"/>
    <w:rsid w:val="004B6343"/>
    <w:rsid w:val="004C4262"/>
    <w:rsid w:val="004C48D8"/>
    <w:rsid w:val="004D038E"/>
    <w:rsid w:val="004D48CB"/>
    <w:rsid w:val="004D4A6E"/>
    <w:rsid w:val="004D5574"/>
    <w:rsid w:val="004D7B77"/>
    <w:rsid w:val="004E3067"/>
    <w:rsid w:val="004F3998"/>
    <w:rsid w:val="004F548E"/>
    <w:rsid w:val="004F7142"/>
    <w:rsid w:val="0050358B"/>
    <w:rsid w:val="00512A49"/>
    <w:rsid w:val="00512EA0"/>
    <w:rsid w:val="005131C3"/>
    <w:rsid w:val="00513E57"/>
    <w:rsid w:val="00516287"/>
    <w:rsid w:val="00517BF5"/>
    <w:rsid w:val="005410F5"/>
    <w:rsid w:val="0054241A"/>
    <w:rsid w:val="0054531E"/>
    <w:rsid w:val="005457E9"/>
    <w:rsid w:val="0055065E"/>
    <w:rsid w:val="005514BE"/>
    <w:rsid w:val="00557DF0"/>
    <w:rsid w:val="0057141E"/>
    <w:rsid w:val="00574FCC"/>
    <w:rsid w:val="00583566"/>
    <w:rsid w:val="00592FFF"/>
    <w:rsid w:val="00597E77"/>
    <w:rsid w:val="005B60F0"/>
    <w:rsid w:val="005B7A1B"/>
    <w:rsid w:val="005C4DAE"/>
    <w:rsid w:val="005C58E3"/>
    <w:rsid w:val="005D4902"/>
    <w:rsid w:val="005D65BA"/>
    <w:rsid w:val="005E01C7"/>
    <w:rsid w:val="005F1D8D"/>
    <w:rsid w:val="005F59AF"/>
    <w:rsid w:val="005F7200"/>
    <w:rsid w:val="0060055D"/>
    <w:rsid w:val="00603876"/>
    <w:rsid w:val="00610577"/>
    <w:rsid w:val="00611D01"/>
    <w:rsid w:val="006135AC"/>
    <w:rsid w:val="0061376F"/>
    <w:rsid w:val="0061507E"/>
    <w:rsid w:val="00622142"/>
    <w:rsid w:val="00624645"/>
    <w:rsid w:val="00627083"/>
    <w:rsid w:val="00631BA6"/>
    <w:rsid w:val="0063420E"/>
    <w:rsid w:val="00640D14"/>
    <w:rsid w:val="006424BE"/>
    <w:rsid w:val="00642C21"/>
    <w:rsid w:val="00663923"/>
    <w:rsid w:val="00665413"/>
    <w:rsid w:val="006716A4"/>
    <w:rsid w:val="006763F6"/>
    <w:rsid w:val="00681B06"/>
    <w:rsid w:val="00697C33"/>
    <w:rsid w:val="006A14A0"/>
    <w:rsid w:val="006A312E"/>
    <w:rsid w:val="006B5605"/>
    <w:rsid w:val="006C14B7"/>
    <w:rsid w:val="006D3DFE"/>
    <w:rsid w:val="006E00BC"/>
    <w:rsid w:val="006E3B6B"/>
    <w:rsid w:val="006F07AF"/>
    <w:rsid w:val="006F0F80"/>
    <w:rsid w:val="006F21A5"/>
    <w:rsid w:val="006F5C3E"/>
    <w:rsid w:val="00704B10"/>
    <w:rsid w:val="00705A58"/>
    <w:rsid w:val="0071023B"/>
    <w:rsid w:val="007148AD"/>
    <w:rsid w:val="007177AF"/>
    <w:rsid w:val="0072012C"/>
    <w:rsid w:val="00720A51"/>
    <w:rsid w:val="007245FF"/>
    <w:rsid w:val="0073277D"/>
    <w:rsid w:val="007450D3"/>
    <w:rsid w:val="00750CA7"/>
    <w:rsid w:val="0075259D"/>
    <w:rsid w:val="00752C19"/>
    <w:rsid w:val="00764797"/>
    <w:rsid w:val="00764D4C"/>
    <w:rsid w:val="007673A0"/>
    <w:rsid w:val="00767C38"/>
    <w:rsid w:val="00772B36"/>
    <w:rsid w:val="00777DDA"/>
    <w:rsid w:val="0078231E"/>
    <w:rsid w:val="00791680"/>
    <w:rsid w:val="00792A76"/>
    <w:rsid w:val="0079648D"/>
    <w:rsid w:val="007A440B"/>
    <w:rsid w:val="007B1E3A"/>
    <w:rsid w:val="007C0B30"/>
    <w:rsid w:val="007C4AF7"/>
    <w:rsid w:val="007C5514"/>
    <w:rsid w:val="007C6CEB"/>
    <w:rsid w:val="007C7BC0"/>
    <w:rsid w:val="007E3688"/>
    <w:rsid w:val="007E3752"/>
    <w:rsid w:val="007E5BFC"/>
    <w:rsid w:val="007F6F57"/>
    <w:rsid w:val="00803781"/>
    <w:rsid w:val="00817C43"/>
    <w:rsid w:val="008271B2"/>
    <w:rsid w:val="008313D3"/>
    <w:rsid w:val="008325C5"/>
    <w:rsid w:val="00833EE0"/>
    <w:rsid w:val="008344D8"/>
    <w:rsid w:val="00834BC2"/>
    <w:rsid w:val="00835109"/>
    <w:rsid w:val="00841DF3"/>
    <w:rsid w:val="00842077"/>
    <w:rsid w:val="008429BD"/>
    <w:rsid w:val="00843DEC"/>
    <w:rsid w:val="008467FC"/>
    <w:rsid w:val="008479F6"/>
    <w:rsid w:val="00850606"/>
    <w:rsid w:val="00854870"/>
    <w:rsid w:val="00856093"/>
    <w:rsid w:val="00861A25"/>
    <w:rsid w:val="0086282F"/>
    <w:rsid w:val="00867064"/>
    <w:rsid w:val="0087021C"/>
    <w:rsid w:val="00870481"/>
    <w:rsid w:val="00872DA0"/>
    <w:rsid w:val="00872EF5"/>
    <w:rsid w:val="00875F5B"/>
    <w:rsid w:val="00877CB4"/>
    <w:rsid w:val="00880F91"/>
    <w:rsid w:val="00883774"/>
    <w:rsid w:val="00887417"/>
    <w:rsid w:val="00893A07"/>
    <w:rsid w:val="00897038"/>
    <w:rsid w:val="008970B2"/>
    <w:rsid w:val="008A489A"/>
    <w:rsid w:val="008C0B02"/>
    <w:rsid w:val="008D1AD9"/>
    <w:rsid w:val="008D4008"/>
    <w:rsid w:val="008D6F30"/>
    <w:rsid w:val="008F1C30"/>
    <w:rsid w:val="008F1DCA"/>
    <w:rsid w:val="008F2FB8"/>
    <w:rsid w:val="00901377"/>
    <w:rsid w:val="00903B3E"/>
    <w:rsid w:val="0090509C"/>
    <w:rsid w:val="00907635"/>
    <w:rsid w:val="00915B72"/>
    <w:rsid w:val="0092046E"/>
    <w:rsid w:val="0094601B"/>
    <w:rsid w:val="009510A4"/>
    <w:rsid w:val="00952AA5"/>
    <w:rsid w:val="00963FE4"/>
    <w:rsid w:val="00970139"/>
    <w:rsid w:val="0097539A"/>
    <w:rsid w:val="009759FE"/>
    <w:rsid w:val="00981284"/>
    <w:rsid w:val="00984130"/>
    <w:rsid w:val="009874C9"/>
    <w:rsid w:val="009923C6"/>
    <w:rsid w:val="00994F45"/>
    <w:rsid w:val="0099726F"/>
    <w:rsid w:val="009A5A39"/>
    <w:rsid w:val="009A63FB"/>
    <w:rsid w:val="009A7278"/>
    <w:rsid w:val="009B3E8D"/>
    <w:rsid w:val="009B5DE7"/>
    <w:rsid w:val="009C378C"/>
    <w:rsid w:val="009C56AE"/>
    <w:rsid w:val="009D3CD9"/>
    <w:rsid w:val="009D3F9F"/>
    <w:rsid w:val="009D5660"/>
    <w:rsid w:val="009D5857"/>
    <w:rsid w:val="009E1B01"/>
    <w:rsid w:val="009E4998"/>
    <w:rsid w:val="009E5215"/>
    <w:rsid w:val="009E77C1"/>
    <w:rsid w:val="009F47EB"/>
    <w:rsid w:val="00A01496"/>
    <w:rsid w:val="00A01BED"/>
    <w:rsid w:val="00A04D50"/>
    <w:rsid w:val="00A12F2D"/>
    <w:rsid w:val="00A1378B"/>
    <w:rsid w:val="00A161DD"/>
    <w:rsid w:val="00A16579"/>
    <w:rsid w:val="00A20DE7"/>
    <w:rsid w:val="00A40892"/>
    <w:rsid w:val="00A41E6C"/>
    <w:rsid w:val="00A42833"/>
    <w:rsid w:val="00A44726"/>
    <w:rsid w:val="00A46327"/>
    <w:rsid w:val="00A51E8F"/>
    <w:rsid w:val="00A52457"/>
    <w:rsid w:val="00A54468"/>
    <w:rsid w:val="00A57157"/>
    <w:rsid w:val="00A6657E"/>
    <w:rsid w:val="00A70F22"/>
    <w:rsid w:val="00A80F50"/>
    <w:rsid w:val="00A86CC2"/>
    <w:rsid w:val="00AA0256"/>
    <w:rsid w:val="00AA10DD"/>
    <w:rsid w:val="00AA19F8"/>
    <w:rsid w:val="00AA2443"/>
    <w:rsid w:val="00AA4570"/>
    <w:rsid w:val="00AA728A"/>
    <w:rsid w:val="00AB5947"/>
    <w:rsid w:val="00AC33FB"/>
    <w:rsid w:val="00AD355A"/>
    <w:rsid w:val="00AD6829"/>
    <w:rsid w:val="00AD7143"/>
    <w:rsid w:val="00AD7C98"/>
    <w:rsid w:val="00AE2E99"/>
    <w:rsid w:val="00AF2C4A"/>
    <w:rsid w:val="00AF628E"/>
    <w:rsid w:val="00AF6D07"/>
    <w:rsid w:val="00B0119C"/>
    <w:rsid w:val="00B019B1"/>
    <w:rsid w:val="00B10EC7"/>
    <w:rsid w:val="00B1105B"/>
    <w:rsid w:val="00B23FF7"/>
    <w:rsid w:val="00B3086F"/>
    <w:rsid w:val="00B30D40"/>
    <w:rsid w:val="00B34C9B"/>
    <w:rsid w:val="00B36EB4"/>
    <w:rsid w:val="00B37932"/>
    <w:rsid w:val="00B43C64"/>
    <w:rsid w:val="00B520E9"/>
    <w:rsid w:val="00B522A6"/>
    <w:rsid w:val="00B53BDD"/>
    <w:rsid w:val="00B60B4D"/>
    <w:rsid w:val="00B74901"/>
    <w:rsid w:val="00B81839"/>
    <w:rsid w:val="00B84DBB"/>
    <w:rsid w:val="00B94523"/>
    <w:rsid w:val="00B96997"/>
    <w:rsid w:val="00B97E0C"/>
    <w:rsid w:val="00BA51FC"/>
    <w:rsid w:val="00BB046B"/>
    <w:rsid w:val="00BB2FB9"/>
    <w:rsid w:val="00BC38B0"/>
    <w:rsid w:val="00BC664D"/>
    <w:rsid w:val="00BD0A21"/>
    <w:rsid w:val="00BD4D9B"/>
    <w:rsid w:val="00BE5D8C"/>
    <w:rsid w:val="00BE7257"/>
    <w:rsid w:val="00BF7334"/>
    <w:rsid w:val="00C03400"/>
    <w:rsid w:val="00C03726"/>
    <w:rsid w:val="00C21F79"/>
    <w:rsid w:val="00C25579"/>
    <w:rsid w:val="00C27580"/>
    <w:rsid w:val="00C32419"/>
    <w:rsid w:val="00C325E3"/>
    <w:rsid w:val="00C33A40"/>
    <w:rsid w:val="00C4010E"/>
    <w:rsid w:val="00C41CDC"/>
    <w:rsid w:val="00C5049E"/>
    <w:rsid w:val="00C538D5"/>
    <w:rsid w:val="00C53956"/>
    <w:rsid w:val="00C630C1"/>
    <w:rsid w:val="00C6505B"/>
    <w:rsid w:val="00C65584"/>
    <w:rsid w:val="00C7042E"/>
    <w:rsid w:val="00C76946"/>
    <w:rsid w:val="00C76F04"/>
    <w:rsid w:val="00C77C9B"/>
    <w:rsid w:val="00C83061"/>
    <w:rsid w:val="00C90478"/>
    <w:rsid w:val="00C904B3"/>
    <w:rsid w:val="00C964B1"/>
    <w:rsid w:val="00CA701B"/>
    <w:rsid w:val="00CB21F2"/>
    <w:rsid w:val="00CB3731"/>
    <w:rsid w:val="00CB589F"/>
    <w:rsid w:val="00CB6147"/>
    <w:rsid w:val="00CC1A22"/>
    <w:rsid w:val="00CC449C"/>
    <w:rsid w:val="00CC66CB"/>
    <w:rsid w:val="00CD1397"/>
    <w:rsid w:val="00CD4635"/>
    <w:rsid w:val="00CE232E"/>
    <w:rsid w:val="00D03253"/>
    <w:rsid w:val="00D05BA2"/>
    <w:rsid w:val="00D06DEE"/>
    <w:rsid w:val="00D12D70"/>
    <w:rsid w:val="00D13CB6"/>
    <w:rsid w:val="00D14A25"/>
    <w:rsid w:val="00D16DF0"/>
    <w:rsid w:val="00D2474B"/>
    <w:rsid w:val="00D26E90"/>
    <w:rsid w:val="00D3079A"/>
    <w:rsid w:val="00D31A64"/>
    <w:rsid w:val="00D34B1A"/>
    <w:rsid w:val="00D36529"/>
    <w:rsid w:val="00D36630"/>
    <w:rsid w:val="00D37C1C"/>
    <w:rsid w:val="00D4364C"/>
    <w:rsid w:val="00D45061"/>
    <w:rsid w:val="00D46A0D"/>
    <w:rsid w:val="00D479AB"/>
    <w:rsid w:val="00D532C8"/>
    <w:rsid w:val="00D539EE"/>
    <w:rsid w:val="00D54002"/>
    <w:rsid w:val="00D60028"/>
    <w:rsid w:val="00D76C02"/>
    <w:rsid w:val="00D93565"/>
    <w:rsid w:val="00D95436"/>
    <w:rsid w:val="00DB33FA"/>
    <w:rsid w:val="00DC3BDA"/>
    <w:rsid w:val="00DD0809"/>
    <w:rsid w:val="00DD362A"/>
    <w:rsid w:val="00DE75DB"/>
    <w:rsid w:val="00DF14C5"/>
    <w:rsid w:val="00E01AED"/>
    <w:rsid w:val="00E01B85"/>
    <w:rsid w:val="00E03B28"/>
    <w:rsid w:val="00E03D89"/>
    <w:rsid w:val="00E079F4"/>
    <w:rsid w:val="00E127C2"/>
    <w:rsid w:val="00E176F0"/>
    <w:rsid w:val="00E2282F"/>
    <w:rsid w:val="00E2481F"/>
    <w:rsid w:val="00E30A30"/>
    <w:rsid w:val="00E31A3D"/>
    <w:rsid w:val="00E3365D"/>
    <w:rsid w:val="00E345FC"/>
    <w:rsid w:val="00E356E1"/>
    <w:rsid w:val="00E35A28"/>
    <w:rsid w:val="00E4604E"/>
    <w:rsid w:val="00E53218"/>
    <w:rsid w:val="00E60910"/>
    <w:rsid w:val="00E60FC5"/>
    <w:rsid w:val="00E6673E"/>
    <w:rsid w:val="00E70EFD"/>
    <w:rsid w:val="00E72886"/>
    <w:rsid w:val="00E741D0"/>
    <w:rsid w:val="00E7442D"/>
    <w:rsid w:val="00E77642"/>
    <w:rsid w:val="00E872A1"/>
    <w:rsid w:val="00E90006"/>
    <w:rsid w:val="00E91725"/>
    <w:rsid w:val="00E94341"/>
    <w:rsid w:val="00EA4508"/>
    <w:rsid w:val="00EB020D"/>
    <w:rsid w:val="00EB0E6D"/>
    <w:rsid w:val="00EB7C64"/>
    <w:rsid w:val="00EC28E4"/>
    <w:rsid w:val="00EC533D"/>
    <w:rsid w:val="00EC5695"/>
    <w:rsid w:val="00EF1532"/>
    <w:rsid w:val="00EF1A47"/>
    <w:rsid w:val="00F0604F"/>
    <w:rsid w:val="00F115CE"/>
    <w:rsid w:val="00F11A77"/>
    <w:rsid w:val="00F130A5"/>
    <w:rsid w:val="00F218CE"/>
    <w:rsid w:val="00F31491"/>
    <w:rsid w:val="00F378A1"/>
    <w:rsid w:val="00F40C35"/>
    <w:rsid w:val="00F410DA"/>
    <w:rsid w:val="00F41772"/>
    <w:rsid w:val="00F41E34"/>
    <w:rsid w:val="00F460B2"/>
    <w:rsid w:val="00F47911"/>
    <w:rsid w:val="00F55BFB"/>
    <w:rsid w:val="00F65FAA"/>
    <w:rsid w:val="00F804EC"/>
    <w:rsid w:val="00F951F5"/>
    <w:rsid w:val="00FA3EF0"/>
    <w:rsid w:val="00FA4A2F"/>
    <w:rsid w:val="00FB039F"/>
    <w:rsid w:val="00FB6103"/>
    <w:rsid w:val="00FD21EE"/>
    <w:rsid w:val="00FD37DE"/>
    <w:rsid w:val="00FE0279"/>
    <w:rsid w:val="00FE042E"/>
    <w:rsid w:val="00FE1C3A"/>
    <w:rsid w:val="00FF310F"/>
    <w:rsid w:val="00FF543C"/>
    <w:rsid w:val="026EEAC5"/>
    <w:rsid w:val="029B2111"/>
    <w:rsid w:val="03BF72E3"/>
    <w:rsid w:val="03CFDEE4"/>
    <w:rsid w:val="04025F44"/>
    <w:rsid w:val="045AD806"/>
    <w:rsid w:val="04CE7AAF"/>
    <w:rsid w:val="05335284"/>
    <w:rsid w:val="0643D32A"/>
    <w:rsid w:val="06A096DE"/>
    <w:rsid w:val="06C656F8"/>
    <w:rsid w:val="06F9A35B"/>
    <w:rsid w:val="0822E24B"/>
    <w:rsid w:val="087B58AF"/>
    <w:rsid w:val="089F4A85"/>
    <w:rsid w:val="08FE54E9"/>
    <w:rsid w:val="0975FD17"/>
    <w:rsid w:val="09FE5546"/>
    <w:rsid w:val="0A743B2E"/>
    <w:rsid w:val="0AE62977"/>
    <w:rsid w:val="0B7819DF"/>
    <w:rsid w:val="0DCDFD3D"/>
    <w:rsid w:val="0DE5F0FC"/>
    <w:rsid w:val="0EE74F52"/>
    <w:rsid w:val="0F162D80"/>
    <w:rsid w:val="0FD9F503"/>
    <w:rsid w:val="104AD91B"/>
    <w:rsid w:val="10895DD3"/>
    <w:rsid w:val="10BF87B4"/>
    <w:rsid w:val="126C07A1"/>
    <w:rsid w:val="12A9303C"/>
    <w:rsid w:val="1324CCE3"/>
    <w:rsid w:val="1408BA52"/>
    <w:rsid w:val="140DD531"/>
    <w:rsid w:val="14D87C28"/>
    <w:rsid w:val="15F102E1"/>
    <w:rsid w:val="15F8EF6C"/>
    <w:rsid w:val="1610BDA8"/>
    <w:rsid w:val="165C6DA5"/>
    <w:rsid w:val="16784F7E"/>
    <w:rsid w:val="16EB8B0F"/>
    <w:rsid w:val="178CD342"/>
    <w:rsid w:val="1798808B"/>
    <w:rsid w:val="17F081FA"/>
    <w:rsid w:val="17FCCE63"/>
    <w:rsid w:val="18D5663A"/>
    <w:rsid w:val="19030B0B"/>
    <w:rsid w:val="1A232BD1"/>
    <w:rsid w:val="1A806F5E"/>
    <w:rsid w:val="1B12DB43"/>
    <w:rsid w:val="1B7C5B83"/>
    <w:rsid w:val="1D540758"/>
    <w:rsid w:val="1E25662C"/>
    <w:rsid w:val="1EA160B6"/>
    <w:rsid w:val="1F0E27CD"/>
    <w:rsid w:val="1F72EB46"/>
    <w:rsid w:val="1FBC2FEF"/>
    <w:rsid w:val="202E2526"/>
    <w:rsid w:val="216B37E4"/>
    <w:rsid w:val="2220CD69"/>
    <w:rsid w:val="227FAC21"/>
    <w:rsid w:val="22A80C89"/>
    <w:rsid w:val="23BC9DCA"/>
    <w:rsid w:val="2558C146"/>
    <w:rsid w:val="25A84C97"/>
    <w:rsid w:val="260C8BE9"/>
    <w:rsid w:val="2612702D"/>
    <w:rsid w:val="261E934E"/>
    <w:rsid w:val="2683A08F"/>
    <w:rsid w:val="2694ECBF"/>
    <w:rsid w:val="2712F5BE"/>
    <w:rsid w:val="276AE4BF"/>
    <w:rsid w:val="277EE4A6"/>
    <w:rsid w:val="27CCB30C"/>
    <w:rsid w:val="285EB7A0"/>
    <w:rsid w:val="2BD4ED2B"/>
    <w:rsid w:val="2C030D89"/>
    <w:rsid w:val="2CB2FEA4"/>
    <w:rsid w:val="2D152969"/>
    <w:rsid w:val="2D5102C5"/>
    <w:rsid w:val="2D5EA012"/>
    <w:rsid w:val="2E608F08"/>
    <w:rsid w:val="2F83A5BD"/>
    <w:rsid w:val="2FA13151"/>
    <w:rsid w:val="30079659"/>
    <w:rsid w:val="3035661E"/>
    <w:rsid w:val="3107FD02"/>
    <w:rsid w:val="31369CC2"/>
    <w:rsid w:val="313977BC"/>
    <w:rsid w:val="315E0886"/>
    <w:rsid w:val="325A9367"/>
    <w:rsid w:val="32D26D23"/>
    <w:rsid w:val="32D46349"/>
    <w:rsid w:val="32DF9CF5"/>
    <w:rsid w:val="3322199F"/>
    <w:rsid w:val="332AB426"/>
    <w:rsid w:val="3362427D"/>
    <w:rsid w:val="336D06E0"/>
    <w:rsid w:val="33A61F90"/>
    <w:rsid w:val="3571E0BC"/>
    <w:rsid w:val="35CFCAA5"/>
    <w:rsid w:val="374AD449"/>
    <w:rsid w:val="37B160BA"/>
    <w:rsid w:val="37F9DCC3"/>
    <w:rsid w:val="38140261"/>
    <w:rsid w:val="38E216E7"/>
    <w:rsid w:val="39224183"/>
    <w:rsid w:val="3B3A7F84"/>
    <w:rsid w:val="3CF6FA9E"/>
    <w:rsid w:val="3D44E4C6"/>
    <w:rsid w:val="3D474717"/>
    <w:rsid w:val="3D6DAA5A"/>
    <w:rsid w:val="3F2A9F3D"/>
    <w:rsid w:val="4023F6E9"/>
    <w:rsid w:val="441E81E9"/>
    <w:rsid w:val="4447510E"/>
    <w:rsid w:val="445559EE"/>
    <w:rsid w:val="44B0D2EB"/>
    <w:rsid w:val="44CEFAE8"/>
    <w:rsid w:val="4547AA0F"/>
    <w:rsid w:val="4599E0C1"/>
    <w:rsid w:val="460F68E0"/>
    <w:rsid w:val="4670EB88"/>
    <w:rsid w:val="4735B122"/>
    <w:rsid w:val="474095FD"/>
    <w:rsid w:val="47EB5DF8"/>
    <w:rsid w:val="499BAA90"/>
    <w:rsid w:val="4AB067C1"/>
    <w:rsid w:val="4B377AF1"/>
    <w:rsid w:val="4B88E1D2"/>
    <w:rsid w:val="4BE8B2EF"/>
    <w:rsid w:val="4CB1260E"/>
    <w:rsid w:val="4D474012"/>
    <w:rsid w:val="4D608C0B"/>
    <w:rsid w:val="4DFA952B"/>
    <w:rsid w:val="4E1A6D8D"/>
    <w:rsid w:val="4F07807B"/>
    <w:rsid w:val="4FDB3864"/>
    <w:rsid w:val="50C89E41"/>
    <w:rsid w:val="50CA1A07"/>
    <w:rsid w:val="5108562E"/>
    <w:rsid w:val="510F1B08"/>
    <w:rsid w:val="51762D96"/>
    <w:rsid w:val="519E3872"/>
    <w:rsid w:val="53428CD6"/>
    <w:rsid w:val="53BB2FD1"/>
    <w:rsid w:val="54754BF0"/>
    <w:rsid w:val="54848429"/>
    <w:rsid w:val="5506B5F5"/>
    <w:rsid w:val="55455795"/>
    <w:rsid w:val="55F925EA"/>
    <w:rsid w:val="567D580C"/>
    <w:rsid w:val="56B330B6"/>
    <w:rsid w:val="57AC8D43"/>
    <w:rsid w:val="57B4ABD1"/>
    <w:rsid w:val="585EE861"/>
    <w:rsid w:val="59ECDD77"/>
    <w:rsid w:val="5A234132"/>
    <w:rsid w:val="5AA82103"/>
    <w:rsid w:val="5AF9E9C5"/>
    <w:rsid w:val="5BB5447B"/>
    <w:rsid w:val="5BCD6565"/>
    <w:rsid w:val="5D68AB87"/>
    <w:rsid w:val="5DC409B2"/>
    <w:rsid w:val="5F1CE4B0"/>
    <w:rsid w:val="5F248778"/>
    <w:rsid w:val="5F723A35"/>
    <w:rsid w:val="5F8FD782"/>
    <w:rsid w:val="5FCF1C46"/>
    <w:rsid w:val="5FF86E85"/>
    <w:rsid w:val="60667853"/>
    <w:rsid w:val="608FCD01"/>
    <w:rsid w:val="61943EE6"/>
    <w:rsid w:val="61A142CD"/>
    <w:rsid w:val="61CD51C8"/>
    <w:rsid w:val="621901C5"/>
    <w:rsid w:val="6357F575"/>
    <w:rsid w:val="639BA9C9"/>
    <w:rsid w:val="65157E58"/>
    <w:rsid w:val="65535C03"/>
    <w:rsid w:val="65CF1B97"/>
    <w:rsid w:val="67010514"/>
    <w:rsid w:val="673A5D19"/>
    <w:rsid w:val="6755F115"/>
    <w:rsid w:val="6760CBC8"/>
    <w:rsid w:val="67CADC41"/>
    <w:rsid w:val="67CC614D"/>
    <w:rsid w:val="67CDCB47"/>
    <w:rsid w:val="67DEC5C1"/>
    <w:rsid w:val="67EB0EB3"/>
    <w:rsid w:val="6870AC6B"/>
    <w:rsid w:val="6A53FD7A"/>
    <w:rsid w:val="6A86A703"/>
    <w:rsid w:val="6AA28CBA"/>
    <w:rsid w:val="6AAC6046"/>
    <w:rsid w:val="6B0EEAE0"/>
    <w:rsid w:val="6B3B212C"/>
    <w:rsid w:val="6BA6BBAE"/>
    <w:rsid w:val="6C0DCE3C"/>
    <w:rsid w:val="6C66B5D9"/>
    <w:rsid w:val="6C814CBD"/>
    <w:rsid w:val="6CAABB41"/>
    <w:rsid w:val="6CE9C488"/>
    <w:rsid w:val="6DD576EE"/>
    <w:rsid w:val="6ED20D17"/>
    <w:rsid w:val="6EF0815D"/>
    <w:rsid w:val="6F456D37"/>
    <w:rsid w:val="6F495663"/>
    <w:rsid w:val="6F866F66"/>
    <w:rsid w:val="6F881D42"/>
    <w:rsid w:val="7016AF93"/>
    <w:rsid w:val="70C2E266"/>
    <w:rsid w:val="70C6A98C"/>
    <w:rsid w:val="70E95CA3"/>
    <w:rsid w:val="711FB229"/>
    <w:rsid w:val="71391108"/>
    <w:rsid w:val="71B27FF4"/>
    <w:rsid w:val="724FD55B"/>
    <w:rsid w:val="72B549BA"/>
    <w:rsid w:val="73E6E859"/>
    <w:rsid w:val="7421844D"/>
    <w:rsid w:val="74D0CD28"/>
    <w:rsid w:val="75FF8D09"/>
    <w:rsid w:val="77586E69"/>
    <w:rsid w:val="77589E27"/>
    <w:rsid w:val="77B3985D"/>
    <w:rsid w:val="7A60EB27"/>
    <w:rsid w:val="7A8840A9"/>
    <w:rsid w:val="7BC4CCFE"/>
    <w:rsid w:val="7BF1FA3E"/>
    <w:rsid w:val="7C12259D"/>
    <w:rsid w:val="7C177545"/>
    <w:rsid w:val="7C448E00"/>
    <w:rsid w:val="7C5C6E6B"/>
    <w:rsid w:val="7D9B79A1"/>
    <w:rsid w:val="7DC7DFAB"/>
    <w:rsid w:val="7DF83ECC"/>
    <w:rsid w:val="7E8522D1"/>
    <w:rsid w:val="7E91C450"/>
    <w:rsid w:val="7F374A0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FC3D2"/>
  <w15:chartTrackingRefBased/>
  <w15:docId w15:val="{5DDDCE6E-7A6C-4503-BC6E-9E3F3E5A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680"/>
  </w:style>
  <w:style w:type="paragraph" w:styleId="Rubrik1">
    <w:name w:val="heading 1"/>
    <w:basedOn w:val="Normal"/>
    <w:next w:val="Normal"/>
    <w:link w:val="Rubrik1Char"/>
    <w:uiPriority w:val="9"/>
    <w:qFormat/>
    <w:rsid w:val="009460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A43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AD355A"/>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91680"/>
    <w:pPr>
      <w:ind w:left="720"/>
      <w:contextualSpacing/>
    </w:pPr>
  </w:style>
  <w:style w:type="paragraph" w:styleId="Kommentarer">
    <w:name w:val="annotation text"/>
    <w:basedOn w:val="Normal"/>
    <w:link w:val="KommentarerChar"/>
    <w:uiPriority w:val="99"/>
    <w:unhideWhenUsed/>
    <w:rsid w:val="00791680"/>
    <w:pPr>
      <w:spacing w:line="240" w:lineRule="auto"/>
    </w:pPr>
    <w:rPr>
      <w:sz w:val="20"/>
      <w:szCs w:val="20"/>
    </w:rPr>
  </w:style>
  <w:style w:type="character" w:customStyle="1" w:styleId="KommentarerChar">
    <w:name w:val="Kommentarer Char"/>
    <w:basedOn w:val="Standardstycketeckensnitt"/>
    <w:link w:val="Kommentarer"/>
    <w:uiPriority w:val="99"/>
    <w:rsid w:val="00791680"/>
    <w:rPr>
      <w:sz w:val="20"/>
      <w:szCs w:val="20"/>
    </w:rPr>
  </w:style>
  <w:style w:type="character" w:styleId="Kommentarsreferens">
    <w:name w:val="annotation reference"/>
    <w:basedOn w:val="Standardstycketeckensnitt"/>
    <w:uiPriority w:val="99"/>
    <w:semiHidden/>
    <w:unhideWhenUsed/>
    <w:rsid w:val="00791680"/>
    <w:rPr>
      <w:sz w:val="16"/>
      <w:szCs w:val="16"/>
    </w:rPr>
  </w:style>
  <w:style w:type="paragraph" w:styleId="Kommentarsmne">
    <w:name w:val="annotation subject"/>
    <w:basedOn w:val="Kommentarer"/>
    <w:next w:val="Kommentarer"/>
    <w:link w:val="KommentarsmneChar"/>
    <w:uiPriority w:val="99"/>
    <w:semiHidden/>
    <w:unhideWhenUsed/>
    <w:rsid w:val="0000043D"/>
    <w:rPr>
      <w:b/>
      <w:bCs/>
    </w:rPr>
  </w:style>
  <w:style w:type="character" w:customStyle="1" w:styleId="KommentarsmneChar">
    <w:name w:val="Kommentarsämne Char"/>
    <w:basedOn w:val="KommentarerChar"/>
    <w:link w:val="Kommentarsmne"/>
    <w:uiPriority w:val="99"/>
    <w:semiHidden/>
    <w:rsid w:val="0000043D"/>
    <w:rPr>
      <w:b/>
      <w:bCs/>
      <w:sz w:val="20"/>
      <w:szCs w:val="20"/>
    </w:rPr>
  </w:style>
  <w:style w:type="character" w:customStyle="1" w:styleId="Rubrik1Char">
    <w:name w:val="Rubrik 1 Char"/>
    <w:basedOn w:val="Standardstycketeckensnitt"/>
    <w:link w:val="Rubrik1"/>
    <w:uiPriority w:val="9"/>
    <w:rsid w:val="0094601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6763F6"/>
    <w:pPr>
      <w:spacing w:after="0" w:line="240" w:lineRule="auto"/>
    </w:pPr>
  </w:style>
  <w:style w:type="character" w:customStyle="1" w:styleId="Rubrik3Char">
    <w:name w:val="Rubrik 3 Char"/>
    <w:basedOn w:val="Standardstycketeckensnitt"/>
    <w:link w:val="Rubrik3"/>
    <w:uiPriority w:val="9"/>
    <w:rsid w:val="00AD355A"/>
    <w:rPr>
      <w:rFonts w:asciiTheme="majorHAnsi" w:eastAsiaTheme="majorEastAsia" w:hAnsiTheme="majorHAnsi" w:cstheme="majorBidi"/>
      <w:color w:val="1F3763" w:themeColor="accent1" w:themeShade="7F"/>
      <w:sz w:val="24"/>
      <w:szCs w:val="24"/>
    </w:rPr>
  </w:style>
  <w:style w:type="paragraph" w:customStyle="1" w:styleId="pf0">
    <w:name w:val="pf0"/>
    <w:basedOn w:val="Normal"/>
    <w:rsid w:val="00893A0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AD71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7143"/>
  </w:style>
  <w:style w:type="paragraph" w:styleId="Sidfot">
    <w:name w:val="footer"/>
    <w:basedOn w:val="Normal"/>
    <w:link w:val="SidfotChar"/>
    <w:uiPriority w:val="99"/>
    <w:unhideWhenUsed/>
    <w:rsid w:val="00AD714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7143"/>
  </w:style>
  <w:style w:type="character" w:customStyle="1" w:styleId="Rubrik2Char">
    <w:name w:val="Rubrik 2 Char"/>
    <w:basedOn w:val="Standardstycketeckensnitt"/>
    <w:link w:val="Rubrik2"/>
    <w:uiPriority w:val="9"/>
    <w:rsid w:val="001A4352"/>
    <w:rPr>
      <w:rFonts w:asciiTheme="majorHAnsi" w:eastAsiaTheme="majorEastAsia" w:hAnsiTheme="majorHAnsi" w:cstheme="majorBidi"/>
      <w:color w:val="2F5496" w:themeColor="accent1" w:themeShade="BF"/>
      <w:sz w:val="26"/>
      <w:szCs w:val="26"/>
    </w:rPr>
  </w:style>
  <w:style w:type="character" w:customStyle="1" w:styleId="cf01">
    <w:name w:val="cf01"/>
    <w:basedOn w:val="Standardstycketeckensnitt"/>
    <w:rsid w:val="00B969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7470">
      <w:bodyDiv w:val="1"/>
      <w:marLeft w:val="0"/>
      <w:marRight w:val="0"/>
      <w:marTop w:val="0"/>
      <w:marBottom w:val="0"/>
      <w:divBdr>
        <w:top w:val="none" w:sz="0" w:space="0" w:color="auto"/>
        <w:left w:val="none" w:sz="0" w:space="0" w:color="auto"/>
        <w:bottom w:val="none" w:sz="0" w:space="0" w:color="auto"/>
        <w:right w:val="none" w:sz="0" w:space="0" w:color="auto"/>
      </w:divBdr>
    </w:div>
    <w:div w:id="770589609">
      <w:bodyDiv w:val="1"/>
      <w:marLeft w:val="0"/>
      <w:marRight w:val="0"/>
      <w:marTop w:val="0"/>
      <w:marBottom w:val="0"/>
      <w:divBdr>
        <w:top w:val="none" w:sz="0" w:space="0" w:color="auto"/>
        <w:left w:val="none" w:sz="0" w:space="0" w:color="auto"/>
        <w:bottom w:val="none" w:sz="0" w:space="0" w:color="auto"/>
        <w:right w:val="none" w:sz="0" w:space="0" w:color="auto"/>
      </w:divBdr>
      <w:divsChild>
        <w:div w:id="1987928315">
          <w:marLeft w:val="0"/>
          <w:marRight w:val="0"/>
          <w:marTop w:val="0"/>
          <w:marBottom w:val="0"/>
          <w:divBdr>
            <w:top w:val="none" w:sz="0" w:space="0" w:color="auto"/>
            <w:left w:val="none" w:sz="0" w:space="0" w:color="auto"/>
            <w:bottom w:val="none" w:sz="0" w:space="0" w:color="auto"/>
            <w:right w:val="none" w:sz="0" w:space="0" w:color="auto"/>
          </w:divBdr>
          <w:divsChild>
            <w:div w:id="927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57319">
      <w:bodyDiv w:val="1"/>
      <w:marLeft w:val="0"/>
      <w:marRight w:val="0"/>
      <w:marTop w:val="0"/>
      <w:marBottom w:val="0"/>
      <w:divBdr>
        <w:top w:val="none" w:sz="0" w:space="0" w:color="auto"/>
        <w:left w:val="none" w:sz="0" w:space="0" w:color="auto"/>
        <w:bottom w:val="none" w:sz="0" w:space="0" w:color="auto"/>
        <w:right w:val="none" w:sz="0" w:space="0" w:color="auto"/>
      </w:divBdr>
    </w:div>
    <w:div w:id="2113547097">
      <w:bodyDiv w:val="1"/>
      <w:marLeft w:val="0"/>
      <w:marRight w:val="0"/>
      <w:marTop w:val="0"/>
      <w:marBottom w:val="0"/>
      <w:divBdr>
        <w:top w:val="none" w:sz="0" w:space="0" w:color="auto"/>
        <w:left w:val="none" w:sz="0" w:space="0" w:color="auto"/>
        <w:bottom w:val="none" w:sz="0" w:space="0" w:color="auto"/>
        <w:right w:val="none" w:sz="0" w:space="0" w:color="auto"/>
      </w:divBdr>
    </w:div>
    <w:div w:id="21258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B2940687C1A040A4473D2286B5F90B" ma:contentTypeVersion="4" ma:contentTypeDescription="Skapa ett nytt dokument." ma:contentTypeScope="" ma:versionID="1c0fff75f038b701663369e9aece9184">
  <xsd:schema xmlns:xsd="http://www.w3.org/2001/XMLSchema" xmlns:xs="http://www.w3.org/2001/XMLSchema" xmlns:p="http://schemas.microsoft.com/office/2006/metadata/properties" xmlns:ns2="5b6a43f3-8fcd-4079-847a-77c48f5e383d" xmlns:ns3="cfd77167-a857-4b7f-8586-d14d823d8e29" targetNamespace="http://schemas.microsoft.com/office/2006/metadata/properties" ma:root="true" ma:fieldsID="aa71758b12bcbd3e4fc179991eefa6cc" ns2:_="" ns3:_="">
    <xsd:import namespace="5b6a43f3-8fcd-4079-847a-77c48f5e383d"/>
    <xsd:import namespace="cfd77167-a857-4b7f-8586-d14d823d8e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a43f3-8fcd-4079-847a-77c48f5e3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d77167-a857-4b7f-8586-d14d823d8e2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fd77167-a857-4b7f-8586-d14d823d8e29">
      <UserInfo>
        <DisplayName>Josefin Leijon</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5744-31DD-4C3B-8D82-0A47123DE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a43f3-8fcd-4079-847a-77c48f5e383d"/>
    <ds:schemaRef ds:uri="cfd77167-a857-4b7f-8586-d14d823d8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19669-D549-4200-884C-9813AD61FE94}">
  <ds:schemaRefs>
    <ds:schemaRef ds:uri="http://schemas.microsoft.com/sharepoint/v3/contenttype/forms"/>
  </ds:schemaRefs>
</ds:datastoreItem>
</file>

<file path=customXml/itemProps3.xml><?xml version="1.0" encoding="utf-8"?>
<ds:datastoreItem xmlns:ds="http://schemas.openxmlformats.org/officeDocument/2006/customXml" ds:itemID="{A96136CD-FD6C-4BA2-BCE3-517EC8CF40B4}">
  <ds:schemaRefs>
    <ds:schemaRef ds:uri="http://schemas.microsoft.com/office/2006/metadata/properties"/>
    <ds:schemaRef ds:uri="http://schemas.microsoft.com/office/infopath/2007/PartnerControls"/>
    <ds:schemaRef ds:uri="cfd77167-a857-4b7f-8586-d14d823d8e29"/>
  </ds:schemaRefs>
</ds:datastoreItem>
</file>

<file path=customXml/itemProps4.xml><?xml version="1.0" encoding="utf-8"?>
<ds:datastoreItem xmlns:ds="http://schemas.openxmlformats.org/officeDocument/2006/customXml" ds:itemID="{0CB81F71-7AD2-4464-A6A3-E857614C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1587</Words>
  <Characters>11209</Characters>
  <Application>Microsoft Office Word</Application>
  <DocSecurity>0</DocSecurity>
  <Lines>193</Lines>
  <Paragraphs>83</Paragraphs>
  <ScaleCrop>false</ScaleCrop>
  <Company>Region Västerbotten</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Vennberg</dc:creator>
  <cp:keywords/>
  <dc:description/>
  <cp:lastModifiedBy>Jenny Bagglund</cp:lastModifiedBy>
  <cp:revision>6</cp:revision>
  <dcterms:created xsi:type="dcterms:W3CDTF">2023-06-12T08:15:00Z</dcterms:created>
  <dcterms:modified xsi:type="dcterms:W3CDTF">2023-06-13T07:35:00Z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0x0101004EB2940687C1A040A4473D2286B5F90B</vt:lpwstr>
  </property>
</Properties>
</file>