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D1F7" w14:textId="60E9525F" w:rsidR="007757DD" w:rsidRDefault="007757DD" w:rsidP="007757DD">
      <w:pPr>
        <w:pStyle w:val="Rubrik1"/>
        <w:rPr>
          <w:rStyle w:val="normaltextrun"/>
        </w:rPr>
      </w:pPr>
      <w:r w:rsidRPr="007757DD">
        <w:rPr>
          <w:rStyle w:val="normaltextrun"/>
        </w:rPr>
        <w:t>Rutin/checklista: Beslut om ny tillträdesdag när giltigt tillstånd saknas från Migrationsverket</w:t>
      </w:r>
    </w:p>
    <w:tbl>
      <w:tblPr>
        <w:tblStyle w:val="Oformateradtabell2"/>
        <w:tblW w:w="9215" w:type="dxa"/>
        <w:tblCellMar>
          <w:top w:w="57" w:type="dxa"/>
          <w:bottom w:w="57" w:type="dxa"/>
        </w:tblCellMar>
        <w:tblLook w:val="0620" w:firstRow="1" w:lastRow="0" w:firstColumn="0" w:lastColumn="0" w:noHBand="1" w:noVBand="1"/>
      </w:tblPr>
      <w:tblGrid>
        <w:gridCol w:w="4690"/>
        <w:gridCol w:w="3075"/>
        <w:gridCol w:w="1450"/>
      </w:tblGrid>
      <w:tr w:rsidR="006B3280" w:rsidRPr="003510A2" w14:paraId="1BE5537D" w14:textId="77777777" w:rsidTr="00CD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4690" w:type="dxa"/>
            <w:hideMark/>
          </w:tcPr>
          <w:p w14:paraId="71AC68E1" w14:textId="77777777" w:rsidR="003510A2" w:rsidRPr="003510A2" w:rsidRDefault="003510A2" w:rsidP="00A2411B">
            <w:r w:rsidRPr="003510A2">
              <w:t>Vad </w:t>
            </w:r>
          </w:p>
        </w:tc>
        <w:tc>
          <w:tcPr>
            <w:tcW w:w="3075" w:type="dxa"/>
            <w:hideMark/>
          </w:tcPr>
          <w:p w14:paraId="7E4067BC" w14:textId="77777777" w:rsidR="003510A2" w:rsidRPr="003510A2" w:rsidRDefault="003510A2" w:rsidP="00A2411B">
            <w:r w:rsidRPr="003510A2">
              <w:t>Ansvarig </w:t>
            </w:r>
          </w:p>
        </w:tc>
        <w:tc>
          <w:tcPr>
            <w:tcW w:w="1450" w:type="dxa"/>
            <w:hideMark/>
          </w:tcPr>
          <w:p w14:paraId="07D89C00" w14:textId="77777777" w:rsidR="003510A2" w:rsidRPr="003510A2" w:rsidRDefault="003510A2" w:rsidP="00A2411B">
            <w:r w:rsidRPr="003510A2">
              <w:t>Klart </w:t>
            </w:r>
          </w:p>
        </w:tc>
      </w:tr>
      <w:tr w:rsidR="006B3280" w:rsidRPr="003510A2" w14:paraId="27BABC43" w14:textId="77777777" w:rsidTr="00CD6D40">
        <w:trPr>
          <w:trHeight w:val="570"/>
        </w:trPr>
        <w:tc>
          <w:tcPr>
            <w:tcW w:w="4690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hideMark/>
          </w:tcPr>
          <w:p w14:paraId="47C0B1AF" w14:textId="77777777" w:rsidR="003510A2" w:rsidRPr="003510A2" w:rsidRDefault="003510A2" w:rsidP="003510A2">
            <w:r w:rsidRPr="003510A2">
              <w:t>Institutionen/enheten får information om att den anställde inte hinner få arbetstillstånd innan tillträdesdagen infaller </w:t>
            </w:r>
          </w:p>
        </w:tc>
        <w:tc>
          <w:tcPr>
            <w:tcW w:w="307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6728" w14:textId="77777777" w:rsidR="003510A2" w:rsidRPr="003510A2" w:rsidRDefault="003510A2" w:rsidP="003510A2">
            <w:r w:rsidRPr="003510A2">
              <w:t> </w:t>
            </w:r>
          </w:p>
        </w:tc>
        <w:tc>
          <w:tcPr>
            <w:tcW w:w="145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hideMark/>
          </w:tcPr>
          <w:p w14:paraId="6E1B488A" w14:textId="3168AA25" w:rsidR="003510A2" w:rsidRPr="003510A2" w:rsidRDefault="003510A2" w:rsidP="003510A2">
            <w:r w:rsidRPr="003510A2">
              <w:t> </w:t>
            </w:r>
            <w:sdt>
              <w:sdtPr>
                <w:id w:val="135322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280" w:rsidRPr="003510A2" w14:paraId="428170B4" w14:textId="77777777" w:rsidTr="00CD6D40">
        <w:trPr>
          <w:trHeight w:val="720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1FFF" w14:textId="77777777" w:rsidR="003510A2" w:rsidRPr="003510A2" w:rsidRDefault="003510A2" w:rsidP="003510A2">
            <w:r w:rsidRPr="003510A2">
              <w:t>I samråd med den anställde kommer man fram till ny tillträdesdag mot bakgrund av att giltigt tillstånd saknas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4252" w14:textId="77777777" w:rsidR="003510A2" w:rsidRPr="003510A2" w:rsidRDefault="003510A2" w:rsidP="003510A2">
            <w:r w:rsidRPr="003510A2">
              <w:t>Chef, med stöd av lokal HR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7B1FE9C" w14:textId="22506CEC" w:rsidR="003510A2" w:rsidRPr="003510A2" w:rsidRDefault="003510A2" w:rsidP="003510A2">
            <w:r w:rsidRPr="003510A2">
              <w:t> </w:t>
            </w:r>
            <w:sdt>
              <w:sdtPr>
                <w:id w:val="-13036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280" w:rsidRPr="003510A2" w14:paraId="55EDD0CE" w14:textId="77777777" w:rsidTr="00CD6D40">
        <w:trPr>
          <w:trHeight w:val="990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4AE9" w14:textId="77777777" w:rsidR="006B3280" w:rsidRDefault="003510A2" w:rsidP="006B3280">
            <w:r w:rsidRPr="003510A2">
              <w:t>Vid anställningar som beslutas av prefekt/motsvarande</w:t>
            </w:r>
            <w:r w:rsidR="006B3280">
              <w:t>.</w:t>
            </w:r>
          </w:p>
          <w:p w14:paraId="3616E3CD" w14:textId="29B0AED1" w:rsidR="003510A2" w:rsidRPr="003510A2" w:rsidRDefault="003510A2" w:rsidP="006B3280">
            <w:r w:rsidRPr="003510A2">
              <w:t>HR på institutionsnivå/motsvarande tar fram underlaget "Beslut om ändrad tillträdesdag då tillstånd saknas" Färdig mall finns. Underlaget skickas till prefekt/motsvarande för signering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FB87" w14:textId="77777777" w:rsidR="003510A2" w:rsidRPr="003510A2" w:rsidRDefault="003510A2" w:rsidP="003510A2">
            <w:r w:rsidRPr="003510A2">
              <w:t>HR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172B88" w14:textId="12B04FF0" w:rsidR="003510A2" w:rsidRPr="003510A2" w:rsidRDefault="003510A2" w:rsidP="003510A2">
            <w:r w:rsidRPr="003510A2">
              <w:t> </w:t>
            </w:r>
            <w:sdt>
              <w:sdtPr>
                <w:id w:val="-382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280" w:rsidRPr="003510A2" w14:paraId="4A52571E" w14:textId="77777777" w:rsidTr="00CD6D40">
        <w:trPr>
          <w:trHeight w:val="1260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44DB" w14:textId="1A519398" w:rsidR="003510A2" w:rsidRPr="003510A2" w:rsidRDefault="003510A2" w:rsidP="003510A2">
            <w:r w:rsidRPr="003510A2">
              <w:t>Vid anställningar som beslutas av dekan/motsvarande</w:t>
            </w:r>
            <w:r w:rsidR="00CD0E79">
              <w:t>.</w:t>
            </w:r>
          </w:p>
          <w:p w14:paraId="310E4D1E" w14:textId="77777777" w:rsidR="003510A2" w:rsidRPr="003510A2" w:rsidRDefault="003510A2" w:rsidP="003510A2">
            <w:r w:rsidRPr="003510A2">
              <w:t>HR på fakultetsnivå/motsvarande tar fram underlaget "Beslut om ändrad tillträdesdag då tillstånd saknas" Färdig mall finns. Underlaget skickas till dekan/motsvarande för signering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3D49" w14:textId="77777777" w:rsidR="003510A2" w:rsidRPr="003510A2" w:rsidRDefault="003510A2" w:rsidP="003510A2">
            <w:r w:rsidRPr="003510A2">
              <w:t>HR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688D4A4" w14:textId="43CB39D8" w:rsidR="003510A2" w:rsidRPr="003510A2" w:rsidRDefault="003510A2" w:rsidP="003510A2">
            <w:r w:rsidRPr="003510A2">
              <w:t> </w:t>
            </w:r>
            <w:sdt>
              <w:sdtPr>
                <w:id w:val="-10754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280" w:rsidRPr="003510A2" w14:paraId="4D9DA989" w14:textId="77777777" w:rsidTr="00CD6D40">
        <w:trPr>
          <w:trHeight w:val="720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F4EF" w14:textId="77777777" w:rsidR="003510A2" w:rsidRPr="003510A2" w:rsidRDefault="003510A2" w:rsidP="003510A2">
            <w:r w:rsidRPr="003510A2">
              <w:t>Beslut undertecknas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6944" w14:textId="77777777" w:rsidR="003510A2" w:rsidRPr="003510A2" w:rsidRDefault="003510A2" w:rsidP="003510A2">
            <w:r w:rsidRPr="003510A2">
              <w:t>Prefekt/Dekan/motsvarande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BF41385" w14:textId="1A5F340E" w:rsidR="003510A2" w:rsidRPr="003510A2" w:rsidRDefault="003510A2" w:rsidP="003510A2">
            <w:r w:rsidRPr="003510A2">
              <w:t> </w:t>
            </w:r>
            <w:sdt>
              <w:sdtPr>
                <w:id w:val="76041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280" w:rsidRPr="003510A2" w14:paraId="376A4DAE" w14:textId="77777777" w:rsidTr="00CD6D40">
        <w:trPr>
          <w:trHeight w:val="585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CCE7" w14:textId="77777777" w:rsidR="003510A2" w:rsidRPr="003510A2" w:rsidRDefault="003510A2" w:rsidP="003510A2">
            <w:r w:rsidRPr="003510A2">
              <w:t>Kopia på beslutet skickas till fakulteten (när beslut fattats på institutionsnivå/motsvarande) 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57B" w14:textId="77777777" w:rsidR="003510A2" w:rsidRPr="003510A2" w:rsidRDefault="003510A2" w:rsidP="003510A2">
            <w:r w:rsidRPr="003510A2">
              <w:t>Lokal HR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1B5682C" w14:textId="17B08B0F" w:rsidR="003510A2" w:rsidRPr="003510A2" w:rsidRDefault="003510A2" w:rsidP="003510A2">
            <w:r w:rsidRPr="003510A2">
              <w:t> </w:t>
            </w:r>
            <w:sdt>
              <w:sdtPr>
                <w:id w:val="11650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280" w:rsidRPr="003510A2" w14:paraId="63B059BE" w14:textId="77777777" w:rsidTr="00CD6D40">
        <w:trPr>
          <w:trHeight w:val="570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E30F" w14:textId="77777777" w:rsidR="003510A2" w:rsidRPr="003510A2" w:rsidRDefault="003510A2" w:rsidP="003510A2">
            <w:r w:rsidRPr="003510A2">
              <w:t>Kopia på beslutet skickas till den anställde med post eller som skyddad bilaga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5792" w14:textId="77777777" w:rsidR="003510A2" w:rsidRPr="003510A2" w:rsidRDefault="003510A2" w:rsidP="003510A2">
            <w:r w:rsidRPr="003510A2">
              <w:t>HR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F553A74" w14:textId="245965E1" w:rsidR="003510A2" w:rsidRPr="003510A2" w:rsidRDefault="003510A2" w:rsidP="003510A2">
            <w:r w:rsidRPr="003510A2">
              <w:t> </w:t>
            </w:r>
            <w:sdt>
              <w:sdtPr>
                <w:id w:val="7761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280" w:rsidRPr="003510A2" w14:paraId="482DCA5D" w14:textId="77777777" w:rsidTr="00CD6D40">
        <w:trPr>
          <w:trHeight w:val="585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B38C" w14:textId="77777777" w:rsidR="003510A2" w:rsidRPr="003510A2" w:rsidRDefault="003510A2" w:rsidP="003510A2">
            <w:r w:rsidRPr="003510A2">
              <w:t>Kopia på beslutet skickas till lönespecialist för registrering i primula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06C7" w14:textId="77777777" w:rsidR="003510A2" w:rsidRPr="003510A2" w:rsidRDefault="003510A2" w:rsidP="003510A2">
            <w:r w:rsidRPr="003510A2">
              <w:t>HR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539097D" w14:textId="4221D590" w:rsidR="003510A2" w:rsidRPr="003510A2" w:rsidRDefault="003510A2" w:rsidP="003510A2">
            <w:r w:rsidRPr="003510A2">
              <w:t> </w:t>
            </w:r>
            <w:sdt>
              <w:sdtPr>
                <w:id w:val="-211326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46C3" w:rsidRPr="003510A2" w14:paraId="21EF8484" w14:textId="77777777" w:rsidTr="00CD6D40">
        <w:trPr>
          <w:trHeight w:val="765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B28" w14:textId="07A251C9" w:rsidR="005346C3" w:rsidRPr="003510A2" w:rsidRDefault="00A322A6" w:rsidP="003510A2">
            <w:r w:rsidRPr="003510A2">
              <w:t xml:space="preserve">Kopia på beslutet skickas till </w:t>
            </w:r>
            <w:r>
              <w:t>Migrationsverket</w:t>
            </w:r>
            <w:r w:rsidRPr="003510A2">
              <w:t>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966" w14:textId="172747AD" w:rsidR="005346C3" w:rsidRPr="003510A2" w:rsidRDefault="00076988" w:rsidP="003510A2">
            <w:r>
              <w:t>HR</w:t>
            </w:r>
          </w:p>
        </w:tc>
        <w:sdt>
          <w:sdtPr>
            <w:id w:val="-86636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0495B1" w14:textId="3E38432C" w:rsidR="005346C3" w:rsidRPr="003510A2" w:rsidRDefault="00675086" w:rsidP="003510A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3280" w:rsidRPr="003510A2" w14:paraId="6B60E2B8" w14:textId="77777777" w:rsidTr="00CD6D40">
        <w:trPr>
          <w:trHeight w:val="765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3657" w14:textId="77777777" w:rsidR="003510A2" w:rsidRPr="003510A2" w:rsidRDefault="003510A2" w:rsidP="003510A2">
            <w:r w:rsidRPr="003510A2">
              <w:t>Originalhandlingen (beslutet) skickas till registraturen för diarieföring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784E" w14:textId="77777777" w:rsidR="003510A2" w:rsidRPr="003510A2" w:rsidRDefault="003510A2" w:rsidP="003510A2">
            <w:r w:rsidRPr="003510A2">
              <w:t>HR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92213DD" w14:textId="2A56061D" w:rsidR="003510A2" w:rsidRPr="003510A2" w:rsidRDefault="003510A2" w:rsidP="003510A2">
            <w:r w:rsidRPr="003510A2">
              <w:t> </w:t>
            </w:r>
            <w:sdt>
              <w:sdtPr>
                <w:id w:val="100833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3280" w:rsidRPr="003510A2" w14:paraId="52E86D43" w14:textId="77777777" w:rsidTr="00CD6D40">
        <w:trPr>
          <w:trHeight w:val="315"/>
        </w:trPr>
        <w:tc>
          <w:tcPr>
            <w:tcW w:w="4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A16" w14:textId="77777777" w:rsidR="003510A2" w:rsidRPr="003510A2" w:rsidRDefault="003510A2" w:rsidP="003510A2">
            <w:r w:rsidRPr="003510A2">
              <w:t>Ärendet lyfts som en informationspunkt på FSG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7E6" w14:textId="77777777" w:rsidR="003510A2" w:rsidRPr="003510A2" w:rsidRDefault="003510A2" w:rsidP="003510A2">
            <w:r w:rsidRPr="003510A2">
              <w:t>HR-specialist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1760C7" w14:textId="2E8BE5F3" w:rsidR="003510A2" w:rsidRPr="003510A2" w:rsidRDefault="00675086" w:rsidP="003510A2">
            <w:sdt>
              <w:sdtPr>
                <w:id w:val="10666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0A2" w:rsidRPr="003510A2">
              <w:t> </w:t>
            </w:r>
          </w:p>
        </w:tc>
      </w:tr>
    </w:tbl>
    <w:p w14:paraId="7DC0B666" w14:textId="09CBFCC3" w:rsidR="007E66C2" w:rsidRPr="003510A2" w:rsidRDefault="007E66C2" w:rsidP="003510A2"/>
    <w:sectPr w:rsidR="007E66C2" w:rsidRPr="003510A2" w:rsidSect="0038385E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680" w:footer="68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5E81" w14:textId="77777777" w:rsidR="008564B9" w:rsidRDefault="008564B9" w:rsidP="00190C50">
      <w:pPr>
        <w:spacing w:line="240" w:lineRule="auto"/>
      </w:pPr>
      <w:r>
        <w:separator/>
      </w:r>
    </w:p>
  </w:endnote>
  <w:endnote w:type="continuationSeparator" w:id="0">
    <w:p w14:paraId="30C30687" w14:textId="77777777" w:rsidR="008564B9" w:rsidRDefault="008564B9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6DE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54BB" w14:textId="77777777" w:rsidR="008564B9" w:rsidRDefault="008564B9" w:rsidP="00190C50">
      <w:pPr>
        <w:spacing w:line="240" w:lineRule="auto"/>
      </w:pPr>
      <w:r>
        <w:separator/>
      </w:r>
    </w:p>
  </w:footnote>
  <w:footnote w:type="continuationSeparator" w:id="0">
    <w:p w14:paraId="079AA02C" w14:textId="77777777" w:rsidR="008564B9" w:rsidRDefault="008564B9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724" w14:textId="56BF2D61" w:rsidR="00427F56" w:rsidRDefault="00427F56" w:rsidP="000E14EA">
    <w:pPr>
      <w:pStyle w:val="Tomtstycke"/>
    </w:pPr>
  </w:p>
  <w:tbl>
    <w:tblPr>
      <w:tblStyle w:val="Tabellrutnt"/>
      <w:tblW w:w="515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2745"/>
      <w:gridCol w:w="4219"/>
      <w:gridCol w:w="2392"/>
    </w:tblGrid>
    <w:tr w:rsidR="00904ECD" w14:paraId="6AA090DB" w14:textId="77777777" w:rsidTr="0038385E">
      <w:trPr>
        <w:trHeight w:val="426"/>
        <w:tblHeader/>
      </w:trPr>
      <w:tc>
        <w:tcPr>
          <w:tcW w:w="2745" w:type="dxa"/>
        </w:tcPr>
        <w:p w14:paraId="5B2C2783" w14:textId="2E385516" w:rsidR="005E3B04" w:rsidRPr="0066109F" w:rsidRDefault="0066109F" w:rsidP="005E3B04">
          <w:pPr>
            <w:pStyle w:val="Sidhuvud"/>
            <w:rPr>
              <w:szCs w:val="14"/>
            </w:rPr>
          </w:pPr>
          <w:r w:rsidRPr="0066109F">
            <w:rPr>
              <w:szCs w:val="14"/>
            </w:rPr>
            <w:t>Rutin</w:t>
          </w:r>
        </w:p>
        <w:p w14:paraId="0FE0D8CA" w14:textId="7442ADA0" w:rsidR="00904ECD" w:rsidRPr="0066109F" w:rsidRDefault="00904ECD" w:rsidP="005E3B04">
          <w:pPr>
            <w:pStyle w:val="Sidhuvud"/>
            <w:rPr>
              <w:sz w:val="16"/>
              <w:szCs w:val="16"/>
            </w:rPr>
          </w:pPr>
          <w:r w:rsidRPr="0066109F">
            <w:rPr>
              <w:szCs w:val="14"/>
            </w:rPr>
            <w:t>Dnr</w:t>
          </w:r>
          <w:r w:rsidR="0066109F" w:rsidRPr="0066109F">
            <w:rPr>
              <w:szCs w:val="14"/>
            </w:rPr>
            <w:t xml:space="preserve"> </w:t>
          </w:r>
          <w:r w:rsidR="0066109F" w:rsidRPr="0066109F">
            <w:rPr>
              <w:rStyle w:val="normaltextrun"/>
              <w:rFonts w:cs="Calibri"/>
              <w:color w:val="000000"/>
              <w:szCs w:val="14"/>
              <w:shd w:val="clear" w:color="auto" w:fill="FFFFFF"/>
            </w:rPr>
            <w:t>AN 2.2.1-___________</w:t>
          </w:r>
          <w:r w:rsidR="0066109F" w:rsidRPr="0066109F">
            <w:rPr>
              <w:rStyle w:val="eop"/>
              <w:rFonts w:ascii="Calibri" w:hAnsi="Calibri" w:cs="Calibri"/>
              <w:color w:val="000000"/>
              <w:sz w:val="16"/>
              <w:szCs w:val="16"/>
              <w:shd w:val="clear" w:color="auto" w:fill="FFFFFF"/>
            </w:rPr>
            <w:t> </w:t>
          </w:r>
        </w:p>
      </w:tc>
      <w:tc>
        <w:tcPr>
          <w:tcW w:w="4219" w:type="dxa"/>
        </w:tcPr>
        <w:p w14:paraId="3FE988D6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01F0085" wp14:editId="377436CE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</w:tcPr>
        <w:p w14:paraId="7D335035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3498F29F" w14:textId="220BF350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r w:rsidR="00675086">
            <w:fldChar w:fldCharType="begin"/>
          </w:r>
          <w:r w:rsidR="00675086">
            <w:instrText>NUMPAGES  \* Arabic  \* MERGEFORMAT</w:instrText>
          </w:r>
          <w:r w:rsidR="00675086">
            <w:fldChar w:fldCharType="separate"/>
          </w:r>
          <w:r w:rsidR="00A31A9D">
            <w:t>1</w:t>
          </w:r>
          <w:r w:rsidR="00675086">
            <w:fldChar w:fldCharType="end"/>
          </w:r>
          <w:r>
            <w:t xml:space="preserve">) </w:t>
          </w:r>
        </w:p>
      </w:tc>
    </w:tr>
  </w:tbl>
  <w:p w14:paraId="2CE20C42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77777777" w:rsidR="00427F56" w:rsidRDefault="00427F56" w:rsidP="00801F09">
    <w:pPr>
      <w:pStyle w:val="Tomtstycke"/>
    </w:pP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93792698">
    <w:abstractNumId w:val="14"/>
  </w:num>
  <w:num w:numId="2" w16cid:durableId="422386620">
    <w:abstractNumId w:val="15"/>
  </w:num>
  <w:num w:numId="3" w16cid:durableId="1672875945">
    <w:abstractNumId w:val="10"/>
  </w:num>
  <w:num w:numId="4" w16cid:durableId="44181979">
    <w:abstractNumId w:val="11"/>
  </w:num>
  <w:num w:numId="5" w16cid:durableId="776143362">
    <w:abstractNumId w:val="13"/>
  </w:num>
  <w:num w:numId="6" w16cid:durableId="1916352487">
    <w:abstractNumId w:val="12"/>
  </w:num>
  <w:num w:numId="7" w16cid:durableId="475532939">
    <w:abstractNumId w:val="9"/>
  </w:num>
  <w:num w:numId="8" w16cid:durableId="1484618177">
    <w:abstractNumId w:val="9"/>
  </w:num>
  <w:num w:numId="9" w16cid:durableId="1730838521">
    <w:abstractNumId w:val="20"/>
  </w:num>
  <w:num w:numId="10" w16cid:durableId="2091806105">
    <w:abstractNumId w:val="10"/>
  </w:num>
  <w:num w:numId="11" w16cid:durableId="1348753363">
    <w:abstractNumId w:val="20"/>
  </w:num>
  <w:num w:numId="12" w16cid:durableId="1105270838">
    <w:abstractNumId w:val="20"/>
  </w:num>
  <w:num w:numId="13" w16cid:durableId="16320074">
    <w:abstractNumId w:val="20"/>
  </w:num>
  <w:num w:numId="14" w16cid:durableId="1392384905">
    <w:abstractNumId w:val="20"/>
  </w:num>
  <w:num w:numId="15" w16cid:durableId="1462648719">
    <w:abstractNumId w:val="20"/>
  </w:num>
  <w:num w:numId="16" w16cid:durableId="681669990">
    <w:abstractNumId w:val="20"/>
  </w:num>
  <w:num w:numId="17" w16cid:durableId="86343286">
    <w:abstractNumId w:val="20"/>
  </w:num>
  <w:num w:numId="18" w16cid:durableId="516117474">
    <w:abstractNumId w:val="20"/>
  </w:num>
  <w:num w:numId="19" w16cid:durableId="1846165194">
    <w:abstractNumId w:val="19"/>
  </w:num>
  <w:num w:numId="20" w16cid:durableId="1044449717">
    <w:abstractNumId w:val="5"/>
  </w:num>
  <w:num w:numId="21" w16cid:durableId="1749880264">
    <w:abstractNumId w:val="6"/>
  </w:num>
  <w:num w:numId="22" w16cid:durableId="495145972">
    <w:abstractNumId w:val="7"/>
  </w:num>
  <w:num w:numId="23" w16cid:durableId="1801917222">
    <w:abstractNumId w:val="8"/>
  </w:num>
  <w:num w:numId="24" w16cid:durableId="1343897000">
    <w:abstractNumId w:val="1"/>
  </w:num>
  <w:num w:numId="25" w16cid:durableId="275722503">
    <w:abstractNumId w:val="2"/>
  </w:num>
  <w:num w:numId="26" w16cid:durableId="905189465">
    <w:abstractNumId w:val="3"/>
  </w:num>
  <w:num w:numId="27" w16cid:durableId="2120370802">
    <w:abstractNumId w:val="4"/>
  </w:num>
  <w:num w:numId="28" w16cid:durableId="33120238">
    <w:abstractNumId w:val="0"/>
  </w:num>
  <w:num w:numId="29" w16cid:durableId="952512929">
    <w:abstractNumId w:val="17"/>
  </w:num>
  <w:num w:numId="30" w16cid:durableId="358285645">
    <w:abstractNumId w:val="20"/>
  </w:num>
  <w:num w:numId="31" w16cid:durableId="19286725">
    <w:abstractNumId w:val="20"/>
  </w:num>
  <w:num w:numId="32" w16cid:durableId="1749108304">
    <w:abstractNumId w:val="20"/>
  </w:num>
  <w:num w:numId="33" w16cid:durableId="1214345677">
    <w:abstractNumId w:val="20"/>
  </w:num>
  <w:num w:numId="34" w16cid:durableId="2031565350">
    <w:abstractNumId w:val="10"/>
  </w:num>
  <w:num w:numId="35" w16cid:durableId="1757901848">
    <w:abstractNumId w:val="9"/>
  </w:num>
  <w:num w:numId="36" w16cid:durableId="1641106426">
    <w:abstractNumId w:val="11"/>
  </w:num>
  <w:num w:numId="37" w16cid:durableId="734552117">
    <w:abstractNumId w:val="13"/>
  </w:num>
  <w:num w:numId="38" w16cid:durableId="20520276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206D4"/>
    <w:rsid w:val="00022CEE"/>
    <w:rsid w:val="0002598E"/>
    <w:rsid w:val="000365B4"/>
    <w:rsid w:val="00040301"/>
    <w:rsid w:val="000438CB"/>
    <w:rsid w:val="00067B6C"/>
    <w:rsid w:val="00074F1D"/>
    <w:rsid w:val="00076988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96DEC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68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10A2"/>
    <w:rsid w:val="0035470D"/>
    <w:rsid w:val="003721C3"/>
    <w:rsid w:val="0037424A"/>
    <w:rsid w:val="00382A73"/>
    <w:rsid w:val="0038385E"/>
    <w:rsid w:val="00397CDB"/>
    <w:rsid w:val="003A22F0"/>
    <w:rsid w:val="003A520D"/>
    <w:rsid w:val="003A53BF"/>
    <w:rsid w:val="003B5A7F"/>
    <w:rsid w:val="003D0E52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346C3"/>
    <w:rsid w:val="00541C03"/>
    <w:rsid w:val="00543057"/>
    <w:rsid w:val="00546880"/>
    <w:rsid w:val="00551A46"/>
    <w:rsid w:val="005606CF"/>
    <w:rsid w:val="00562D1E"/>
    <w:rsid w:val="0056435D"/>
    <w:rsid w:val="00582D90"/>
    <w:rsid w:val="00582F11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109F"/>
    <w:rsid w:val="006631D4"/>
    <w:rsid w:val="0067375F"/>
    <w:rsid w:val="00674B19"/>
    <w:rsid w:val="00675086"/>
    <w:rsid w:val="00694CB2"/>
    <w:rsid w:val="006B3280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757DD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1698"/>
    <w:rsid w:val="00834FE5"/>
    <w:rsid w:val="00853894"/>
    <w:rsid w:val="008564B9"/>
    <w:rsid w:val="00864BE7"/>
    <w:rsid w:val="00876027"/>
    <w:rsid w:val="00880C1E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063EE"/>
    <w:rsid w:val="00A21001"/>
    <w:rsid w:val="00A2411B"/>
    <w:rsid w:val="00A31A9D"/>
    <w:rsid w:val="00A322A6"/>
    <w:rsid w:val="00A37A46"/>
    <w:rsid w:val="00A45AA1"/>
    <w:rsid w:val="00A46220"/>
    <w:rsid w:val="00A53E0B"/>
    <w:rsid w:val="00A54EBF"/>
    <w:rsid w:val="00A739C5"/>
    <w:rsid w:val="00A81710"/>
    <w:rsid w:val="00A8790F"/>
    <w:rsid w:val="00A94C5F"/>
    <w:rsid w:val="00A95D9B"/>
    <w:rsid w:val="00AA1068"/>
    <w:rsid w:val="00AA1E4E"/>
    <w:rsid w:val="00AB7E71"/>
    <w:rsid w:val="00AE3F3C"/>
    <w:rsid w:val="00AF10ED"/>
    <w:rsid w:val="00AF43CB"/>
    <w:rsid w:val="00B41E11"/>
    <w:rsid w:val="00B4202B"/>
    <w:rsid w:val="00B42DB4"/>
    <w:rsid w:val="00B44AD7"/>
    <w:rsid w:val="00B6053A"/>
    <w:rsid w:val="00B8715F"/>
    <w:rsid w:val="00B92795"/>
    <w:rsid w:val="00B928F3"/>
    <w:rsid w:val="00B97A2D"/>
    <w:rsid w:val="00BB0027"/>
    <w:rsid w:val="00BD33C3"/>
    <w:rsid w:val="00BE238C"/>
    <w:rsid w:val="00BE2571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84FAD"/>
    <w:rsid w:val="00CA0575"/>
    <w:rsid w:val="00CB705B"/>
    <w:rsid w:val="00CC2F59"/>
    <w:rsid w:val="00CD0E79"/>
    <w:rsid w:val="00CD3668"/>
    <w:rsid w:val="00CD4B30"/>
    <w:rsid w:val="00CD6D4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57C93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0EB4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0DDC"/>
    <w:rsid w:val="00FB49F5"/>
    <w:rsid w:val="00FC19CB"/>
    <w:rsid w:val="00FD270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2420B4F4"/>
  <w15:docId w15:val="{0374D133-6296-44BD-9B86-B15D4E8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A063EE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A063EE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33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063EE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A063EE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34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35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customStyle="1" w:styleId="normaltextrun">
    <w:name w:val="normaltextrun"/>
    <w:basedOn w:val="Standardstycketeckensnitt"/>
    <w:rsid w:val="007757DD"/>
  </w:style>
  <w:style w:type="character" w:customStyle="1" w:styleId="eop">
    <w:name w:val="eop"/>
    <w:basedOn w:val="Standardstycketeckensnitt"/>
    <w:rsid w:val="007757DD"/>
  </w:style>
  <w:style w:type="paragraph" w:customStyle="1" w:styleId="paragraph">
    <w:name w:val="paragraph"/>
    <w:basedOn w:val="Normal"/>
    <w:rsid w:val="00351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Oformateradtabell2">
    <w:name w:val="Plain Table 2"/>
    <w:basedOn w:val="Normaltabell"/>
    <w:rsid w:val="00A241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bfadc-3936-4a4c-85c5-2543a0bd8a4b">
      <Terms xmlns="http://schemas.microsoft.com/office/infopath/2007/PartnerControls"/>
    </lcf76f155ced4ddcb4097134ff3c332f>
    <TaxCatchAll xmlns="9fbdd17d-d463-49f3-8889-5f565ec3f5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3B9ED4E534B4FB41E45F548D5FE41" ma:contentTypeVersion="16" ma:contentTypeDescription="Create a new document." ma:contentTypeScope="" ma:versionID="63edb1541880f923367a9b075b96ce24">
  <xsd:schema xmlns:xsd="http://www.w3.org/2001/XMLSchema" xmlns:xs="http://www.w3.org/2001/XMLSchema" xmlns:p="http://schemas.microsoft.com/office/2006/metadata/properties" xmlns:ns2="291bfadc-3936-4a4c-85c5-2543a0bd8a4b" xmlns:ns3="9fbdd17d-d463-49f3-8889-5f565ec3f5f5" targetNamespace="http://schemas.microsoft.com/office/2006/metadata/properties" ma:root="true" ma:fieldsID="665e7b196db8eed3a512398806de2e5f" ns2:_="" ns3:_="">
    <xsd:import namespace="291bfadc-3936-4a4c-85c5-2543a0bd8a4b"/>
    <xsd:import namespace="9fbdd17d-d463-49f3-8889-5f565ec3f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fadc-3936-4a4c-85c5-2543a0bd8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d17d-d463-49f3-8889-5f565ec3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90a26e-5891-480c-98ab-7032a0f11680}" ma:internalName="TaxCatchAll" ma:showField="CatchAllData" ma:web="9fbdd17d-d463-49f3-8889-5f565ec3f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77799-9DBA-43D3-AEC3-4E481E1C8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4202F0-5ED3-42D9-A849-BAD286501BCC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fbdd17d-d463-49f3-8889-5f565ec3f5f5"/>
    <ds:schemaRef ds:uri="291bfadc-3936-4a4c-85c5-2543a0bd8a4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6367F9-E0CC-492E-BBD5-FEADC8545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1256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Elizabet Westerlund</dc:creator>
  <cp:lastModifiedBy>Linda Bergéli</cp:lastModifiedBy>
  <cp:revision>32</cp:revision>
  <cp:lastPrinted>2017-01-20T09:22:00Z</cp:lastPrinted>
  <dcterms:created xsi:type="dcterms:W3CDTF">2022-11-09T15:07:00Z</dcterms:created>
  <dcterms:modified xsi:type="dcterms:W3CDTF">2023-04-19T13:40:00Z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0x0101002403B9ED4E534B4FB41E45F548D5FE41</vt:lpwstr>
  </property>
  <property fmtid="{D5CDD505-2E9C-101B-9397-08002B2CF9AE}" pid="3" name="MediaServiceImageTags">
    <vt:lpwstr/>
  </property>
</Properties>
</file>