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A3AA" w14:textId="77777777" w:rsidR="00B44AD7" w:rsidRPr="00B44AD7" w:rsidRDefault="00875B70" w:rsidP="00B44AD7">
      <w:pPr>
        <w:pStyle w:val="Rubrik1"/>
      </w:pPr>
      <w:r w:rsidRPr="002E4767">
        <w:t>Här anges rubriken för det aktuella beslutet</w:t>
      </w:r>
    </w:p>
    <w:p w14:paraId="6E9D6701" w14:textId="77777777" w:rsidR="00CD30FE" w:rsidRDefault="00875B70" w:rsidP="00875B70">
      <w:pPr>
        <w:pStyle w:val="Rubrik2"/>
      </w:pPr>
      <w:r w:rsidRPr="00F2379B">
        <w:t>Föredragande</w:t>
      </w:r>
    </w:p>
    <w:p w14:paraId="27857EAF" w14:textId="2C687502" w:rsidR="00875B70" w:rsidRPr="00CF3A3D" w:rsidRDefault="005B6034" w:rsidP="00CD30FE">
      <w:r w:rsidRPr="00CF3A3D">
        <w:t xml:space="preserve">Titel </w:t>
      </w:r>
      <w:r w:rsidR="00875B70" w:rsidRPr="00CF3A3D">
        <w:t xml:space="preserve">Förnamn Efternamn </w:t>
      </w:r>
    </w:p>
    <w:p w14:paraId="4759DA03" w14:textId="77777777" w:rsidR="00CD30FE" w:rsidRDefault="00875B70" w:rsidP="00875B70">
      <w:pPr>
        <w:pStyle w:val="Rubrik2"/>
      </w:pPr>
      <w:r w:rsidRPr="00F2379B">
        <w:t xml:space="preserve">Bakgrund </w:t>
      </w:r>
    </w:p>
    <w:p w14:paraId="5D0D8825" w14:textId="2B1611A5" w:rsidR="00875B70" w:rsidRDefault="00875B70" w:rsidP="00CD30FE">
      <w:r>
        <w:t xml:space="preserve">Beskrivningen ska ge läsaren en uppfattning om vad </w:t>
      </w:r>
      <w:r w:rsidR="00CD7EBB">
        <w:t xml:space="preserve">ärendet </w:t>
      </w:r>
      <w:r>
        <w:t>gäller, ärendets historik, ringa in frågor som ska bedömas</w:t>
      </w:r>
      <w:r w:rsidR="00317130">
        <w:t>,</w:t>
      </w:r>
      <w:r>
        <w:t xml:space="preserve"> det vill säga ge en kortfattad bakgrund till beslutet. </w:t>
      </w:r>
      <w:r w:rsidR="00951142">
        <w:t xml:space="preserve">Se anvisningar inför rektorsbeslut – anställningsärenden för mer information om innehåll i anställningsärendet. </w:t>
      </w:r>
    </w:p>
    <w:p w14:paraId="3189CC4B" w14:textId="77777777" w:rsidR="00CD30FE" w:rsidRDefault="005D7FF6" w:rsidP="00831083">
      <w:pPr>
        <w:pStyle w:val="Rubrik3"/>
      </w:pPr>
      <w:r>
        <w:t>Ärendets beredning</w:t>
      </w:r>
    </w:p>
    <w:p w14:paraId="71F14BD2" w14:textId="23BF9DA5" w:rsidR="00555B3F" w:rsidRDefault="00555B3F" w:rsidP="00CD30FE">
      <w:r>
        <w:t xml:space="preserve">Kort sammanfattande beskrivning av rekryteringsprocessen. </w:t>
      </w:r>
    </w:p>
    <w:p w14:paraId="55D0FDB3" w14:textId="77777777" w:rsidR="00EE1B32" w:rsidRDefault="007026CC" w:rsidP="005D7FF6">
      <w:pPr>
        <w:pStyle w:val="Rubrik2"/>
      </w:pPr>
      <w:r>
        <w:t>Bedömningar</w:t>
      </w:r>
    </w:p>
    <w:p w14:paraId="4BBF1E78" w14:textId="7C7B2504" w:rsidR="00CD30FE" w:rsidRDefault="0041066B" w:rsidP="00811D6A">
      <w:pPr>
        <w:pStyle w:val="Rubrik3"/>
      </w:pPr>
      <w:r>
        <w:t>Jämställdhet</w:t>
      </w:r>
    </w:p>
    <w:p w14:paraId="1B47FEAB" w14:textId="4EA4F92B" w:rsidR="004C68D3" w:rsidRDefault="004C68D3" w:rsidP="004C68D3">
      <w:r>
        <w:t xml:space="preserve">Beskriv hur jämställdhetsperspektiv och lika villkor beaktas </w:t>
      </w:r>
      <w:r w:rsidR="23BC3CD6">
        <w:t>(se anvisningar)</w:t>
      </w:r>
    </w:p>
    <w:p w14:paraId="079D291B" w14:textId="4F766FDB" w:rsidR="004C68D3" w:rsidRPr="004C68D3" w:rsidRDefault="004C68D3" w:rsidP="00322E67">
      <w:pPr>
        <w:pStyle w:val="Rubrik3"/>
      </w:pPr>
      <w:r w:rsidRPr="004C68D3">
        <w:t>Finansiering</w:t>
      </w:r>
    </w:p>
    <w:p w14:paraId="2866CD94" w14:textId="1EEAF9CB" w:rsidR="004C68D3" w:rsidRDefault="004C68D3" w:rsidP="00322E67">
      <w:r>
        <w:t xml:space="preserve">Beskriv hur anställningen finansieras. </w:t>
      </w:r>
    </w:p>
    <w:p w14:paraId="383B4D2A" w14:textId="05943A90" w:rsidR="003843CA" w:rsidRDefault="00445C50" w:rsidP="00445C50">
      <w:pPr>
        <w:pStyle w:val="Rubrik3"/>
      </w:pPr>
      <w:r>
        <w:t>Kompetensutveckling</w:t>
      </w:r>
    </w:p>
    <w:p w14:paraId="1F42CBF6" w14:textId="58468164" w:rsidR="00445C50" w:rsidRPr="004C68D3" w:rsidRDefault="00445C50" w:rsidP="00322E67">
      <w:r>
        <w:t>E</w:t>
      </w:r>
      <w:r w:rsidRPr="00445C50">
        <w:t xml:space="preserve">n </w:t>
      </w:r>
      <w:r>
        <w:t xml:space="preserve">kort </w:t>
      </w:r>
      <w:r w:rsidRPr="00445C50">
        <w:t>beskrivning av hur kompetensutveckling planeras för att den anställde ska kunna bibehålla sin professionskompetens.</w:t>
      </w:r>
      <w:r>
        <w:t xml:space="preserve"> (Gäller enbart vid adjunktsärenden. Avsnittet utgår annars.)</w:t>
      </w:r>
    </w:p>
    <w:p w14:paraId="1D64B28A" w14:textId="77777777" w:rsidR="00591FC7" w:rsidRPr="00591FC7" w:rsidRDefault="00591FC7" w:rsidP="00371CDC">
      <w:pPr>
        <w:pStyle w:val="Rubrik2"/>
      </w:pPr>
      <w:r w:rsidRPr="00591FC7">
        <w:t>Beslut</w:t>
      </w:r>
    </w:p>
    <w:p w14:paraId="3B220D8F" w14:textId="77777777" w:rsidR="00591FC7" w:rsidRPr="00591FC7" w:rsidRDefault="00591FC7" w:rsidP="00591FC7">
      <w:r w:rsidRPr="00591FC7">
        <w:t xml:space="preserve">Förslaget till beslut ska vara </w:t>
      </w:r>
      <w:r w:rsidRPr="00591FC7">
        <w:br/>
        <w:t>-enkelt och begripligt</w:t>
      </w:r>
      <w:r w:rsidRPr="00591FC7">
        <w:br/>
        <w:t>-fungera självständigt, dvs utan att behöva läsas tillsammans med bilagor eller övrigt beslutsunderlag</w:t>
      </w:r>
    </w:p>
    <w:p w14:paraId="246EEDFC" w14:textId="57423FA6" w:rsidR="00591FC7" w:rsidRPr="00591FC7" w:rsidRDefault="004C68D3" w:rsidP="00591FC7">
      <w:r>
        <w:lastRenderedPageBreak/>
        <w:t xml:space="preserve">Se anvisningar inför rektors beslutsmöte </w:t>
      </w:r>
      <w:r w:rsidR="001C6491">
        <w:t>–</w:t>
      </w:r>
      <w:r>
        <w:t xml:space="preserve"> anställningsärenden</w:t>
      </w:r>
      <w:r w:rsidR="001C6491">
        <w:t xml:space="preserve"> för exempel</w:t>
      </w:r>
      <w:r w:rsidR="00951142">
        <w:t>.</w:t>
      </w:r>
    </w:p>
    <w:p w14:paraId="43B98459" w14:textId="77777777" w:rsidR="00CD30FE" w:rsidRDefault="00875B70" w:rsidP="00831083">
      <w:pPr>
        <w:pStyle w:val="Rubrik3"/>
        <w:rPr>
          <w:b/>
        </w:rPr>
      </w:pPr>
      <w:r w:rsidRPr="00CB324A">
        <w:t>B</w:t>
      </w:r>
      <w:r w:rsidR="00FC6908">
        <w:t>ilagor</w:t>
      </w:r>
    </w:p>
    <w:p w14:paraId="77015013" w14:textId="2EC5F5B9" w:rsidR="00875B70" w:rsidRPr="00CD30FE" w:rsidRDefault="00875B70" w:rsidP="00CD30FE">
      <w:r w:rsidRPr="00CD30FE">
        <w:t>Ange namn/handlingstyp för bifogat underlag.</w:t>
      </w:r>
      <w:r w:rsidR="00951142">
        <w:t xml:space="preserve"> </w:t>
      </w:r>
      <w:r w:rsidR="004C68D3" w:rsidRPr="004C68D3">
        <w:t xml:space="preserve">Se anvisningar inför rektors beslutsmöte </w:t>
      </w:r>
      <w:r w:rsidR="001C6491">
        <w:t>–</w:t>
      </w:r>
      <w:r w:rsidR="004C68D3" w:rsidRPr="004C68D3">
        <w:t xml:space="preserve"> anställningsärenden</w:t>
      </w:r>
      <w:r w:rsidR="001C6491">
        <w:t xml:space="preserve"> för exempel</w:t>
      </w:r>
      <w:r w:rsidR="00951142">
        <w:t>.</w:t>
      </w:r>
    </w:p>
    <w:p w14:paraId="607435E6" w14:textId="77777777" w:rsidR="00CD30FE" w:rsidRDefault="00875B70" w:rsidP="00831083">
      <w:pPr>
        <w:pStyle w:val="Rubrik3"/>
        <w:rPr>
          <w:b/>
        </w:rPr>
      </w:pPr>
      <w:r w:rsidRPr="00FC6908">
        <w:t>Expediering</w:t>
      </w:r>
    </w:p>
    <w:p w14:paraId="6544A01B" w14:textId="411CE888" w:rsidR="00875B70" w:rsidRPr="00CF3A3D" w:rsidRDefault="00875B70" w:rsidP="00CD30FE">
      <w:r>
        <w:t xml:space="preserve">Här anges de </w:t>
      </w:r>
      <w:r w:rsidR="008010DB">
        <w:t>roller</w:t>
      </w:r>
      <w:r w:rsidR="3F55CB20">
        <w:t xml:space="preserve"> eller funktioner</w:t>
      </w:r>
      <w:r w:rsidR="008010DB">
        <w:t xml:space="preserve"> </w:t>
      </w:r>
      <w:r>
        <w:t>som bör få del av beslutet.</w:t>
      </w:r>
    </w:p>
    <w:p w14:paraId="2C0C6D6E" w14:textId="3F37D0E9" w:rsidR="00875B70" w:rsidRDefault="00875B70">
      <w:r>
        <w:t>Exempel:</w:t>
      </w:r>
      <w:r>
        <w:br/>
      </w:r>
      <w:r w:rsidR="00113C1A">
        <w:t>Universitetsledningen</w:t>
      </w:r>
      <w:r>
        <w:br/>
        <w:t>Fakultetsledningar</w:t>
      </w:r>
      <w:r>
        <w:br/>
      </w:r>
      <w:r w:rsidR="00951142">
        <w:t>Institution</w:t>
      </w:r>
      <w:r>
        <w:br/>
        <w:t>Fackliga huvudorganisationer</w:t>
      </w:r>
      <w:r>
        <w:br/>
      </w:r>
      <w:r w:rsidR="6052CD0B">
        <w:t xml:space="preserve">Prefekt </w:t>
      </w:r>
      <w:r w:rsidR="17F4E7E1">
        <w:t>F</w:t>
      </w:r>
      <w:r w:rsidR="1761BA8D">
        <w:t>ör</w:t>
      </w:r>
      <w:r w:rsidR="6052CD0B">
        <w:t>namn</w:t>
      </w:r>
      <w:r w:rsidR="6587E16B">
        <w:t xml:space="preserve"> </w:t>
      </w:r>
      <w:r w:rsidR="0CA205D4">
        <w:t>E</w:t>
      </w:r>
      <w:r w:rsidR="6587E16B">
        <w:t>fterna</w:t>
      </w:r>
      <w:r w:rsidR="61CEA374">
        <w:t>m</w:t>
      </w:r>
      <w:r w:rsidR="6587E16B">
        <w:t>n</w:t>
      </w:r>
      <w:r w:rsidR="6052CD0B">
        <w:t xml:space="preserve"> </w:t>
      </w:r>
      <w:r>
        <w:br/>
      </w:r>
      <w:r w:rsidR="08996AF3">
        <w:t xml:space="preserve">Dekan </w:t>
      </w:r>
      <w:r w:rsidR="6308A0FF">
        <w:t>F</w:t>
      </w:r>
      <w:r w:rsidR="48A5F396">
        <w:t>ör</w:t>
      </w:r>
      <w:r w:rsidR="08996AF3">
        <w:t>namn</w:t>
      </w:r>
      <w:r w:rsidR="2DC4B8DB">
        <w:t xml:space="preserve"> </w:t>
      </w:r>
      <w:r w:rsidR="343F8EDB">
        <w:t>E</w:t>
      </w:r>
      <w:r w:rsidR="2DC4B8DB">
        <w:t>fternamn</w:t>
      </w:r>
    </w:p>
    <w:p w14:paraId="6571F608" w14:textId="77777777" w:rsidR="003D3DFC" w:rsidRPr="00622129" w:rsidRDefault="003D3DFC" w:rsidP="003D3DFC">
      <w:r w:rsidRPr="008C6BF4">
        <w:rPr>
          <w:rFonts w:cs="Arial"/>
          <w:bCs/>
          <w:sz w:val="26"/>
        </w:rPr>
        <w:t xml:space="preserve">Närvarande </w:t>
      </w:r>
      <w:r>
        <w:br/>
        <w:t>Se sammanhängande sammanträdesprotokoll.</w:t>
      </w:r>
    </w:p>
    <w:p w14:paraId="652C0969" w14:textId="77777777" w:rsidR="003D3DFC" w:rsidRDefault="003D3DFC"/>
    <w:sectPr w:rsidR="003D3DFC" w:rsidSect="002308C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AC6F" w14:textId="77777777" w:rsidR="002308C8" w:rsidRDefault="002308C8" w:rsidP="00190C50">
      <w:pPr>
        <w:spacing w:line="240" w:lineRule="auto"/>
      </w:pPr>
      <w:r>
        <w:separator/>
      </w:r>
    </w:p>
  </w:endnote>
  <w:endnote w:type="continuationSeparator" w:id="0">
    <w:p w14:paraId="1466051D" w14:textId="77777777" w:rsidR="002308C8" w:rsidRDefault="002308C8" w:rsidP="00190C50">
      <w:pPr>
        <w:spacing w:line="240" w:lineRule="auto"/>
      </w:pPr>
      <w:r>
        <w:continuationSeparator/>
      </w:r>
    </w:p>
  </w:endnote>
  <w:endnote w:type="continuationNotice" w:id="1">
    <w:p w14:paraId="0C3B6673" w14:textId="77777777" w:rsidR="002308C8" w:rsidRDefault="00230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08C7876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7A21BDC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113B24B" w14:textId="77777777" w:rsidR="006D7F85" w:rsidRDefault="00875B70" w:rsidP="003B1677">
          <w:pPr>
            <w:pStyle w:val="Sidfot"/>
          </w:pPr>
          <w:r>
            <w:t>Umeå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7BABCC3F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69A206EE" w14:textId="77777777" w:rsidR="000E14EA" w:rsidRPr="007B47F4" w:rsidRDefault="000E14EA" w:rsidP="007B47F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B6BD" w14:textId="77777777" w:rsidR="00546880" w:rsidRDefault="00546880" w:rsidP="00801F09">
    <w:pPr>
      <w:pStyle w:val="Tomtstycke"/>
    </w:pPr>
  </w:p>
  <w:p w14:paraId="13C9232A" w14:textId="77777777" w:rsidR="00904ECD" w:rsidRDefault="00904ECD" w:rsidP="00E504A0"/>
  <w:p w14:paraId="2656C612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3B67" w14:textId="77777777" w:rsidR="002308C8" w:rsidRDefault="002308C8" w:rsidP="00190C50">
      <w:pPr>
        <w:spacing w:line="240" w:lineRule="auto"/>
      </w:pPr>
      <w:r>
        <w:separator/>
      </w:r>
    </w:p>
  </w:footnote>
  <w:footnote w:type="continuationSeparator" w:id="0">
    <w:p w14:paraId="0D661B82" w14:textId="77777777" w:rsidR="002308C8" w:rsidRDefault="002308C8" w:rsidP="00190C50">
      <w:pPr>
        <w:spacing w:line="240" w:lineRule="auto"/>
      </w:pPr>
      <w:r>
        <w:continuationSeparator/>
      </w:r>
    </w:p>
  </w:footnote>
  <w:footnote w:type="continuationNotice" w:id="1">
    <w:p w14:paraId="46CCCAD3" w14:textId="77777777" w:rsidR="002308C8" w:rsidRDefault="00230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58B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2"/>
      <w:gridCol w:w="3435"/>
      <w:gridCol w:w="3426"/>
    </w:tblGrid>
    <w:tr w:rsidR="00904ECD" w14:paraId="6F427030" w14:textId="77777777" w:rsidTr="002A018C">
      <w:trPr>
        <w:trHeight w:val="426"/>
        <w:tblHeader/>
      </w:trPr>
      <w:tc>
        <w:tcPr>
          <w:tcW w:w="3437" w:type="dxa"/>
        </w:tcPr>
        <w:p w14:paraId="25C7B8EF" w14:textId="77777777" w:rsidR="005E3B04" w:rsidRPr="00875B70" w:rsidRDefault="00875B70" w:rsidP="005E3B04">
          <w:pPr>
            <w:pStyle w:val="Sidhuvud"/>
            <w:rPr>
              <w:b/>
              <w:bCs/>
            </w:rPr>
          </w:pPr>
          <w:r w:rsidRPr="00875B70">
            <w:rPr>
              <w:b/>
              <w:bCs/>
            </w:rPr>
            <w:t>Beslut</w:t>
          </w:r>
        </w:p>
        <w:p w14:paraId="7A0E6E94" w14:textId="77777777" w:rsidR="00875B70" w:rsidRPr="002F104F" w:rsidRDefault="00875B70" w:rsidP="005E3B04">
          <w:pPr>
            <w:pStyle w:val="Sidhuvud"/>
          </w:pPr>
          <w:r>
            <w:t>Rektor</w:t>
          </w:r>
        </w:p>
        <w:p w14:paraId="3ECFCBCE" w14:textId="77777777" w:rsidR="00904ECD" w:rsidRDefault="00904ECD" w:rsidP="005E3B04">
          <w:pPr>
            <w:pStyle w:val="Sidhuvud"/>
          </w:pPr>
          <w:r w:rsidRPr="002F104F">
            <w:t>Dnr</w:t>
          </w:r>
          <w:r w:rsidR="0001076D">
            <w:t>:</w:t>
          </w:r>
        </w:p>
      </w:tc>
      <w:tc>
        <w:tcPr>
          <w:tcW w:w="3438" w:type="dxa"/>
        </w:tcPr>
        <w:p w14:paraId="44CA6252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CC9F47A" wp14:editId="2AB4B7A0">
                <wp:extent cx="1761254" cy="614181"/>
                <wp:effectExtent l="0" t="0" r="0" b="0"/>
                <wp:docPr id="2" name="Bildobjekt 2" descr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ABE61" w14:textId="77777777" w:rsidR="00904ECD" w:rsidRDefault="00875B70" w:rsidP="00904ECD">
          <w:pPr>
            <w:pStyle w:val="Sidhuvud"/>
            <w:jc w:val="right"/>
          </w:pPr>
          <w:r>
            <w:t>Beslutsd</w:t>
          </w:r>
          <w:r w:rsidR="00904ECD">
            <w:t>atum</w:t>
          </w:r>
        </w:p>
        <w:p w14:paraId="39D659DE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62D6D9C5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8F88" w14:textId="77777777" w:rsidR="00427F56" w:rsidRDefault="00427F56" w:rsidP="00801F09">
    <w:pPr>
      <w:pStyle w:val="Tomtstycke"/>
    </w:pPr>
  </w:p>
  <w:p w14:paraId="76EF1FA2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1" type="#_x0000_t75" style="width:113.85pt;height:63.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36094253">
    <w:abstractNumId w:val="14"/>
  </w:num>
  <w:num w:numId="2" w16cid:durableId="1442266507">
    <w:abstractNumId w:val="15"/>
  </w:num>
  <w:num w:numId="3" w16cid:durableId="1271354543">
    <w:abstractNumId w:val="10"/>
  </w:num>
  <w:num w:numId="4" w16cid:durableId="522742018">
    <w:abstractNumId w:val="11"/>
  </w:num>
  <w:num w:numId="5" w16cid:durableId="708142675">
    <w:abstractNumId w:val="13"/>
  </w:num>
  <w:num w:numId="6" w16cid:durableId="1313944243">
    <w:abstractNumId w:val="12"/>
  </w:num>
  <w:num w:numId="7" w16cid:durableId="1718046456">
    <w:abstractNumId w:val="9"/>
  </w:num>
  <w:num w:numId="8" w16cid:durableId="1226143982">
    <w:abstractNumId w:val="9"/>
  </w:num>
  <w:num w:numId="9" w16cid:durableId="137847042">
    <w:abstractNumId w:val="20"/>
  </w:num>
  <w:num w:numId="10" w16cid:durableId="1907834843">
    <w:abstractNumId w:val="10"/>
  </w:num>
  <w:num w:numId="11" w16cid:durableId="703480887">
    <w:abstractNumId w:val="20"/>
  </w:num>
  <w:num w:numId="12" w16cid:durableId="868179233">
    <w:abstractNumId w:val="20"/>
  </w:num>
  <w:num w:numId="13" w16cid:durableId="1389843203">
    <w:abstractNumId w:val="20"/>
  </w:num>
  <w:num w:numId="14" w16cid:durableId="675157939">
    <w:abstractNumId w:val="20"/>
  </w:num>
  <w:num w:numId="15" w16cid:durableId="1668899388">
    <w:abstractNumId w:val="20"/>
  </w:num>
  <w:num w:numId="16" w16cid:durableId="452095738">
    <w:abstractNumId w:val="20"/>
  </w:num>
  <w:num w:numId="17" w16cid:durableId="1870296632">
    <w:abstractNumId w:val="20"/>
  </w:num>
  <w:num w:numId="18" w16cid:durableId="1115443135">
    <w:abstractNumId w:val="20"/>
  </w:num>
  <w:num w:numId="19" w16cid:durableId="2061712178">
    <w:abstractNumId w:val="19"/>
  </w:num>
  <w:num w:numId="20" w16cid:durableId="2078941193">
    <w:abstractNumId w:val="5"/>
  </w:num>
  <w:num w:numId="21" w16cid:durableId="1670401563">
    <w:abstractNumId w:val="6"/>
  </w:num>
  <w:num w:numId="22" w16cid:durableId="330960033">
    <w:abstractNumId w:val="7"/>
  </w:num>
  <w:num w:numId="23" w16cid:durableId="1911117390">
    <w:abstractNumId w:val="8"/>
  </w:num>
  <w:num w:numId="24" w16cid:durableId="361050454">
    <w:abstractNumId w:val="1"/>
  </w:num>
  <w:num w:numId="25" w16cid:durableId="965503778">
    <w:abstractNumId w:val="2"/>
  </w:num>
  <w:num w:numId="26" w16cid:durableId="2086368199">
    <w:abstractNumId w:val="3"/>
  </w:num>
  <w:num w:numId="27" w16cid:durableId="437719039">
    <w:abstractNumId w:val="4"/>
  </w:num>
  <w:num w:numId="28" w16cid:durableId="1329674349">
    <w:abstractNumId w:val="0"/>
  </w:num>
  <w:num w:numId="29" w16cid:durableId="10894718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A9"/>
    <w:rsid w:val="000018AA"/>
    <w:rsid w:val="0001076D"/>
    <w:rsid w:val="00022CEE"/>
    <w:rsid w:val="0002598E"/>
    <w:rsid w:val="000365B4"/>
    <w:rsid w:val="00040301"/>
    <w:rsid w:val="000438CB"/>
    <w:rsid w:val="0004391D"/>
    <w:rsid w:val="00067B6C"/>
    <w:rsid w:val="00074F1D"/>
    <w:rsid w:val="00091AD5"/>
    <w:rsid w:val="000972BF"/>
    <w:rsid w:val="000B3769"/>
    <w:rsid w:val="000B5233"/>
    <w:rsid w:val="000C1302"/>
    <w:rsid w:val="000C4CDC"/>
    <w:rsid w:val="000D3295"/>
    <w:rsid w:val="000E077C"/>
    <w:rsid w:val="000E14EA"/>
    <w:rsid w:val="000E49A7"/>
    <w:rsid w:val="000E7725"/>
    <w:rsid w:val="000F2DC6"/>
    <w:rsid w:val="00106719"/>
    <w:rsid w:val="00112353"/>
    <w:rsid w:val="00113C1A"/>
    <w:rsid w:val="00120BBE"/>
    <w:rsid w:val="00123F5D"/>
    <w:rsid w:val="00127BA2"/>
    <w:rsid w:val="001306A0"/>
    <w:rsid w:val="00190C50"/>
    <w:rsid w:val="00194BA8"/>
    <w:rsid w:val="00195BF2"/>
    <w:rsid w:val="001B51E1"/>
    <w:rsid w:val="001C6491"/>
    <w:rsid w:val="001D79C6"/>
    <w:rsid w:val="001E1DEB"/>
    <w:rsid w:val="00202E08"/>
    <w:rsid w:val="002148F6"/>
    <w:rsid w:val="002231C8"/>
    <w:rsid w:val="00226E6D"/>
    <w:rsid w:val="002308C8"/>
    <w:rsid w:val="00231104"/>
    <w:rsid w:val="00232749"/>
    <w:rsid w:val="00234EA6"/>
    <w:rsid w:val="00241369"/>
    <w:rsid w:val="002519DB"/>
    <w:rsid w:val="00253AFF"/>
    <w:rsid w:val="00257D1C"/>
    <w:rsid w:val="00263CA9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17130"/>
    <w:rsid w:val="00317EE8"/>
    <w:rsid w:val="00320BB4"/>
    <w:rsid w:val="00322E67"/>
    <w:rsid w:val="00326F3D"/>
    <w:rsid w:val="00342672"/>
    <w:rsid w:val="00343CC4"/>
    <w:rsid w:val="0035470D"/>
    <w:rsid w:val="00371CDC"/>
    <w:rsid w:val="003721C3"/>
    <w:rsid w:val="0037424A"/>
    <w:rsid w:val="00382A73"/>
    <w:rsid w:val="003843CA"/>
    <w:rsid w:val="00397CDB"/>
    <w:rsid w:val="003A22F0"/>
    <w:rsid w:val="003A520D"/>
    <w:rsid w:val="003A53BF"/>
    <w:rsid w:val="003B1677"/>
    <w:rsid w:val="003B5A7F"/>
    <w:rsid w:val="003D3DFC"/>
    <w:rsid w:val="003D4F90"/>
    <w:rsid w:val="003E3385"/>
    <w:rsid w:val="003E56F4"/>
    <w:rsid w:val="003E5F14"/>
    <w:rsid w:val="003E7697"/>
    <w:rsid w:val="003F6440"/>
    <w:rsid w:val="003F69D1"/>
    <w:rsid w:val="00401038"/>
    <w:rsid w:val="0041066B"/>
    <w:rsid w:val="00411542"/>
    <w:rsid w:val="00415FF6"/>
    <w:rsid w:val="00420792"/>
    <w:rsid w:val="00422226"/>
    <w:rsid w:val="0042712B"/>
    <w:rsid w:val="00427F56"/>
    <w:rsid w:val="00432765"/>
    <w:rsid w:val="00445C50"/>
    <w:rsid w:val="00450EA2"/>
    <w:rsid w:val="00475882"/>
    <w:rsid w:val="004837B1"/>
    <w:rsid w:val="00490FA3"/>
    <w:rsid w:val="004A09E8"/>
    <w:rsid w:val="004A4CF0"/>
    <w:rsid w:val="004B6587"/>
    <w:rsid w:val="004C1357"/>
    <w:rsid w:val="004C4C0C"/>
    <w:rsid w:val="004C4F81"/>
    <w:rsid w:val="004C61ED"/>
    <w:rsid w:val="004C68D3"/>
    <w:rsid w:val="004D2A0E"/>
    <w:rsid w:val="004E2266"/>
    <w:rsid w:val="004E5000"/>
    <w:rsid w:val="004F3F95"/>
    <w:rsid w:val="005059E5"/>
    <w:rsid w:val="005158B7"/>
    <w:rsid w:val="00524B2C"/>
    <w:rsid w:val="00541C03"/>
    <w:rsid w:val="00543057"/>
    <w:rsid w:val="00546880"/>
    <w:rsid w:val="00551A46"/>
    <w:rsid w:val="00555B3F"/>
    <w:rsid w:val="005606CF"/>
    <w:rsid w:val="005632AB"/>
    <w:rsid w:val="0056435D"/>
    <w:rsid w:val="00582D90"/>
    <w:rsid w:val="00591FC7"/>
    <w:rsid w:val="005A23D6"/>
    <w:rsid w:val="005B6034"/>
    <w:rsid w:val="005C2938"/>
    <w:rsid w:val="005C540D"/>
    <w:rsid w:val="005D54C4"/>
    <w:rsid w:val="005D6A35"/>
    <w:rsid w:val="005D7FF6"/>
    <w:rsid w:val="005E30B9"/>
    <w:rsid w:val="005E32ED"/>
    <w:rsid w:val="005E3B04"/>
    <w:rsid w:val="005F152C"/>
    <w:rsid w:val="0060265A"/>
    <w:rsid w:val="0061058F"/>
    <w:rsid w:val="006315D7"/>
    <w:rsid w:val="006339E7"/>
    <w:rsid w:val="00637AD4"/>
    <w:rsid w:val="006421B6"/>
    <w:rsid w:val="0064791A"/>
    <w:rsid w:val="006631D4"/>
    <w:rsid w:val="0067375F"/>
    <w:rsid w:val="00674B19"/>
    <w:rsid w:val="006944E4"/>
    <w:rsid w:val="00694CB2"/>
    <w:rsid w:val="006C2846"/>
    <w:rsid w:val="006D2DA7"/>
    <w:rsid w:val="006D7F85"/>
    <w:rsid w:val="006E7C14"/>
    <w:rsid w:val="006F5914"/>
    <w:rsid w:val="007026CC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14F9"/>
    <w:rsid w:val="007660A9"/>
    <w:rsid w:val="007677B7"/>
    <w:rsid w:val="007915A1"/>
    <w:rsid w:val="00792503"/>
    <w:rsid w:val="007A02AB"/>
    <w:rsid w:val="007B3DAB"/>
    <w:rsid w:val="007B47F4"/>
    <w:rsid w:val="007B543B"/>
    <w:rsid w:val="007C0541"/>
    <w:rsid w:val="007C5FEF"/>
    <w:rsid w:val="007C745D"/>
    <w:rsid w:val="007D0600"/>
    <w:rsid w:val="007D4F43"/>
    <w:rsid w:val="007D51DD"/>
    <w:rsid w:val="007E66C2"/>
    <w:rsid w:val="008010DB"/>
    <w:rsid w:val="00801F09"/>
    <w:rsid w:val="0080309B"/>
    <w:rsid w:val="00803482"/>
    <w:rsid w:val="00811D6A"/>
    <w:rsid w:val="00816ABC"/>
    <w:rsid w:val="00830A70"/>
    <w:rsid w:val="00831083"/>
    <w:rsid w:val="00834FE5"/>
    <w:rsid w:val="00853894"/>
    <w:rsid w:val="00856ECA"/>
    <w:rsid w:val="00875B70"/>
    <w:rsid w:val="00876027"/>
    <w:rsid w:val="00880C1E"/>
    <w:rsid w:val="00891619"/>
    <w:rsid w:val="00896EF0"/>
    <w:rsid w:val="008972D2"/>
    <w:rsid w:val="008A5676"/>
    <w:rsid w:val="008C54CD"/>
    <w:rsid w:val="008D48B5"/>
    <w:rsid w:val="008E0821"/>
    <w:rsid w:val="008E5BB9"/>
    <w:rsid w:val="008F2F86"/>
    <w:rsid w:val="008F73C5"/>
    <w:rsid w:val="00900BBA"/>
    <w:rsid w:val="00904ECD"/>
    <w:rsid w:val="00905A45"/>
    <w:rsid w:val="009127D9"/>
    <w:rsid w:val="009134A3"/>
    <w:rsid w:val="00920D5B"/>
    <w:rsid w:val="00934569"/>
    <w:rsid w:val="00951142"/>
    <w:rsid w:val="00961561"/>
    <w:rsid w:val="00966CCC"/>
    <w:rsid w:val="00981761"/>
    <w:rsid w:val="00983BE3"/>
    <w:rsid w:val="009858C3"/>
    <w:rsid w:val="00993BD0"/>
    <w:rsid w:val="00996BA8"/>
    <w:rsid w:val="009A615A"/>
    <w:rsid w:val="009C2054"/>
    <w:rsid w:val="009C26B3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EAF"/>
    <w:rsid w:val="00A36CC1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C52CC"/>
    <w:rsid w:val="00AE3F3C"/>
    <w:rsid w:val="00AF10ED"/>
    <w:rsid w:val="00AF43CB"/>
    <w:rsid w:val="00B41E11"/>
    <w:rsid w:val="00B4202B"/>
    <w:rsid w:val="00B42DB4"/>
    <w:rsid w:val="00B44AD7"/>
    <w:rsid w:val="00B57C74"/>
    <w:rsid w:val="00B62E80"/>
    <w:rsid w:val="00B675FA"/>
    <w:rsid w:val="00B8715F"/>
    <w:rsid w:val="00B92795"/>
    <w:rsid w:val="00B928F3"/>
    <w:rsid w:val="00B97A2D"/>
    <w:rsid w:val="00BB0027"/>
    <w:rsid w:val="00BB0BE5"/>
    <w:rsid w:val="00BD33C3"/>
    <w:rsid w:val="00BD35F9"/>
    <w:rsid w:val="00BE238C"/>
    <w:rsid w:val="00BF2DB9"/>
    <w:rsid w:val="00BF413F"/>
    <w:rsid w:val="00BF42FD"/>
    <w:rsid w:val="00C047D7"/>
    <w:rsid w:val="00C1676B"/>
    <w:rsid w:val="00C23067"/>
    <w:rsid w:val="00C233BB"/>
    <w:rsid w:val="00C32CFD"/>
    <w:rsid w:val="00C43500"/>
    <w:rsid w:val="00C65FC8"/>
    <w:rsid w:val="00C726E1"/>
    <w:rsid w:val="00C81B55"/>
    <w:rsid w:val="00CB705B"/>
    <w:rsid w:val="00CC2F59"/>
    <w:rsid w:val="00CD30FE"/>
    <w:rsid w:val="00CD3668"/>
    <w:rsid w:val="00CD4B30"/>
    <w:rsid w:val="00CD6E41"/>
    <w:rsid w:val="00CD7EBB"/>
    <w:rsid w:val="00CF3A3D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1C43"/>
    <w:rsid w:val="00DF3D9D"/>
    <w:rsid w:val="00DF4057"/>
    <w:rsid w:val="00E00C08"/>
    <w:rsid w:val="00E01ABB"/>
    <w:rsid w:val="00E0676E"/>
    <w:rsid w:val="00E26435"/>
    <w:rsid w:val="00E31D6F"/>
    <w:rsid w:val="00E45358"/>
    <w:rsid w:val="00E504A0"/>
    <w:rsid w:val="00E57EB9"/>
    <w:rsid w:val="00E66823"/>
    <w:rsid w:val="00E70713"/>
    <w:rsid w:val="00E90BE9"/>
    <w:rsid w:val="00E91E30"/>
    <w:rsid w:val="00EA593C"/>
    <w:rsid w:val="00EB4D7B"/>
    <w:rsid w:val="00EC3E1E"/>
    <w:rsid w:val="00EC52CA"/>
    <w:rsid w:val="00ED450F"/>
    <w:rsid w:val="00EE1B32"/>
    <w:rsid w:val="00F05B6F"/>
    <w:rsid w:val="00F176AA"/>
    <w:rsid w:val="00F243E3"/>
    <w:rsid w:val="00F31BC4"/>
    <w:rsid w:val="00F36CA7"/>
    <w:rsid w:val="00F44871"/>
    <w:rsid w:val="00F4790F"/>
    <w:rsid w:val="00F61A71"/>
    <w:rsid w:val="00F62FC4"/>
    <w:rsid w:val="00F71AE6"/>
    <w:rsid w:val="00F73B59"/>
    <w:rsid w:val="00F9213E"/>
    <w:rsid w:val="00F94541"/>
    <w:rsid w:val="00FB49F5"/>
    <w:rsid w:val="00FC19CB"/>
    <w:rsid w:val="00FC6908"/>
    <w:rsid w:val="00FE2F08"/>
    <w:rsid w:val="00FE5183"/>
    <w:rsid w:val="00FF0CB5"/>
    <w:rsid w:val="00FF4B5B"/>
    <w:rsid w:val="00FF6F04"/>
    <w:rsid w:val="024A4F8D"/>
    <w:rsid w:val="02E9D8F8"/>
    <w:rsid w:val="0487FBBB"/>
    <w:rsid w:val="08996AF3"/>
    <w:rsid w:val="0CA205D4"/>
    <w:rsid w:val="1761BA8D"/>
    <w:rsid w:val="17F4E7E1"/>
    <w:rsid w:val="1BCD1858"/>
    <w:rsid w:val="20D68EC4"/>
    <w:rsid w:val="23BC3CD6"/>
    <w:rsid w:val="24882531"/>
    <w:rsid w:val="25FF21F5"/>
    <w:rsid w:val="2DC4B8DB"/>
    <w:rsid w:val="343F8EDB"/>
    <w:rsid w:val="3F55CB20"/>
    <w:rsid w:val="46917673"/>
    <w:rsid w:val="48A5F396"/>
    <w:rsid w:val="5360B5DE"/>
    <w:rsid w:val="569856A0"/>
    <w:rsid w:val="5A676171"/>
    <w:rsid w:val="6052CD0B"/>
    <w:rsid w:val="61CEA374"/>
    <w:rsid w:val="6308A0FF"/>
    <w:rsid w:val="6587E16B"/>
    <w:rsid w:val="66B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B2946"/>
  <w15:docId w15:val="{9B026560-671E-46DE-8DF2-5C38648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61ED"/>
  </w:style>
  <w:style w:type="paragraph" w:styleId="Rubrik1">
    <w:name w:val="heading 1"/>
    <w:basedOn w:val="Normal"/>
    <w:next w:val="Normal"/>
    <w:link w:val="Rubrik1Char"/>
    <w:qFormat/>
    <w:rsid w:val="00DF1C43"/>
    <w:pPr>
      <w:keepNext/>
      <w:keepLines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DF1C43"/>
    <w:pPr>
      <w:keepNext/>
      <w:keepLines/>
      <w:spacing w:before="260" w:line="276" w:lineRule="auto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DF1C43"/>
    <w:pPr>
      <w:keepNext/>
      <w:keepLines/>
      <w:spacing w:before="260" w:line="276" w:lineRule="auto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F1C43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DF1C43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DF1C43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7915A1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7915A1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7915A1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7915A1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Omslag-Huvudrubrik">
    <w:name w:val="Omslag - Huvudrubrik"/>
    <w:basedOn w:val="Rubrik1"/>
    <w:uiPriority w:val="2"/>
    <w:semiHidden/>
    <w:rsid w:val="005059E5"/>
    <w:pPr>
      <w:spacing w:before="560" w:after="560" w:line="240" w:lineRule="auto"/>
      <w:ind w:left="567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Namn">
    <w:name w:val="Omslag - Namn"/>
    <w:basedOn w:val="Normal"/>
    <w:uiPriority w:val="3"/>
    <w:semiHidden/>
    <w:rsid w:val="007660A9"/>
    <w:pPr>
      <w:spacing w:after="0" w:line="276" w:lineRule="auto"/>
      <w:ind w:left="567" w:right="567"/>
      <w:jc w:val="center"/>
    </w:pPr>
    <w:rPr>
      <w:sz w:val="20"/>
      <w:szCs w:val="20"/>
    </w:rPr>
  </w:style>
  <w:style w:type="paragraph" w:customStyle="1" w:styleId="Omslag-Underrubrik">
    <w:name w:val="Omslag - Underrubrik"/>
    <w:basedOn w:val="Rubrik1"/>
    <w:uiPriority w:val="2"/>
    <w:semiHidden/>
    <w:rsid w:val="005059E5"/>
    <w:pPr>
      <w:spacing w:before="0" w:after="560" w:line="240" w:lineRule="auto"/>
      <w:ind w:left="567" w:right="567"/>
      <w:jc w:val="center"/>
    </w:pPr>
    <w:rPr>
      <w:rFonts w:asciiTheme="majorHAnsi" w:hAnsiTheme="majorHAnsi"/>
      <w:b/>
    </w:rPr>
  </w:style>
  <w:style w:type="table" w:customStyle="1" w:styleId="Tabellutanstdlinjer">
    <w:name w:val="Tabell utan stödlinjer"/>
    <w:basedOn w:val="Normaltabell"/>
    <w:uiPriority w:val="99"/>
    <w:rsid w:val="00BF42FD"/>
    <w:pPr>
      <w:spacing w:after="0" w:line="240" w:lineRule="auto"/>
    </w:pPr>
    <w:tblPr>
      <w:tblCellMar>
        <w:top w:w="85" w:type="dxa"/>
        <w:left w:w="85" w:type="dxa"/>
        <w:bottom w:w="85" w:type="dxa"/>
        <w:right w:w="85" w:type="dxa"/>
      </w:tblCellMar>
    </w:tblPr>
  </w:style>
  <w:style w:type="character" w:styleId="Kommentarsreferens">
    <w:name w:val="annotation reference"/>
    <w:basedOn w:val="Standardstycketeckensnitt"/>
    <w:semiHidden/>
    <w:unhideWhenUsed/>
    <w:rsid w:val="0031713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3171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171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1713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171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7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wa0001\Desktop\Standarder\beslutsmissiv-rbm-220304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4932E0BA39A48BD0557FF057C3986" ma:contentTypeVersion="7" ma:contentTypeDescription="Skapa ett nytt dokument." ma:contentTypeScope="" ma:versionID="34cc411f649d0cd8a0461a9274ea0d8d">
  <xsd:schema xmlns:xsd="http://www.w3.org/2001/XMLSchema" xmlns:xs="http://www.w3.org/2001/XMLSchema" xmlns:p="http://schemas.microsoft.com/office/2006/metadata/properties" xmlns:ns2="9fec7e44-b05a-4f45-85df-7c56f1113732" xmlns:ns3="ee2e85a6-08cd-4aba-98d4-c2c1f8283d02" targetNamespace="http://schemas.microsoft.com/office/2006/metadata/properties" ma:root="true" ma:fieldsID="c73f8433123afae63ee6071421bc3add" ns2:_="" ns3:_="">
    <xsd:import namespace="9fec7e44-b05a-4f45-85df-7c56f1113732"/>
    <xsd:import namespace="ee2e85a6-08cd-4aba-98d4-c2c1f8283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7e44-b05a-4f45-85df-7c56f1113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85a6-08cd-4aba-98d4-c2c1f8283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BDBFC-4D4F-4555-AA68-B55C34105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0C7B1-0ED3-4490-AE08-9D7ED934F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61077-6CC2-4C9F-8C24-C57D7F0A9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c7e44-b05a-4f45-85df-7c56f1113732"/>
    <ds:schemaRef ds:uri="ee2e85a6-08cd-4aba-98d4-c2c1f8283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C:\Users\thwa0001\Desktop\Standarder\beslutsmissiv-rbm-220304.dotx</Template>
  <TotalTime>0</TotalTime>
  <Pages>2</Pages>
  <Words>232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Missiv</dc:title>
  <dc:creator>Thomas Wahlström</dc:creator>
  <cp:lastModifiedBy>Daniel Andersson</cp:lastModifiedBy>
  <cp:revision>12</cp:revision>
  <cp:lastPrinted>2017-01-20T09:22:00Z</cp:lastPrinted>
  <dcterms:created xsi:type="dcterms:W3CDTF">2022-11-22T14:30:00Z</dcterms:created>
  <dcterms:modified xsi:type="dcterms:W3CDTF">2024-03-04T13:12:00Z</dcterms:modified>
  <dc:language>Svenska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0x010100C404932E0BA39A48BD0557FF057C3986</vt:lpwstr>
  </property>
</Properties>
</file>