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E8" w:rsidRPr="00A31CB3" w:rsidRDefault="009D4BE8" w:rsidP="0036085A">
      <w:pPr>
        <w:pStyle w:val="Rubrik1"/>
        <w:jc w:val="center"/>
      </w:pPr>
      <w:r w:rsidRPr="00A31CB3">
        <w:t xml:space="preserve">Eva De la </w:t>
      </w:r>
      <w:proofErr w:type="spellStart"/>
      <w:r w:rsidRPr="00A31CB3">
        <w:t>Gardie</w:t>
      </w:r>
      <w:proofErr w:type="spellEnd"/>
      <w:r w:rsidRPr="00A31CB3">
        <w:t xml:space="preserve"> </w:t>
      </w:r>
      <w:proofErr w:type="spellStart"/>
      <w:r w:rsidRPr="00A31CB3">
        <w:t>Residence</w:t>
      </w:r>
      <w:proofErr w:type="spellEnd"/>
      <w:r w:rsidRPr="00A31CB3">
        <w:t xml:space="preserve"> in Paris</w:t>
      </w:r>
    </w:p>
    <w:p w:rsidR="009D4BE8" w:rsidRPr="00A31CB3" w:rsidRDefault="009D4BE8" w:rsidP="009D4BE8"/>
    <w:p w:rsidR="009D4BE8" w:rsidRPr="00A31CB3" w:rsidRDefault="002B682C" w:rsidP="009D4BE8">
      <w:pPr>
        <w:rPr>
          <w:lang w:val="en-US"/>
        </w:rPr>
      </w:pPr>
      <w:r>
        <w:rPr>
          <w:lang w:val="en-US"/>
        </w:rPr>
        <w:t>For the fourth</w:t>
      </w:r>
      <w:r w:rsidR="009D4BE8" w:rsidRPr="00A31CB3">
        <w:rPr>
          <w:lang w:val="en-US"/>
        </w:rPr>
        <w:t xml:space="preserve"> consecutive year, the </w:t>
      </w:r>
      <w:hyperlink r:id="rId5" w:history="1">
        <w:r w:rsidR="009D4BE8" w:rsidRPr="00A31CB3">
          <w:rPr>
            <w:rStyle w:val="Hyperlnk"/>
            <w:lang w:val="en-US"/>
          </w:rPr>
          <w:t>Swedish Institute in Paris</w:t>
        </w:r>
      </w:hyperlink>
      <w:r w:rsidR="009D4BE8" w:rsidRPr="00A31CB3">
        <w:rPr>
          <w:lang w:val="en-US"/>
        </w:rPr>
        <w:t xml:space="preserve"> and the </w:t>
      </w:r>
      <w:hyperlink r:id="rId6" w:history="1">
        <w:r w:rsidR="009D4BE8" w:rsidRPr="00A31CB3">
          <w:rPr>
            <w:rStyle w:val="Hyperlnk"/>
            <w:lang w:val="en-US"/>
          </w:rPr>
          <w:t>French Institute in Stockholm</w:t>
        </w:r>
      </w:hyperlink>
      <w:r w:rsidR="009D4BE8" w:rsidRPr="00A31CB3">
        <w:rPr>
          <w:lang w:val="en-US"/>
        </w:rPr>
        <w:t xml:space="preserve"> call for applications for the residence Eva De la </w:t>
      </w:r>
      <w:proofErr w:type="spellStart"/>
      <w:r w:rsidR="009D4BE8" w:rsidRPr="00A31CB3">
        <w:rPr>
          <w:lang w:val="en-US"/>
        </w:rPr>
        <w:t>Gardie</w:t>
      </w:r>
      <w:proofErr w:type="spellEnd"/>
      <w:r w:rsidR="009D4BE8" w:rsidRPr="00A31CB3">
        <w:rPr>
          <w:lang w:val="en-US"/>
        </w:rPr>
        <w:t xml:space="preserve"> (first woman elected to the Royal Swedish Academy of Sc</w:t>
      </w:r>
      <w:r w:rsidR="005011C4">
        <w:rPr>
          <w:lang w:val="en-US"/>
        </w:rPr>
        <w:t>iences) in Paris from November 1</w:t>
      </w:r>
      <w:r w:rsidR="005011C4">
        <w:rPr>
          <w:vertAlign w:val="superscript"/>
          <w:lang w:val="en-US"/>
        </w:rPr>
        <w:t>st</w:t>
      </w:r>
      <w:r w:rsidR="009D4BE8" w:rsidRPr="00A31CB3">
        <w:rPr>
          <w:lang w:val="en-US"/>
        </w:rPr>
        <w:t xml:space="preserve"> to 29</w:t>
      </w:r>
      <w:r w:rsidR="009D4BE8" w:rsidRPr="00A31CB3">
        <w:rPr>
          <w:vertAlign w:val="superscript"/>
          <w:lang w:val="en-US"/>
        </w:rPr>
        <w:t>th</w:t>
      </w:r>
      <w:r w:rsidR="009D4BE8" w:rsidRPr="00A31CB3">
        <w:rPr>
          <w:lang w:val="en-US"/>
        </w:rPr>
        <w:t xml:space="preserve"> 201</w:t>
      </w:r>
      <w:r w:rsidR="00A572FF">
        <w:rPr>
          <w:lang w:val="en-US"/>
        </w:rPr>
        <w:t>9</w:t>
      </w:r>
      <w:r w:rsidR="009D4BE8" w:rsidRPr="00A31CB3">
        <w:rPr>
          <w:lang w:val="en-US"/>
        </w:rPr>
        <w:t xml:space="preserve"> (firm dates). This new call comes after 2016</w:t>
      </w:r>
      <w:r w:rsidR="00AE2D0E">
        <w:rPr>
          <w:lang w:val="en-US"/>
        </w:rPr>
        <w:t>,</w:t>
      </w:r>
      <w:r w:rsidR="009D4BE8" w:rsidRPr="00A31CB3">
        <w:rPr>
          <w:lang w:val="en-US"/>
        </w:rPr>
        <w:t xml:space="preserve"> 2017</w:t>
      </w:r>
      <w:r w:rsidR="00AE2D0E">
        <w:rPr>
          <w:lang w:val="en-US"/>
        </w:rPr>
        <w:t xml:space="preserve"> and 2018</w:t>
      </w:r>
      <w:r w:rsidR="009D4BE8" w:rsidRPr="00A31CB3">
        <w:rPr>
          <w:lang w:val="en-US"/>
        </w:rPr>
        <w:t xml:space="preserve"> editions which rewarded respectively Lena Maria Nilsson, doctor in medica</w:t>
      </w:r>
      <w:r w:rsidR="00AE2D0E">
        <w:rPr>
          <w:lang w:val="en-US"/>
        </w:rPr>
        <w:t xml:space="preserve">l science at </w:t>
      </w:r>
      <w:proofErr w:type="spellStart"/>
      <w:r w:rsidR="00AE2D0E">
        <w:rPr>
          <w:lang w:val="en-US"/>
        </w:rPr>
        <w:t>Umeå</w:t>
      </w:r>
      <w:proofErr w:type="spellEnd"/>
      <w:r w:rsidR="00AE2D0E">
        <w:rPr>
          <w:lang w:val="en-US"/>
        </w:rPr>
        <w:t xml:space="preserve"> University,</w:t>
      </w:r>
      <w:r w:rsidR="009D4BE8" w:rsidRPr="00A31CB3">
        <w:rPr>
          <w:lang w:val="en-US"/>
        </w:rPr>
        <w:t xml:space="preserve"> Ulf Johansson, curator of birds at the National Museum fo</w:t>
      </w:r>
      <w:r w:rsidR="00AE2D0E">
        <w:rPr>
          <w:lang w:val="en-US"/>
        </w:rPr>
        <w:t xml:space="preserve">r Natural History in Stockholm and Nicolae </w:t>
      </w:r>
      <w:proofErr w:type="spellStart"/>
      <w:r w:rsidR="00AE2D0E">
        <w:rPr>
          <w:lang w:val="en-US"/>
        </w:rPr>
        <w:t>Paladi</w:t>
      </w:r>
      <w:proofErr w:type="spellEnd"/>
      <w:r w:rsidR="00AE2D0E">
        <w:rPr>
          <w:lang w:val="en-US"/>
        </w:rPr>
        <w:t xml:space="preserve">, doctor in cybersecurity at </w:t>
      </w:r>
      <w:r w:rsidR="00AE2D0E" w:rsidRPr="00AE2D0E">
        <w:rPr>
          <w:lang w:val="en-US"/>
        </w:rPr>
        <w:t>Swedish Institute of Computer Science</w:t>
      </w:r>
      <w:r w:rsidR="00AE2D0E">
        <w:rPr>
          <w:lang w:val="en-US"/>
        </w:rPr>
        <w:t>.</w:t>
      </w:r>
    </w:p>
    <w:p w:rsidR="009D4BE8" w:rsidRPr="00A31CB3" w:rsidRDefault="009D4BE8" w:rsidP="009D4BE8">
      <w:pPr>
        <w:rPr>
          <w:lang w:val="en-US"/>
        </w:rPr>
      </w:pPr>
      <w:r w:rsidRPr="00A31CB3">
        <w:rPr>
          <w:lang w:val="en-US"/>
        </w:rPr>
        <w:t xml:space="preserve">Eva De la </w:t>
      </w:r>
      <w:proofErr w:type="spellStart"/>
      <w:r w:rsidRPr="00A31CB3">
        <w:rPr>
          <w:lang w:val="en-US"/>
        </w:rPr>
        <w:t>Gardie’s</w:t>
      </w:r>
      <w:proofErr w:type="spellEnd"/>
      <w:r w:rsidRPr="00A31CB3">
        <w:rPr>
          <w:lang w:val="en-US"/>
        </w:rPr>
        <w:t xml:space="preserve"> residence is open to anyone:</w:t>
      </w:r>
    </w:p>
    <w:p w:rsidR="009D4BE8" w:rsidRPr="00A31CB3" w:rsidRDefault="009D4BE8" w:rsidP="009D4BE8">
      <w:pPr>
        <w:pStyle w:val="Liststycke"/>
        <w:numPr>
          <w:ilvl w:val="0"/>
          <w:numId w:val="3"/>
        </w:numPr>
        <w:rPr>
          <w:lang w:val="en-US"/>
        </w:rPr>
      </w:pPr>
      <w:r w:rsidRPr="00A31CB3">
        <w:rPr>
          <w:lang w:val="en-US"/>
        </w:rPr>
        <w:t>holding a PhD</w:t>
      </w:r>
    </w:p>
    <w:p w:rsidR="009D4BE8" w:rsidRPr="00A31CB3" w:rsidRDefault="009D4BE8" w:rsidP="009D4BE8">
      <w:pPr>
        <w:pStyle w:val="Liststycke"/>
        <w:numPr>
          <w:ilvl w:val="0"/>
          <w:numId w:val="3"/>
        </w:numPr>
        <w:rPr>
          <w:lang w:val="en-US"/>
        </w:rPr>
      </w:pPr>
      <w:r w:rsidRPr="00A31CB3">
        <w:rPr>
          <w:lang w:val="en-US"/>
        </w:rPr>
        <w:t>exercising a research activity in a Swedish institution (university, research institute…), with no condition on nationality</w:t>
      </w:r>
    </w:p>
    <w:p w:rsidR="009D4BE8" w:rsidRPr="00A31CB3" w:rsidRDefault="009D4BE8" w:rsidP="009D4BE8">
      <w:pPr>
        <w:pStyle w:val="Liststycke"/>
        <w:numPr>
          <w:ilvl w:val="0"/>
          <w:numId w:val="3"/>
        </w:numPr>
        <w:rPr>
          <w:lang w:val="en-US"/>
        </w:rPr>
      </w:pPr>
      <w:r w:rsidRPr="00A31CB3">
        <w:rPr>
          <w:lang w:val="en-US"/>
        </w:rPr>
        <w:t>having a research project in relation with France, or who already have contacts in France</w:t>
      </w:r>
      <w:r w:rsidR="00792486">
        <w:rPr>
          <w:lang w:val="en-US"/>
        </w:rPr>
        <w:t xml:space="preserve"> (either with universities or private companies) and who wish to develop long-term collaborations such as research projects, European networks, double degrees, technology transfer, set up students or staff mobility, etc.</w:t>
      </w:r>
    </w:p>
    <w:p w:rsidR="009D4BE8" w:rsidRPr="00A31CB3" w:rsidRDefault="009D4BE8" w:rsidP="009D4BE8">
      <w:r w:rsidRPr="00A31CB3">
        <w:t xml:space="preserve">Eva De la </w:t>
      </w:r>
      <w:proofErr w:type="spellStart"/>
      <w:r w:rsidRPr="00A31CB3">
        <w:t>Gardie’s</w:t>
      </w:r>
      <w:proofErr w:type="spellEnd"/>
      <w:r w:rsidRPr="00A31CB3">
        <w:t xml:space="preserve"> </w:t>
      </w:r>
      <w:proofErr w:type="spellStart"/>
      <w:r w:rsidRPr="00A31CB3">
        <w:t>residence</w:t>
      </w:r>
      <w:proofErr w:type="spellEnd"/>
      <w:r w:rsidRPr="00A31CB3">
        <w:t xml:space="preserve"> </w:t>
      </w:r>
      <w:proofErr w:type="spellStart"/>
      <w:r w:rsidRPr="00A31CB3">
        <w:t>consists</w:t>
      </w:r>
      <w:proofErr w:type="spellEnd"/>
      <w:r w:rsidRPr="00A31CB3">
        <w:t xml:space="preserve"> in:</w:t>
      </w:r>
    </w:p>
    <w:p w:rsidR="009D4BE8" w:rsidRPr="007F6F39" w:rsidRDefault="009D4BE8" w:rsidP="009D4BE8">
      <w:pPr>
        <w:pStyle w:val="Liststycke"/>
        <w:numPr>
          <w:ilvl w:val="0"/>
          <w:numId w:val="4"/>
        </w:numPr>
        <w:rPr>
          <w:lang w:val="en-US"/>
        </w:rPr>
      </w:pPr>
      <w:r w:rsidRPr="00A31CB3">
        <w:rPr>
          <w:lang w:val="en-US"/>
        </w:rPr>
        <w:t>Provision of accommodation, for the fixed du</w:t>
      </w:r>
      <w:r w:rsidR="003370D8">
        <w:rPr>
          <w:lang w:val="en-US"/>
        </w:rPr>
        <w:t>ration of 28 days from November 1</w:t>
      </w:r>
      <w:r w:rsidR="003370D8" w:rsidRPr="003370D8">
        <w:rPr>
          <w:vertAlign w:val="superscript"/>
          <w:lang w:val="en-US"/>
        </w:rPr>
        <w:t>st</w:t>
      </w:r>
      <w:r w:rsidR="003370D8">
        <w:rPr>
          <w:lang w:val="en-US"/>
        </w:rPr>
        <w:t xml:space="preserve"> </w:t>
      </w:r>
      <w:r w:rsidRPr="00A31CB3">
        <w:rPr>
          <w:lang w:val="en-US"/>
        </w:rPr>
        <w:t xml:space="preserve">to </w:t>
      </w:r>
      <w:r w:rsidRPr="007F6F39">
        <w:rPr>
          <w:lang w:val="en-US"/>
        </w:rPr>
        <w:t>2</w:t>
      </w:r>
      <w:r w:rsidR="003370D8">
        <w:rPr>
          <w:lang w:val="en-US"/>
        </w:rPr>
        <w:t>8</w:t>
      </w:r>
      <w:r w:rsidRPr="007F6F39">
        <w:rPr>
          <w:vertAlign w:val="superscript"/>
          <w:lang w:val="en-US"/>
        </w:rPr>
        <w:t>th</w:t>
      </w:r>
      <w:r w:rsidRPr="007F6F39">
        <w:rPr>
          <w:lang w:val="en-US"/>
        </w:rPr>
        <w:t xml:space="preserve">, by the Swedish Institute in Paris. The accommodation consists in a full equipped studio with two beds inside the Hôtel de </w:t>
      </w:r>
      <w:proofErr w:type="spellStart"/>
      <w:r w:rsidRPr="007F6F39">
        <w:rPr>
          <w:lang w:val="en-US"/>
        </w:rPr>
        <w:t>Marle</w:t>
      </w:r>
      <w:proofErr w:type="spellEnd"/>
      <w:r w:rsidRPr="007F6F39">
        <w:rPr>
          <w:lang w:val="en-US"/>
        </w:rPr>
        <w:t xml:space="preserve">, located in Le Marais </w:t>
      </w:r>
      <w:r w:rsidRPr="007F6F39">
        <w:rPr>
          <w:rFonts w:eastAsia="Times New Roman" w:cs="Times New Roman"/>
          <w:lang w:val="en-US" w:eastAsia="fr-FR"/>
        </w:rPr>
        <w:t>(</w:t>
      </w:r>
      <w:hyperlink r:id="rId7" w:history="1">
        <w:r w:rsidRPr="007F6F39">
          <w:rPr>
            <w:rStyle w:val="Hyperlnk"/>
            <w:lang w:val="en-US"/>
          </w:rPr>
          <w:t>https://si.se/utlysningar/gastbostad</w:t>
        </w:r>
        <w:bookmarkStart w:id="0" w:name="_GoBack"/>
        <w:bookmarkEnd w:id="0"/>
        <w:r w:rsidRPr="007F6F39">
          <w:rPr>
            <w:rStyle w:val="Hyperlnk"/>
            <w:lang w:val="en-US"/>
          </w:rPr>
          <w:t>-pa-si-paris/</w:t>
        </w:r>
      </w:hyperlink>
      <w:r w:rsidRPr="007F6F39">
        <w:rPr>
          <w:rFonts w:eastAsia="Times New Roman" w:cs="Times New Roman"/>
          <w:lang w:val="en-US" w:eastAsia="fr-FR"/>
        </w:rPr>
        <w:t>).</w:t>
      </w:r>
    </w:p>
    <w:p w:rsidR="009D4BE8" w:rsidRPr="007F6F39" w:rsidRDefault="009D4BE8" w:rsidP="009D4BE8">
      <w:pPr>
        <w:pStyle w:val="Liststycke"/>
        <w:numPr>
          <w:ilvl w:val="0"/>
          <w:numId w:val="4"/>
        </w:numPr>
        <w:rPr>
          <w:lang w:val="en-US"/>
        </w:rPr>
      </w:pPr>
      <w:r w:rsidRPr="007F6F39">
        <w:rPr>
          <w:rFonts w:eastAsia="Times New Roman" w:cs="Times New Roman"/>
          <w:lang w:val="en-US" w:eastAsia="fr-FR"/>
        </w:rPr>
        <w:t xml:space="preserve">the French Institute grants 1500€ for transportation from Sweden and in France and for daily expenses </w:t>
      </w:r>
    </w:p>
    <w:p w:rsidR="009D4BE8" w:rsidRPr="00A31CB3" w:rsidRDefault="009D4BE8" w:rsidP="009D4BE8">
      <w:pPr>
        <w:rPr>
          <w:rFonts w:eastAsia="Times New Roman" w:cs="Times New Roman"/>
          <w:lang w:val="en-US" w:eastAsia="fr-FR"/>
        </w:rPr>
      </w:pPr>
      <w:r w:rsidRPr="00A31CB3">
        <w:rPr>
          <w:rFonts w:eastAsia="Times New Roman" w:cs="Times New Roman"/>
          <w:lang w:val="en-US" w:eastAsia="fr-FR"/>
        </w:rPr>
        <w:t>The candidates:</w:t>
      </w:r>
    </w:p>
    <w:p w:rsidR="009D4BE8" w:rsidRPr="00A31CB3" w:rsidRDefault="009D4BE8" w:rsidP="009D4BE8">
      <w:pPr>
        <w:pStyle w:val="Liststycke"/>
        <w:numPr>
          <w:ilvl w:val="0"/>
          <w:numId w:val="5"/>
        </w:numPr>
        <w:rPr>
          <w:lang w:val="en-US"/>
        </w:rPr>
      </w:pPr>
      <w:r w:rsidRPr="00A31CB3">
        <w:rPr>
          <w:rFonts w:eastAsia="Times New Roman" w:cs="Times New Roman"/>
          <w:lang w:val="en-US" w:eastAsia="fr-FR"/>
        </w:rPr>
        <w:t xml:space="preserve">must fill </w:t>
      </w:r>
      <w:hyperlink r:id="rId8" w:history="1">
        <w:r w:rsidRPr="00ED4421">
          <w:rPr>
            <w:rStyle w:val="Hyperlnk"/>
            <w:rFonts w:eastAsia="Times New Roman" w:cs="Times New Roman"/>
            <w:lang w:val="en-US" w:eastAsia="fr-FR"/>
          </w:rPr>
          <w:t>a fo</w:t>
        </w:r>
        <w:r w:rsidR="00AE2D0E" w:rsidRPr="00ED4421">
          <w:rPr>
            <w:rStyle w:val="Hyperlnk"/>
            <w:rFonts w:eastAsia="Times New Roman" w:cs="Times New Roman"/>
            <w:lang w:val="en-US" w:eastAsia="fr-FR"/>
          </w:rPr>
          <w:t>r</w:t>
        </w:r>
        <w:r w:rsidRPr="00ED4421">
          <w:rPr>
            <w:rStyle w:val="Hyperlnk"/>
            <w:rFonts w:eastAsia="Times New Roman" w:cs="Times New Roman"/>
            <w:lang w:val="en-US" w:eastAsia="fr-FR"/>
          </w:rPr>
          <w:t>m</w:t>
        </w:r>
      </w:hyperlink>
      <w:r w:rsidRPr="00A31CB3">
        <w:rPr>
          <w:rFonts w:eastAsia="Times New Roman" w:cs="Times New Roman"/>
          <w:lang w:val="en-US" w:eastAsia="fr-FR"/>
        </w:rPr>
        <w:t xml:space="preserve"> to describe their research project and explain in detail the contacts (organisms, teams, individuals) they have and/or wish to develop in France.</w:t>
      </w:r>
    </w:p>
    <w:p w:rsidR="009D4BE8" w:rsidRPr="00A31CB3" w:rsidRDefault="009D4BE8" w:rsidP="009D4BE8">
      <w:pPr>
        <w:rPr>
          <w:rFonts w:eastAsia="Times New Roman" w:cs="Times New Roman"/>
          <w:lang w:val="en-US" w:eastAsia="fr-FR"/>
        </w:rPr>
      </w:pPr>
      <w:r w:rsidRPr="00A31CB3">
        <w:rPr>
          <w:rFonts w:eastAsia="Times New Roman" w:cs="Times New Roman"/>
          <w:lang w:val="en-US" w:eastAsia="fr-FR"/>
        </w:rPr>
        <w:t>The laureate:</w:t>
      </w:r>
    </w:p>
    <w:p w:rsidR="009D4BE8" w:rsidRPr="00A31CB3" w:rsidRDefault="009D4BE8" w:rsidP="009D4BE8">
      <w:pPr>
        <w:pStyle w:val="Liststycke"/>
        <w:numPr>
          <w:ilvl w:val="0"/>
          <w:numId w:val="6"/>
        </w:numPr>
        <w:rPr>
          <w:lang w:val="en-US"/>
        </w:rPr>
      </w:pPr>
      <w:r w:rsidRPr="00A31CB3">
        <w:rPr>
          <w:rFonts w:eastAsia="Times New Roman" w:cs="Times New Roman"/>
          <w:lang w:val="en-US" w:eastAsia="fr-FR"/>
        </w:rPr>
        <w:t>will have to write a report resuming his visit in France at the end of his journey</w:t>
      </w:r>
    </w:p>
    <w:p w:rsidR="009D4BE8" w:rsidRPr="0036085A" w:rsidRDefault="009D4BE8" w:rsidP="0036085A">
      <w:pPr>
        <w:pStyle w:val="Liststycke"/>
        <w:numPr>
          <w:ilvl w:val="0"/>
          <w:numId w:val="6"/>
        </w:numPr>
        <w:rPr>
          <w:lang w:val="en-US"/>
        </w:rPr>
      </w:pPr>
      <w:r w:rsidRPr="00A31CB3">
        <w:rPr>
          <w:rFonts w:eastAsia="Times New Roman" w:cs="Times New Roman"/>
          <w:lang w:val="en-US" w:eastAsia="fr-FR"/>
        </w:rPr>
        <w:t>may be solicited by the French and Swedish institutes for actions to promote scientific and technical culture (public conference, interview…).</w:t>
      </w:r>
    </w:p>
    <w:p w:rsidR="009D4BE8" w:rsidRPr="00A31CB3" w:rsidRDefault="009D4BE8" w:rsidP="009D4BE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val="en-US" w:eastAsia="fr-FR"/>
        </w:rPr>
      </w:pPr>
      <w:r w:rsidRPr="00A31CB3">
        <w:rPr>
          <w:rFonts w:eastAsia="Times New Roman" w:cs="Times New Roman"/>
          <w:b/>
          <w:bCs/>
          <w:lang w:val="en-US" w:eastAsia="fr-FR"/>
        </w:rPr>
        <w:t xml:space="preserve">Closing of candidatures: </w:t>
      </w:r>
      <w:r w:rsidR="00A572FF">
        <w:rPr>
          <w:rFonts w:eastAsia="Times New Roman" w:cs="Times New Roman"/>
          <w:b/>
          <w:bCs/>
          <w:lang w:val="en-US" w:eastAsia="fr-FR"/>
        </w:rPr>
        <w:t>3</w:t>
      </w:r>
      <w:r w:rsidR="00A168C9">
        <w:rPr>
          <w:rFonts w:eastAsia="Times New Roman" w:cs="Times New Roman"/>
          <w:b/>
          <w:bCs/>
          <w:lang w:val="en-US" w:eastAsia="fr-FR"/>
        </w:rPr>
        <w:t>0</w:t>
      </w:r>
      <w:r w:rsidR="00A572FF" w:rsidRPr="00A572FF">
        <w:rPr>
          <w:rFonts w:eastAsia="Times New Roman" w:cs="Times New Roman"/>
          <w:b/>
          <w:bCs/>
          <w:vertAlign w:val="superscript"/>
          <w:lang w:val="en-US" w:eastAsia="fr-FR"/>
        </w:rPr>
        <w:t>t</w:t>
      </w:r>
      <w:r w:rsidR="00A168C9">
        <w:rPr>
          <w:rFonts w:eastAsia="Times New Roman" w:cs="Times New Roman"/>
          <w:b/>
          <w:bCs/>
          <w:vertAlign w:val="superscript"/>
          <w:lang w:val="en-US" w:eastAsia="fr-FR"/>
        </w:rPr>
        <w:t>h</w:t>
      </w:r>
      <w:r w:rsidR="00792486">
        <w:rPr>
          <w:rFonts w:eastAsia="Times New Roman" w:cs="Times New Roman"/>
          <w:b/>
          <w:bCs/>
          <w:lang w:val="en-US" w:eastAsia="fr-FR"/>
        </w:rPr>
        <w:t xml:space="preserve"> of A</w:t>
      </w:r>
      <w:r w:rsidR="00A572FF">
        <w:rPr>
          <w:rFonts w:eastAsia="Times New Roman" w:cs="Times New Roman"/>
          <w:b/>
          <w:bCs/>
          <w:lang w:val="en-US" w:eastAsia="fr-FR"/>
        </w:rPr>
        <w:t>pril 2019</w:t>
      </w:r>
    </w:p>
    <w:p w:rsidR="009D4BE8" w:rsidRPr="00A31CB3" w:rsidRDefault="009D4BE8" w:rsidP="009D4BE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val="en-US" w:eastAsia="fr-FR"/>
        </w:rPr>
      </w:pPr>
      <w:r w:rsidRPr="00A31CB3">
        <w:rPr>
          <w:rFonts w:eastAsia="Times New Roman" w:cs="Times New Roman"/>
          <w:lang w:val="en-US" w:eastAsia="fr-FR"/>
        </w:rPr>
        <w:t xml:space="preserve">The application must be in English on our </w:t>
      </w:r>
      <w:hyperlink r:id="rId9" w:history="1">
        <w:r w:rsidRPr="00A31CB3">
          <w:rPr>
            <w:rStyle w:val="Hyperlnk"/>
            <w:rFonts w:eastAsia="Times New Roman" w:cs="Times New Roman"/>
            <w:lang w:val="en-US" w:eastAsia="fr-FR"/>
          </w:rPr>
          <w:t>online form</w:t>
        </w:r>
      </w:hyperlink>
      <w:r w:rsidRPr="00A31CB3">
        <w:rPr>
          <w:rFonts w:eastAsia="Times New Roman" w:cs="Times New Roman"/>
          <w:lang w:val="en-US" w:eastAsia="fr-FR"/>
        </w:rPr>
        <w:t>. </w:t>
      </w:r>
      <w:r w:rsidR="0036085A">
        <w:rPr>
          <w:rFonts w:eastAsia="Times New Roman" w:cs="Times New Roman"/>
          <w:lang w:val="en-US" w:eastAsia="fr-FR"/>
        </w:rPr>
        <w:br/>
      </w:r>
      <w:r w:rsidRPr="00A31CB3">
        <w:rPr>
          <w:rFonts w:eastAsia="Times New Roman" w:cs="Times New Roman"/>
          <w:lang w:val="en-US" w:eastAsia="fr-FR"/>
        </w:rPr>
        <w:t xml:space="preserve">The results will be communicated at the latest the </w:t>
      </w:r>
      <w:r w:rsidR="0048193C">
        <w:rPr>
          <w:rFonts w:eastAsia="Times New Roman" w:cs="Times New Roman"/>
          <w:lang w:val="en-US" w:eastAsia="fr-FR"/>
        </w:rPr>
        <w:t>17</w:t>
      </w:r>
      <w:r w:rsidR="0048193C">
        <w:rPr>
          <w:rFonts w:eastAsia="Times New Roman" w:cs="Times New Roman"/>
          <w:vertAlign w:val="superscript"/>
          <w:lang w:val="en-US" w:eastAsia="fr-FR"/>
        </w:rPr>
        <w:t>th</w:t>
      </w:r>
      <w:r w:rsidRPr="00A31CB3">
        <w:rPr>
          <w:rFonts w:eastAsia="Times New Roman" w:cs="Times New Roman"/>
          <w:lang w:val="en-US" w:eastAsia="fr-FR"/>
        </w:rPr>
        <w:t xml:space="preserve"> of </w:t>
      </w:r>
      <w:r w:rsidR="0048193C">
        <w:rPr>
          <w:rFonts w:eastAsia="Times New Roman" w:cs="Times New Roman"/>
          <w:lang w:val="en-US" w:eastAsia="fr-FR"/>
        </w:rPr>
        <w:t xml:space="preserve">May </w:t>
      </w:r>
      <w:r w:rsidRPr="00A31CB3">
        <w:rPr>
          <w:rFonts w:eastAsia="Times New Roman" w:cs="Times New Roman"/>
          <w:lang w:val="en-US" w:eastAsia="fr-FR"/>
        </w:rPr>
        <w:t>201</w:t>
      </w:r>
      <w:r w:rsidR="002B682C">
        <w:rPr>
          <w:rFonts w:eastAsia="Times New Roman" w:cs="Times New Roman"/>
          <w:lang w:val="en-US" w:eastAsia="fr-FR"/>
        </w:rPr>
        <w:t>9</w:t>
      </w:r>
      <w:r w:rsidRPr="00A31CB3">
        <w:rPr>
          <w:rFonts w:eastAsia="Times New Roman" w:cs="Times New Roman"/>
          <w:lang w:val="en-US" w:eastAsia="fr-FR"/>
        </w:rPr>
        <w:t>.</w:t>
      </w:r>
    </w:p>
    <w:p w:rsidR="00AA0249" w:rsidRPr="009D4BE8" w:rsidRDefault="009D4BE8" w:rsidP="0036085A">
      <w:pPr>
        <w:spacing w:before="100" w:beforeAutospacing="1" w:after="100" w:afterAutospacing="1" w:line="240" w:lineRule="auto"/>
        <w:jc w:val="center"/>
        <w:rPr>
          <w:lang w:val="en-US"/>
        </w:rPr>
      </w:pPr>
      <w:r w:rsidRPr="00A31CB3">
        <w:rPr>
          <w:rFonts w:eastAsia="Times New Roman" w:cs="Times New Roman"/>
          <w:lang w:val="en-US" w:eastAsia="fr-FR"/>
        </w:rPr>
        <w:t xml:space="preserve">For any questions please contact </w:t>
      </w:r>
      <w:proofErr w:type="spellStart"/>
      <w:r w:rsidR="002B682C">
        <w:rPr>
          <w:rFonts w:eastAsia="Times New Roman" w:cs="Times New Roman"/>
          <w:lang w:val="en-US" w:eastAsia="fr-FR"/>
        </w:rPr>
        <w:t>yves.poncon</w:t>
      </w:r>
      <w:proofErr w:type="spellEnd"/>
      <w:r w:rsidRPr="00A31CB3">
        <w:rPr>
          <w:rFonts w:eastAsia="Times New Roman" w:cs="Times New Roman"/>
          <w:lang w:val="en-US" w:eastAsia="fr-FR"/>
        </w:rPr>
        <w:t>(at)diplomatie.gouv.fr.</w:t>
      </w:r>
    </w:p>
    <w:sectPr w:rsidR="00AA0249" w:rsidRPr="009D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AAA"/>
    <w:multiLevelType w:val="hybridMultilevel"/>
    <w:tmpl w:val="5ED8E048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F55166"/>
    <w:multiLevelType w:val="hybridMultilevel"/>
    <w:tmpl w:val="05DC3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3DB3"/>
    <w:multiLevelType w:val="hybridMultilevel"/>
    <w:tmpl w:val="53AC5888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36348F1"/>
    <w:multiLevelType w:val="hybridMultilevel"/>
    <w:tmpl w:val="2C7CE698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78A43DE"/>
    <w:multiLevelType w:val="hybridMultilevel"/>
    <w:tmpl w:val="973C4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00C37"/>
    <w:multiLevelType w:val="hybridMultilevel"/>
    <w:tmpl w:val="B830A338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E8"/>
    <w:rsid w:val="000346C4"/>
    <w:rsid w:val="00045EDE"/>
    <w:rsid w:val="002B682C"/>
    <w:rsid w:val="003370D8"/>
    <w:rsid w:val="0036085A"/>
    <w:rsid w:val="003F65E6"/>
    <w:rsid w:val="0048193C"/>
    <w:rsid w:val="005011C4"/>
    <w:rsid w:val="00792486"/>
    <w:rsid w:val="009D13DD"/>
    <w:rsid w:val="009D4BE8"/>
    <w:rsid w:val="009E11FA"/>
    <w:rsid w:val="00A168C9"/>
    <w:rsid w:val="00A572FF"/>
    <w:rsid w:val="00AE2D0E"/>
    <w:rsid w:val="00CA22AD"/>
    <w:rsid w:val="00D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1D364-130D-1240-9DD8-66D11E42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BE8"/>
  </w:style>
  <w:style w:type="paragraph" w:styleId="Rubrik1">
    <w:name w:val="heading 1"/>
    <w:basedOn w:val="Normal"/>
    <w:next w:val="Normal"/>
    <w:link w:val="Rubrik1Char"/>
    <w:uiPriority w:val="9"/>
    <w:qFormat/>
    <w:rsid w:val="00360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4B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D4BE8"/>
    <w:rPr>
      <w:color w:val="0000FF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9D4B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A572FF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60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7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2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0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03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0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2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7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5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9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7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0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1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2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7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1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1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2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suede.wufoo.com/forms/w1mwz9jc0y9bnh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.se/utlysningar/gastbostad-pa-si-par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francais-sued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is.si.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fsuede.wufoo.com/forms/w1mwz9jc0y9bnhj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PONCON Yves</dc:creator>
  <cp:lastModifiedBy>Sandra Lundström</cp:lastModifiedBy>
  <cp:revision>2</cp:revision>
  <dcterms:created xsi:type="dcterms:W3CDTF">2019-03-04T09:49:00Z</dcterms:created>
  <dcterms:modified xsi:type="dcterms:W3CDTF">2019-03-04T09:49:00Z</dcterms:modified>
</cp:coreProperties>
</file>