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38E" w:rsidRPr="00F2638E" w:rsidRDefault="00F2638E" w:rsidP="00F2638E">
      <w:pPr>
        <w:pStyle w:val="UmURubrik1"/>
        <w:rPr>
          <w:rStyle w:val="RubrikChar"/>
          <w:rFonts w:eastAsia="Cambria"/>
          <w:b w:val="0"/>
          <w:bCs w:val="0"/>
          <w:kern w:val="0"/>
          <w:szCs w:val="24"/>
        </w:rPr>
      </w:pPr>
      <w:bookmarkStart w:id="0" w:name="_GoBack"/>
      <w:bookmarkEnd w:id="0"/>
      <w:r w:rsidRPr="00F2638E">
        <w:rPr>
          <w:rStyle w:val="RubrikChar"/>
          <w:rFonts w:eastAsia="Cambria"/>
          <w:b w:val="0"/>
          <w:bCs w:val="0"/>
          <w:kern w:val="0"/>
          <w:szCs w:val="24"/>
        </w:rPr>
        <w:t>RUTINER FÖR KURSGENOMFÖRANDE</w:t>
      </w:r>
    </w:p>
    <w:p w:rsidR="00F2638E" w:rsidRPr="00770A84" w:rsidRDefault="00F2638E" w:rsidP="00F2638E">
      <w:pPr>
        <w:pStyle w:val="UmUNormal"/>
        <w:rPr>
          <w:rFonts w:ascii="Cambria" w:hAnsi="Cambria"/>
          <w:sz w:val="16"/>
          <w:szCs w:val="16"/>
        </w:rPr>
      </w:pPr>
      <w:r>
        <w:rPr>
          <w:szCs w:val="20"/>
        </w:rPr>
        <w:t xml:space="preserve">(2015-03-05)  </w:t>
      </w:r>
      <w:r>
        <w:t>Ansvarig för dokumentet: Malin Larsson, utredare Planeringsenheten</w:t>
      </w:r>
    </w:p>
    <w:p w:rsidR="00F2638E" w:rsidRDefault="00F2638E" w:rsidP="00F2638E">
      <w:pPr>
        <w:pStyle w:val="UmUNormal"/>
        <w:rPr>
          <w:rFonts w:cs="Georgia,Italic"/>
          <w:iCs/>
        </w:rPr>
      </w:pPr>
      <w:r>
        <w:rPr>
          <w:rFonts w:cs="Georgia,Italic"/>
          <w:iCs/>
        </w:rPr>
        <w:t>Dessa administrativa rutiner bygger på lagar, förordningar och lokala regelverk. A</w:t>
      </w:r>
      <w:r w:rsidRPr="00EA0EF2">
        <w:rPr>
          <w:rFonts w:cs="Georgia,Italic"/>
          <w:iCs/>
        </w:rPr>
        <w:t>lla lärare och administratörer skall känna till och följa</w:t>
      </w:r>
      <w:r>
        <w:rPr>
          <w:rFonts w:cs="Georgia,Italic"/>
          <w:iCs/>
        </w:rPr>
        <w:t xml:space="preserve"> dem</w:t>
      </w:r>
      <w:r w:rsidRPr="00EA0EF2">
        <w:rPr>
          <w:rFonts w:cs="Georgia,Italic"/>
          <w:iCs/>
        </w:rPr>
        <w:t>, så att de studieadministrativa uppgifterna kan genomföras på ett rätt</w:t>
      </w:r>
      <w:r>
        <w:rPr>
          <w:rFonts w:cs="Georgia,Italic"/>
          <w:iCs/>
        </w:rPr>
        <w:t>s</w:t>
      </w:r>
      <w:r w:rsidRPr="00EA0EF2">
        <w:rPr>
          <w:rFonts w:cs="Georgia,Italic"/>
          <w:iCs/>
        </w:rPr>
        <w:t>säkert och rationellt sätt.</w:t>
      </w:r>
    </w:p>
    <w:p w:rsidR="00F2638E" w:rsidRPr="002E0867" w:rsidRDefault="00F2638E" w:rsidP="002E0867">
      <w:pPr>
        <w:pStyle w:val="UmURubrik2"/>
      </w:pPr>
      <w:r w:rsidRPr="002E0867">
        <w:t>STUDIEADMINISTRATIVA SYSTEM</w:t>
      </w:r>
    </w:p>
    <w:p w:rsidR="00F2638E" w:rsidRPr="002E0867" w:rsidRDefault="00F2638E" w:rsidP="002E0867">
      <w:pPr>
        <w:pStyle w:val="UmURubrik3"/>
        <w:rPr>
          <w:lang w:eastAsia="sv-SE"/>
        </w:rPr>
      </w:pPr>
      <w:r w:rsidRPr="002E0867">
        <w:rPr>
          <w:lang w:eastAsia="sv-SE"/>
        </w:rPr>
        <w:t>Selma - universitetets utbildningsdatabas</w:t>
      </w:r>
    </w:p>
    <w:p w:rsidR="00F2638E" w:rsidRPr="00E10190" w:rsidRDefault="00F2638E" w:rsidP="00F2638E">
      <w:pPr>
        <w:pStyle w:val="UmUNormal"/>
        <w:rPr>
          <w:lang w:eastAsia="sv-SE"/>
        </w:rPr>
      </w:pPr>
      <w:r w:rsidRPr="00E10190">
        <w:rPr>
          <w:lang w:eastAsia="sv-SE"/>
        </w:rPr>
        <w:t>Utbildningsdatabasen som vi använder vid Umeå universitet heter Selma. I Selma hanterar vi</w:t>
      </w:r>
    </w:p>
    <w:p w:rsidR="00F2638E" w:rsidRPr="00850F7B" w:rsidRDefault="00F2638E" w:rsidP="00F73B2E">
      <w:pPr>
        <w:pStyle w:val="UmUNormal"/>
        <w:numPr>
          <w:ilvl w:val="0"/>
          <w:numId w:val="21"/>
        </w:numPr>
        <w:spacing w:after="120" w:line="240" w:lineRule="auto"/>
        <w:ind w:left="714" w:hanging="357"/>
        <w:rPr>
          <w:lang w:eastAsia="sv-SE"/>
        </w:rPr>
      </w:pPr>
      <w:r w:rsidRPr="00850F7B">
        <w:rPr>
          <w:lang w:eastAsia="sv-SE"/>
        </w:rPr>
        <w:t>K</w:t>
      </w:r>
      <w:r w:rsidRPr="00E10190">
        <w:rPr>
          <w:lang w:eastAsia="sv-SE"/>
        </w:rPr>
        <w:t>ursplaner</w:t>
      </w:r>
    </w:p>
    <w:p w:rsidR="00F2638E" w:rsidRPr="00850F7B" w:rsidRDefault="00F2638E" w:rsidP="00F73B2E">
      <w:pPr>
        <w:pStyle w:val="UmUNormal"/>
        <w:numPr>
          <w:ilvl w:val="0"/>
          <w:numId w:val="21"/>
        </w:numPr>
        <w:spacing w:after="120" w:line="240" w:lineRule="auto"/>
        <w:ind w:left="714" w:hanging="357"/>
        <w:rPr>
          <w:lang w:eastAsia="sv-SE"/>
        </w:rPr>
      </w:pPr>
      <w:r w:rsidRPr="00850F7B">
        <w:rPr>
          <w:lang w:eastAsia="sv-SE"/>
        </w:rPr>
        <w:t>K</w:t>
      </w:r>
      <w:r w:rsidRPr="00E10190">
        <w:rPr>
          <w:lang w:eastAsia="sv-SE"/>
        </w:rPr>
        <w:t>urstillfällen</w:t>
      </w:r>
    </w:p>
    <w:p w:rsidR="00F2638E" w:rsidRPr="00850F7B" w:rsidRDefault="00F2638E" w:rsidP="00F73B2E">
      <w:pPr>
        <w:pStyle w:val="UmUNormal"/>
        <w:numPr>
          <w:ilvl w:val="0"/>
          <w:numId w:val="21"/>
        </w:numPr>
        <w:spacing w:after="120" w:line="240" w:lineRule="auto"/>
        <w:ind w:left="714" w:hanging="357"/>
        <w:rPr>
          <w:lang w:eastAsia="sv-SE"/>
        </w:rPr>
      </w:pPr>
      <w:r w:rsidRPr="00850F7B">
        <w:rPr>
          <w:lang w:eastAsia="sv-SE"/>
        </w:rPr>
        <w:t>U</w:t>
      </w:r>
      <w:r w:rsidRPr="00E10190">
        <w:rPr>
          <w:lang w:eastAsia="sv-SE"/>
        </w:rPr>
        <w:t>tbildningsplaner</w:t>
      </w:r>
    </w:p>
    <w:p w:rsidR="00F2638E" w:rsidRDefault="00F2638E" w:rsidP="00F73B2E">
      <w:pPr>
        <w:pStyle w:val="UmUNormal"/>
        <w:numPr>
          <w:ilvl w:val="0"/>
          <w:numId w:val="21"/>
        </w:numPr>
        <w:spacing w:after="120" w:line="240" w:lineRule="auto"/>
        <w:ind w:left="714" w:hanging="357"/>
        <w:rPr>
          <w:lang w:eastAsia="sv-SE"/>
        </w:rPr>
      </w:pPr>
      <w:r>
        <w:rPr>
          <w:lang w:eastAsia="sv-SE"/>
        </w:rPr>
        <w:t>P</w:t>
      </w:r>
      <w:r w:rsidRPr="00E10190">
        <w:rPr>
          <w:lang w:eastAsia="sv-SE"/>
        </w:rPr>
        <w:t>rogramtillfällen</w:t>
      </w:r>
    </w:p>
    <w:p w:rsidR="00F2638E" w:rsidRPr="00E10190" w:rsidRDefault="00F2638E" w:rsidP="00F73B2E">
      <w:pPr>
        <w:pStyle w:val="UmUNormal"/>
        <w:numPr>
          <w:ilvl w:val="0"/>
          <w:numId w:val="21"/>
        </w:numPr>
        <w:spacing w:after="120" w:line="240" w:lineRule="auto"/>
        <w:ind w:left="714" w:hanging="357"/>
        <w:rPr>
          <w:lang w:eastAsia="sv-SE"/>
        </w:rPr>
      </w:pPr>
      <w:r>
        <w:rPr>
          <w:lang w:eastAsia="sv-SE"/>
        </w:rPr>
        <w:t>Kurspaket</w:t>
      </w:r>
    </w:p>
    <w:p w:rsidR="00B93BE1" w:rsidRPr="00F73B2E" w:rsidRDefault="00F2638E" w:rsidP="00B93BE1">
      <w:pPr>
        <w:pStyle w:val="UmUNormal"/>
        <w:rPr>
          <w:rStyle w:val="Hyperlnk"/>
          <w:rFonts w:cs="Garamond"/>
        </w:rPr>
      </w:pPr>
      <w:r w:rsidRPr="00E10190">
        <w:rPr>
          <w:lang w:eastAsia="sv-SE"/>
        </w:rPr>
        <w:t>Den information som institutionen lägger in i Selma ligger till grund för de uppgifter som levereras till antagning.se, universityadmissions.se, studera.nu och NyA. Informationen publiceras också i till exempel utbildningskataloger.</w:t>
      </w:r>
      <w:r>
        <w:rPr>
          <w:lang w:eastAsia="sv-SE"/>
        </w:rPr>
        <w:t xml:space="preserve"> Se vidare:</w:t>
      </w:r>
      <w:r w:rsidR="00F73B2E">
        <w:rPr>
          <w:lang w:eastAsia="sv-SE"/>
        </w:rPr>
        <w:br/>
      </w:r>
      <w:hyperlink r:id="rId13" w:history="1">
        <w:r w:rsidR="00B93BE1" w:rsidRPr="003C3321">
          <w:rPr>
            <w:rStyle w:val="Hyperlnk"/>
            <w:rFonts w:cs="Garamond"/>
          </w:rPr>
          <w:t>www.aurora.umu.se/Stod-och-service/fordjupningar/fordjupningsomrade/fordjupning-utbildningsadministration/Studieadministrativa-system/Selma</w:t>
        </w:r>
      </w:hyperlink>
    </w:p>
    <w:p w:rsidR="00F2638E" w:rsidRPr="00E10190" w:rsidRDefault="00F2638E" w:rsidP="00B93BE1">
      <w:pPr>
        <w:pStyle w:val="UmUNormal"/>
        <w:rPr>
          <w:b/>
          <w:lang w:eastAsia="sv-SE"/>
        </w:rPr>
      </w:pPr>
      <w:r w:rsidRPr="00E10190">
        <w:rPr>
          <w:b/>
          <w:lang w:eastAsia="sv-SE"/>
        </w:rPr>
        <w:t>Ladok - det lokala studiedokumentationssystemet</w:t>
      </w:r>
    </w:p>
    <w:p w:rsidR="00F2638E" w:rsidRPr="00E10190" w:rsidRDefault="00F2638E" w:rsidP="00F2638E">
      <w:pPr>
        <w:pStyle w:val="UmUNormal"/>
        <w:rPr>
          <w:lang w:eastAsia="sv-SE"/>
        </w:rPr>
      </w:pPr>
      <w:r w:rsidRPr="00E10190">
        <w:rPr>
          <w:lang w:eastAsia="sv-SE"/>
        </w:rPr>
        <w:t>Ladok är det lokala studiedokumentationssystemet som används av de flesta högskolor i Sverige. I Ladok lägger vi in uppgifter om studenter som till exempel</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namn</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personnummer</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grundläggande behörighet</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registrering</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betyg på prov och kurs</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eventuell programantagning</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studieuppehåll och -avbrott</w:t>
      </w:r>
    </w:p>
    <w:p w:rsidR="00F2638E" w:rsidRPr="00E10190" w:rsidRDefault="00F2638E" w:rsidP="00F73B2E">
      <w:pPr>
        <w:pStyle w:val="UmUNormal"/>
        <w:numPr>
          <w:ilvl w:val="0"/>
          <w:numId w:val="21"/>
        </w:numPr>
        <w:spacing w:after="120" w:line="240" w:lineRule="auto"/>
        <w:ind w:left="714" w:hanging="357"/>
        <w:rPr>
          <w:lang w:eastAsia="sv-SE"/>
        </w:rPr>
      </w:pPr>
      <w:r w:rsidRPr="00E10190">
        <w:rPr>
          <w:lang w:eastAsia="sv-SE"/>
        </w:rPr>
        <w:t>tillgodoräknanden</w:t>
      </w:r>
    </w:p>
    <w:p w:rsidR="00F2638E" w:rsidRDefault="00F2638E" w:rsidP="00F73B2E">
      <w:pPr>
        <w:pStyle w:val="UmUNormal"/>
        <w:numPr>
          <w:ilvl w:val="0"/>
          <w:numId w:val="21"/>
        </w:numPr>
        <w:spacing w:after="120" w:line="240" w:lineRule="auto"/>
        <w:ind w:left="714" w:hanging="357"/>
        <w:rPr>
          <w:lang w:eastAsia="sv-SE"/>
        </w:rPr>
      </w:pPr>
      <w:r w:rsidRPr="00850F7B">
        <w:rPr>
          <w:lang w:eastAsia="sv-SE"/>
        </w:rPr>
        <w:t xml:space="preserve">examen </w:t>
      </w:r>
      <w:r w:rsidRPr="007C7437">
        <w:rPr>
          <w:lang w:eastAsia="sv-SE"/>
        </w:rPr>
        <w:t xml:space="preserve"> </w:t>
      </w:r>
    </w:p>
    <w:p w:rsidR="00F2638E" w:rsidRPr="007C7437" w:rsidRDefault="00F2638E" w:rsidP="00F73B2E">
      <w:pPr>
        <w:pStyle w:val="UmUNormal"/>
        <w:numPr>
          <w:ilvl w:val="0"/>
          <w:numId w:val="21"/>
        </w:numPr>
        <w:spacing w:after="120" w:line="240" w:lineRule="auto"/>
        <w:ind w:left="714" w:hanging="357"/>
        <w:rPr>
          <w:lang w:eastAsia="sv-SE"/>
        </w:rPr>
      </w:pPr>
      <w:r>
        <w:rPr>
          <w:lang w:eastAsia="sv-SE"/>
        </w:rPr>
        <w:t>bedömning av studieavgift</w:t>
      </w:r>
    </w:p>
    <w:p w:rsidR="00F2638E" w:rsidRPr="00E10190" w:rsidRDefault="00F2638E" w:rsidP="002E0867">
      <w:pPr>
        <w:pStyle w:val="UmURubrik3"/>
        <w:rPr>
          <w:lang w:eastAsia="sv-SE"/>
        </w:rPr>
      </w:pPr>
      <w:r w:rsidRPr="00E10190">
        <w:rPr>
          <w:lang w:eastAsia="sv-SE"/>
        </w:rPr>
        <w:t>Antagning.se</w:t>
      </w:r>
    </w:p>
    <w:p w:rsidR="00056CA4" w:rsidRDefault="00F2638E" w:rsidP="00B93BE1">
      <w:pPr>
        <w:pStyle w:val="UmUNormal"/>
        <w:rPr>
          <w:b/>
          <w:i/>
          <w:lang w:eastAsia="sv-SE"/>
        </w:rPr>
      </w:pPr>
      <w:r w:rsidRPr="00E10190">
        <w:rPr>
          <w:lang w:eastAsia="sv-SE"/>
        </w:rPr>
        <w:t>Webbplats där nuvarande och blivande studenter anmäler sig till högskoleutbildning och kan få inf</w:t>
      </w:r>
      <w:r>
        <w:rPr>
          <w:lang w:eastAsia="sv-SE"/>
        </w:rPr>
        <w:t>ormation om behörighet.</w:t>
      </w:r>
      <w:r w:rsidR="00056CA4">
        <w:rPr>
          <w:lang w:eastAsia="sv-SE"/>
        </w:rPr>
        <w:br w:type="page"/>
      </w:r>
    </w:p>
    <w:p w:rsidR="00F2638E" w:rsidRPr="00E10190" w:rsidRDefault="00F2638E" w:rsidP="002E0867">
      <w:pPr>
        <w:pStyle w:val="UmURubrik3"/>
        <w:rPr>
          <w:lang w:eastAsia="sv-SE"/>
        </w:rPr>
      </w:pPr>
      <w:r w:rsidRPr="00E10190">
        <w:rPr>
          <w:lang w:eastAsia="sv-SE"/>
        </w:rPr>
        <w:lastRenderedPageBreak/>
        <w:t>Universityadmissions.se</w:t>
      </w:r>
    </w:p>
    <w:p w:rsidR="00F2638E" w:rsidRDefault="00F2638E" w:rsidP="00F2638E">
      <w:pPr>
        <w:pStyle w:val="UmUNormal"/>
        <w:rPr>
          <w:lang w:eastAsia="sv-SE"/>
        </w:rPr>
      </w:pPr>
      <w:r w:rsidRPr="00E10190">
        <w:rPr>
          <w:lang w:eastAsia="sv-SE"/>
        </w:rPr>
        <w:t>Webbplats för internationella studenter som önskar studera i Sverige.</w:t>
      </w:r>
      <w:r>
        <w:rPr>
          <w:lang w:eastAsia="sv-SE"/>
        </w:rPr>
        <w:t xml:space="preserve"> Används f</w:t>
      </w:r>
      <w:r w:rsidRPr="00E10190">
        <w:rPr>
          <w:lang w:eastAsia="sv-SE"/>
        </w:rPr>
        <w:t xml:space="preserve">ramförallt </w:t>
      </w:r>
      <w:r>
        <w:rPr>
          <w:lang w:eastAsia="sv-SE"/>
        </w:rPr>
        <w:t xml:space="preserve">för ansökan till kurser och program men innehåller </w:t>
      </w:r>
      <w:r w:rsidRPr="00E10190">
        <w:rPr>
          <w:lang w:eastAsia="sv-SE"/>
        </w:rPr>
        <w:t>också information om det svenska utbildningssystemet, viktiga myndigheter, länkar till relevanta webbsidor med mera.</w:t>
      </w:r>
    </w:p>
    <w:p w:rsidR="00F2638E" w:rsidRPr="00E10190" w:rsidRDefault="00F2638E" w:rsidP="002E0867">
      <w:pPr>
        <w:pStyle w:val="UmURubrik3"/>
        <w:rPr>
          <w:lang w:eastAsia="sv-SE"/>
        </w:rPr>
      </w:pPr>
      <w:r w:rsidRPr="00E10190">
        <w:rPr>
          <w:lang w:eastAsia="sv-SE"/>
        </w:rPr>
        <w:t>Studera.nu</w:t>
      </w:r>
    </w:p>
    <w:p w:rsidR="00F2638E" w:rsidRDefault="00F2638E" w:rsidP="00F2638E">
      <w:pPr>
        <w:pStyle w:val="UmUNormal"/>
        <w:rPr>
          <w:lang w:eastAsia="sv-SE"/>
        </w:rPr>
      </w:pPr>
      <w:r w:rsidRPr="00E10190">
        <w:rPr>
          <w:lang w:eastAsia="sv-SE"/>
        </w:rPr>
        <w:t xml:space="preserve">Webbplats </w:t>
      </w:r>
      <w:r>
        <w:rPr>
          <w:lang w:eastAsia="sv-SE"/>
        </w:rPr>
        <w:t xml:space="preserve">med </w:t>
      </w:r>
      <w:r w:rsidRPr="00E10190">
        <w:rPr>
          <w:lang w:eastAsia="sv-SE"/>
        </w:rPr>
        <w:t>information om högskolestudier. Besökaren kan söka fram och jämföra utbildningar, få information om högskoleprovet och utlandsutbildningar.</w:t>
      </w:r>
    </w:p>
    <w:p w:rsidR="00F2638E" w:rsidRPr="00E10190" w:rsidRDefault="00F2638E" w:rsidP="002E0867">
      <w:pPr>
        <w:pStyle w:val="UmURubrik3"/>
        <w:rPr>
          <w:lang w:eastAsia="sv-SE"/>
        </w:rPr>
      </w:pPr>
      <w:r w:rsidRPr="00E10190">
        <w:rPr>
          <w:lang w:eastAsia="sv-SE"/>
        </w:rPr>
        <w:t>NyA</w:t>
      </w:r>
    </w:p>
    <w:p w:rsidR="00F2638E" w:rsidRPr="00E10190" w:rsidRDefault="00F2638E" w:rsidP="00F2638E">
      <w:pPr>
        <w:pStyle w:val="UmUNormal"/>
      </w:pPr>
      <w:r w:rsidRPr="00E10190">
        <w:rPr>
          <w:lang w:eastAsia="sv-SE"/>
        </w:rPr>
        <w:t xml:space="preserve">NyA är en del av det nationella </w:t>
      </w:r>
      <w:r>
        <w:rPr>
          <w:lang w:eastAsia="sv-SE"/>
        </w:rPr>
        <w:t>webbaserade antagningssystemet.</w:t>
      </w:r>
    </w:p>
    <w:p w:rsidR="00F2638E" w:rsidRPr="002E0867" w:rsidRDefault="00F2638E" w:rsidP="002E0867">
      <w:pPr>
        <w:pStyle w:val="UmURubrik2"/>
      </w:pPr>
      <w:r w:rsidRPr="002E0867">
        <w:t>KURSPLAN</w:t>
      </w:r>
    </w:p>
    <w:p w:rsidR="00F2638E" w:rsidRDefault="00F2638E" w:rsidP="00F2638E">
      <w:pPr>
        <w:pStyle w:val="UmUNormal"/>
      </w:pPr>
      <w:r w:rsidRPr="00270E7E">
        <w:t xml:space="preserve">Kursplanen är ett juridiskt dokument som deklarerar innehållet av en kurs. Kursplanen visar institutionens intentioner med kursen, dvs. vilka kunskaper och färdigheter studenten kan förvänta sig att förvärva </w:t>
      </w:r>
      <w:r>
        <w:t>och vad som krävs av studenten.</w:t>
      </w:r>
    </w:p>
    <w:p w:rsidR="00F2638E" w:rsidRDefault="00F2638E" w:rsidP="00F2638E">
      <w:pPr>
        <w:pStyle w:val="UmUNormal"/>
        <w:rPr>
          <w:rFonts w:cs="Garamond"/>
        </w:rPr>
      </w:pPr>
      <w:r w:rsidRPr="00534E30">
        <w:rPr>
          <w:rFonts w:cs="Garamond"/>
        </w:rPr>
        <w:t xml:space="preserve">Kursplan (inklusive </w:t>
      </w:r>
      <w:r>
        <w:rPr>
          <w:rFonts w:cs="Garamond"/>
        </w:rPr>
        <w:t xml:space="preserve">ev. </w:t>
      </w:r>
      <w:r w:rsidRPr="00534E30">
        <w:rPr>
          <w:rFonts w:cs="Garamond"/>
        </w:rPr>
        <w:t>litteraturlista) skall finnas tillgänglig minst en månad före kursens start via universitetets kursplanesök och utbildningskatalog. Länk till dessa skall även fin</w:t>
      </w:r>
      <w:r>
        <w:rPr>
          <w:rFonts w:cs="Garamond"/>
        </w:rPr>
        <w:t>nas på institutionens hemsida. Kursplanen ska alltid finnas i en svensk version.</w:t>
      </w:r>
    </w:p>
    <w:p w:rsidR="00F2638E" w:rsidRDefault="00F2638E" w:rsidP="002E0867">
      <w:pPr>
        <w:pStyle w:val="UmURubrik3"/>
      </w:pPr>
      <w:r w:rsidRPr="00BF31AE">
        <w:t>Kurslitteratur</w:t>
      </w:r>
    </w:p>
    <w:p w:rsidR="00F2638E" w:rsidRDefault="00F2638E" w:rsidP="00F2638E">
      <w:pPr>
        <w:pStyle w:val="UmUNormal"/>
      </w:pPr>
      <w:r w:rsidRPr="0041043A">
        <w:t>Litteraturlistan</w:t>
      </w:r>
      <w:r>
        <w:t xml:space="preserve"> ska vara fastställd och på lämpligt sätt redovisas i anslutning till kursplanen senast två månader före kursstart. </w:t>
      </w:r>
      <w:r w:rsidRPr="0041043A">
        <w:t>Listan kan ej kan vara obligatorisk eftersom det är kursmålen som studenten ska prövas mot. I vissa fall kan litteraturen vara mer central och nödvändig, till exempel när kursens mål är att studenten ska behandla vissa specifika litterära eller teore</w:t>
      </w:r>
      <w:r>
        <w:t>tiska verk. Men studenten kan inte</w:t>
      </w:r>
      <w:r w:rsidRPr="0041043A">
        <w:t xml:space="preserve"> underkännas för att </w:t>
      </w:r>
      <w:r>
        <w:t xml:space="preserve">den underlåtit att införskaffa </w:t>
      </w:r>
      <w:r w:rsidRPr="0041043A">
        <w:t xml:space="preserve">specifik </w:t>
      </w:r>
      <w:r>
        <w:t>litteratur</w:t>
      </w:r>
      <w:r w:rsidRPr="0041043A">
        <w:t>. Litteraturlistan ska finnas tillgänglig samtidigt som resten av kursplanen för att studenten ska h</w:t>
      </w:r>
      <w:r>
        <w:t>inna införskaffa litteratur. Detta gäller även annat angivet undervisningsmaterial.</w:t>
      </w:r>
    </w:p>
    <w:p w:rsidR="00F2638E" w:rsidRPr="00F73B2E" w:rsidRDefault="00F2638E" w:rsidP="00F73B2E">
      <w:pPr>
        <w:pStyle w:val="UmUNormal"/>
        <w:rPr>
          <w:rStyle w:val="Hyperlnk"/>
          <w:rFonts w:cs="Garamond"/>
        </w:rPr>
      </w:pPr>
      <w:r w:rsidRPr="00F73B2E">
        <w:t xml:space="preserve">Regelverk: </w:t>
      </w:r>
      <w:r w:rsidR="004D07FE" w:rsidRPr="004D07FE">
        <w:rPr>
          <w:i/>
        </w:rPr>
        <w:t>U</w:t>
      </w:r>
      <w:r w:rsidRPr="004D07FE">
        <w:rPr>
          <w:i/>
        </w:rPr>
        <w:t>tformning av kursplaner på grund- och avancerad nivå</w:t>
      </w:r>
      <w:r w:rsidR="00F73B2E" w:rsidRPr="00F73B2E">
        <w:rPr>
          <w:rStyle w:val="Hyperlnk"/>
          <w:rFonts w:cs="Garamond"/>
        </w:rPr>
        <w:br/>
      </w:r>
      <w:hyperlink r:id="rId14" w:history="1">
        <w:r w:rsidR="00B93BE1" w:rsidRPr="003C3321">
          <w:rPr>
            <w:rStyle w:val="Hyperlnk"/>
            <w:rFonts w:cs="Garamond"/>
          </w:rPr>
          <w:t>www.umu.se/regelverk/utbildning-pa-grund--och-avancerad-niva</w:t>
        </w:r>
      </w:hyperlink>
    </w:p>
    <w:p w:rsidR="00F2638E" w:rsidRDefault="00F2638E" w:rsidP="002E0867">
      <w:pPr>
        <w:pStyle w:val="UmURubrik2"/>
      </w:pPr>
      <w:r w:rsidRPr="00EC71B6">
        <w:t>KURSTILLFÄLLE</w:t>
      </w:r>
    </w:p>
    <w:p w:rsidR="00F2638E" w:rsidRDefault="00F2638E" w:rsidP="00F2638E">
      <w:pPr>
        <w:pStyle w:val="UmUNormal"/>
      </w:pPr>
      <w:r>
        <w:t>När ett kurstillfälle ska skapas i Selma måste kursplanens basdata och kursens behörighet finnas inlagd och låst. Däremot behöver inte kursplanen vara fastställd. Med basdata avses namnet på kursen, kursens poängomfång, betygsskala, nivå, huvudområde samt succesiv fördjupning.</w:t>
      </w:r>
    </w:p>
    <w:p w:rsidR="00F2638E" w:rsidRDefault="00F2638E" w:rsidP="00F2638E">
      <w:pPr>
        <w:pStyle w:val="UmUNormal"/>
      </w:pPr>
      <w:r>
        <w:t>Vid skapande av kurstillfälle specificeras antagnings- och registreringsalternativ samt kursperiod, starttermin, kurstakt, kursort, kurstid, undervisningsform, kurstyp och kursomgång. Notera att om man avser att ändra examinationsform för ett kurstillfälle, så måste man göra en ny kursplan, d.v.s. att olika kurstillfällen baserade på samma kursplan måste ha samma examinationsform.</w:t>
      </w:r>
    </w:p>
    <w:p w:rsidR="00F2638E" w:rsidRDefault="00F2638E" w:rsidP="00F2638E">
      <w:pPr>
        <w:pStyle w:val="UmUNormal"/>
      </w:pPr>
      <w:r>
        <w:t>En kurs kan ha flera olika kurstillfällen under en och samma termin. Varje kurstillfälle erhåller en anmälningskod.</w:t>
      </w:r>
    </w:p>
    <w:p w:rsidR="00F2638E" w:rsidRPr="00F73B2E" w:rsidRDefault="00F2638E" w:rsidP="00F73B2E">
      <w:pPr>
        <w:pStyle w:val="UmUNormal"/>
        <w:rPr>
          <w:rStyle w:val="Hyperlnk"/>
          <w:rFonts w:cs="Garamond"/>
        </w:rPr>
      </w:pPr>
      <w:r w:rsidRPr="00F73B2E">
        <w:t>Mer information om hur man skapar och lägger upp kurstillfällen återfinns på:</w:t>
      </w:r>
      <w:r w:rsidR="00F73B2E">
        <w:br/>
      </w:r>
      <w:hyperlink r:id="rId15" w:history="1">
        <w:r w:rsidR="00B93BE1" w:rsidRPr="003C3321">
          <w:rPr>
            <w:rStyle w:val="Hyperlnk"/>
            <w:rFonts w:cs="Garamond"/>
          </w:rPr>
          <w:t>www.aurora.umu.se/Stod-och-service/fordjupningar/fordjupningsomrade/fordjupning-utbildningsadministration/Studieadministrativa-system/Selma</w:t>
        </w:r>
      </w:hyperlink>
    </w:p>
    <w:p w:rsidR="00F2638E" w:rsidRDefault="00F2638E" w:rsidP="00F2638E">
      <w:pPr>
        <w:rPr>
          <w:color w:val="000000"/>
        </w:rPr>
      </w:pPr>
      <w:r>
        <w:rPr>
          <w:color w:val="000000"/>
        </w:rPr>
        <w:br w:type="page"/>
      </w:r>
    </w:p>
    <w:p w:rsidR="002E0867" w:rsidRDefault="00F2638E" w:rsidP="002E0867">
      <w:pPr>
        <w:pStyle w:val="UmURubrik2"/>
      </w:pPr>
      <w:r w:rsidRPr="002E0867">
        <w:lastRenderedPageBreak/>
        <w:t>LÄSÅRETS FÖRLÄGGNING</w:t>
      </w:r>
      <w:r w:rsidRPr="002E0867">
        <w:rPr>
          <w:b w:val="0"/>
        </w:rPr>
        <w:t xml:space="preserve"> (dnr: UmU 100-2853-12)</w:t>
      </w:r>
    </w:p>
    <w:p w:rsidR="00F2638E" w:rsidRPr="00534E30" w:rsidRDefault="00F2638E" w:rsidP="00F2638E">
      <w:pPr>
        <w:pStyle w:val="UmUNormal"/>
      </w:pPr>
      <w:r w:rsidRPr="00534E30">
        <w:t>I enlighet med rektor delegationsordning har rektor att fastställa läsårets f</w:t>
      </w:r>
      <w:r>
        <w:t xml:space="preserve">örläggning och terminsindelning </w:t>
      </w:r>
      <w:r w:rsidRPr="00534E30">
        <w:t>samt medge undantag, om mer än fem dagar, från denna (Dnr: UmU 100-1190-1</w:t>
      </w:r>
      <w:r>
        <w:t>1, p 3.1.5.1 ).</w:t>
      </w:r>
    </w:p>
    <w:p w:rsidR="00F2638E" w:rsidRPr="00534E30" w:rsidRDefault="00F2638E" w:rsidP="002E0867">
      <w:pPr>
        <w:pStyle w:val="UmURubrik3"/>
      </w:pPr>
      <w:r w:rsidRPr="00534E30">
        <w:t xml:space="preserve">Läsår </w:t>
      </w:r>
      <w:r>
        <w:tab/>
      </w:r>
      <w:r w:rsidRPr="00534E30">
        <w:t xml:space="preserve">Hösttermin </w:t>
      </w:r>
      <w:r>
        <w:tab/>
      </w:r>
      <w:r>
        <w:tab/>
      </w:r>
      <w:r w:rsidR="00B93BE1">
        <w:tab/>
      </w:r>
      <w:r w:rsidRPr="00534E30">
        <w:t>Vårtermin</w:t>
      </w:r>
    </w:p>
    <w:p w:rsidR="00F2638E" w:rsidRPr="00534E30" w:rsidRDefault="00F2638E" w:rsidP="00F73B2E">
      <w:pPr>
        <w:pStyle w:val="UmUNormal"/>
        <w:spacing w:after="120" w:line="240" w:lineRule="auto"/>
      </w:pPr>
      <w:r w:rsidRPr="00534E30">
        <w:t xml:space="preserve">2015/16 </w:t>
      </w:r>
      <w:r>
        <w:tab/>
      </w:r>
      <w:r w:rsidRPr="00534E30">
        <w:t xml:space="preserve">2015-08-31 - 2016-01-17 </w:t>
      </w:r>
      <w:r>
        <w:tab/>
      </w:r>
      <w:r>
        <w:tab/>
      </w:r>
      <w:r w:rsidRPr="00534E30">
        <w:t>2016-01-18 - 2016-06-05</w:t>
      </w:r>
    </w:p>
    <w:p w:rsidR="00F2638E" w:rsidRPr="00534E30" w:rsidRDefault="00F2638E" w:rsidP="00F73B2E">
      <w:pPr>
        <w:pStyle w:val="UmUNormal"/>
        <w:spacing w:after="120" w:line="240" w:lineRule="auto"/>
      </w:pPr>
      <w:r w:rsidRPr="00534E30">
        <w:t xml:space="preserve">2016/17 </w:t>
      </w:r>
      <w:r>
        <w:tab/>
      </w:r>
      <w:r w:rsidRPr="00534E30">
        <w:t xml:space="preserve">2016-08-29 - 2017-01-15 </w:t>
      </w:r>
      <w:r>
        <w:tab/>
      </w:r>
      <w:r>
        <w:tab/>
      </w:r>
      <w:r w:rsidRPr="00534E30">
        <w:t>2017-01-16 - 2017-06-04</w:t>
      </w:r>
    </w:p>
    <w:p w:rsidR="00F2638E" w:rsidRPr="00534E30" w:rsidRDefault="00F2638E" w:rsidP="00F73B2E">
      <w:pPr>
        <w:pStyle w:val="UmUNormal"/>
        <w:spacing w:after="120" w:line="240" w:lineRule="auto"/>
      </w:pPr>
      <w:r w:rsidRPr="00534E30">
        <w:t xml:space="preserve">2017/18 </w:t>
      </w:r>
      <w:r>
        <w:tab/>
      </w:r>
      <w:r w:rsidRPr="00534E30">
        <w:t xml:space="preserve">2017-08-28 - 2018-01-14 </w:t>
      </w:r>
      <w:r>
        <w:tab/>
      </w:r>
      <w:r>
        <w:tab/>
      </w:r>
      <w:r w:rsidRPr="00534E30">
        <w:t>2018-01-15 - 2018-06-03</w:t>
      </w:r>
    </w:p>
    <w:p w:rsidR="00F2638E" w:rsidRPr="00534E30" w:rsidRDefault="00F2638E" w:rsidP="00F73B2E">
      <w:pPr>
        <w:pStyle w:val="UmUNormal"/>
        <w:spacing w:after="120" w:line="240" w:lineRule="auto"/>
      </w:pPr>
      <w:r w:rsidRPr="00534E30">
        <w:t xml:space="preserve">2018/19 </w:t>
      </w:r>
      <w:r>
        <w:tab/>
      </w:r>
      <w:r w:rsidRPr="00534E30">
        <w:t xml:space="preserve">2018-09-03 - 2019-01-20 </w:t>
      </w:r>
      <w:r>
        <w:tab/>
      </w:r>
      <w:r>
        <w:tab/>
      </w:r>
      <w:r w:rsidRPr="00534E30">
        <w:t>2019-01-21 - 2019-06-09</w:t>
      </w:r>
    </w:p>
    <w:p w:rsidR="00F2638E" w:rsidRPr="00534E30" w:rsidRDefault="00F2638E" w:rsidP="00F73B2E">
      <w:pPr>
        <w:pStyle w:val="UmUNormal"/>
        <w:spacing w:after="120" w:line="240" w:lineRule="auto"/>
      </w:pPr>
      <w:r w:rsidRPr="00534E30">
        <w:t xml:space="preserve">2019/20 </w:t>
      </w:r>
      <w:r>
        <w:tab/>
      </w:r>
      <w:r w:rsidRPr="00534E30">
        <w:t xml:space="preserve">2019-09-02 - 2020-01-19 </w:t>
      </w:r>
      <w:r>
        <w:tab/>
      </w:r>
      <w:r>
        <w:tab/>
      </w:r>
      <w:r w:rsidRPr="00534E30">
        <w:t>2020-01-20 - 2020-06-08</w:t>
      </w:r>
    </w:p>
    <w:p w:rsidR="00F2638E" w:rsidRPr="00534E30" w:rsidRDefault="00F2638E" w:rsidP="00F73B2E">
      <w:pPr>
        <w:pStyle w:val="UmUNormal"/>
        <w:spacing w:after="120" w:line="240" w:lineRule="auto"/>
      </w:pPr>
      <w:r w:rsidRPr="00534E30">
        <w:t xml:space="preserve">2020/21 </w:t>
      </w:r>
      <w:r>
        <w:tab/>
      </w:r>
      <w:r w:rsidRPr="00534E30">
        <w:t xml:space="preserve">2020-08-31 - 2021-01-17 </w:t>
      </w:r>
      <w:r>
        <w:tab/>
      </w:r>
      <w:r>
        <w:tab/>
      </w:r>
      <w:r w:rsidRPr="00534E30">
        <w:t>2021-01-18 - 2021-06-06</w:t>
      </w:r>
    </w:p>
    <w:p w:rsidR="00F2638E" w:rsidRPr="00534E30" w:rsidRDefault="00F2638E" w:rsidP="00F73B2E">
      <w:pPr>
        <w:pStyle w:val="UmUNormal"/>
        <w:spacing w:after="120" w:line="240" w:lineRule="auto"/>
      </w:pPr>
      <w:r w:rsidRPr="00534E30">
        <w:t xml:space="preserve">2021/22 </w:t>
      </w:r>
      <w:r>
        <w:tab/>
      </w:r>
      <w:r w:rsidRPr="00534E30">
        <w:t xml:space="preserve">2021-08-30 - 2022-01-16 </w:t>
      </w:r>
      <w:r>
        <w:tab/>
      </w:r>
      <w:r>
        <w:tab/>
      </w:r>
      <w:r w:rsidRPr="00534E30">
        <w:t>2022-01-17 - 2022-06-05</w:t>
      </w:r>
    </w:p>
    <w:p w:rsidR="00F2638E" w:rsidRPr="00534E30" w:rsidRDefault="00F2638E" w:rsidP="00F73B2E">
      <w:pPr>
        <w:pStyle w:val="UmUNormal"/>
        <w:spacing w:after="120" w:line="240" w:lineRule="auto"/>
      </w:pPr>
      <w:r w:rsidRPr="00534E30">
        <w:t xml:space="preserve">2022/23 </w:t>
      </w:r>
      <w:r>
        <w:tab/>
      </w:r>
      <w:r w:rsidRPr="00534E30">
        <w:t xml:space="preserve">2022-08-29 - 2023-01-15 </w:t>
      </w:r>
      <w:r>
        <w:tab/>
      </w:r>
      <w:r>
        <w:tab/>
      </w:r>
      <w:r w:rsidRPr="00534E30">
        <w:t>2023-01-16 - 2023-06-04</w:t>
      </w:r>
    </w:p>
    <w:p w:rsidR="00F2638E" w:rsidRPr="00534E30" w:rsidRDefault="00F2638E" w:rsidP="00F73B2E">
      <w:pPr>
        <w:pStyle w:val="UmUNormal"/>
        <w:spacing w:after="120" w:line="240" w:lineRule="auto"/>
      </w:pPr>
      <w:r w:rsidRPr="00534E30">
        <w:t xml:space="preserve">2023/24 </w:t>
      </w:r>
      <w:r>
        <w:tab/>
        <w:t>2023-08</w:t>
      </w:r>
      <w:r w:rsidRPr="00526466">
        <w:t>-28 -</w:t>
      </w:r>
      <w:r w:rsidRPr="00534E30">
        <w:t xml:space="preserve"> 2024-01-14 </w:t>
      </w:r>
      <w:r>
        <w:tab/>
      </w:r>
      <w:r>
        <w:tab/>
      </w:r>
      <w:r w:rsidRPr="00534E30">
        <w:t>2024-01-15 - 2024-06-02</w:t>
      </w:r>
    </w:p>
    <w:p w:rsidR="00F2638E" w:rsidRPr="00534E30" w:rsidRDefault="00F2638E" w:rsidP="00F73B2E">
      <w:pPr>
        <w:pStyle w:val="UmUNormal"/>
        <w:spacing w:after="120" w:line="240" w:lineRule="auto"/>
      </w:pPr>
      <w:r w:rsidRPr="00534E30">
        <w:t xml:space="preserve">2024/25 </w:t>
      </w:r>
      <w:r>
        <w:tab/>
      </w:r>
      <w:r w:rsidRPr="00534E30">
        <w:t xml:space="preserve">2024-09-02 - 2025-01-19 </w:t>
      </w:r>
      <w:r>
        <w:tab/>
      </w:r>
      <w:r>
        <w:tab/>
      </w:r>
      <w:r w:rsidRPr="00534E30">
        <w:t>2025-01-20 - 2025-06-08</w:t>
      </w:r>
    </w:p>
    <w:p w:rsidR="002E0867" w:rsidRDefault="00F2638E" w:rsidP="00F73B2E">
      <w:pPr>
        <w:pStyle w:val="UmUNormal"/>
        <w:spacing w:after="120" w:line="240" w:lineRule="auto"/>
      </w:pPr>
      <w:r w:rsidRPr="00534E30">
        <w:t xml:space="preserve">2025/26 </w:t>
      </w:r>
      <w:r>
        <w:tab/>
      </w:r>
      <w:r w:rsidRPr="00534E30">
        <w:t xml:space="preserve">2025-09-01 - 2026-01-18 </w:t>
      </w:r>
      <w:r>
        <w:tab/>
      </w:r>
      <w:r>
        <w:tab/>
      </w:r>
      <w:r w:rsidRPr="00534E30">
        <w:t>2026-01-19 - 2026-06-07</w:t>
      </w:r>
    </w:p>
    <w:p w:rsidR="00F2638E" w:rsidRPr="000108E1" w:rsidRDefault="00F2638E" w:rsidP="002E0867">
      <w:pPr>
        <w:pStyle w:val="UmURubrik3"/>
      </w:pPr>
      <w:r w:rsidRPr="000108E1">
        <w:t>Lektionsfria dagar</w:t>
      </w:r>
    </w:p>
    <w:p w:rsidR="00F2638E" w:rsidRPr="000108E1" w:rsidRDefault="00F2638E" w:rsidP="00F2638E">
      <w:pPr>
        <w:pStyle w:val="UmUNormal"/>
      </w:pPr>
      <w:r w:rsidRPr="000108E1">
        <w:t xml:space="preserve">Följande dagar räknas ej som studiedagar utan ska </w:t>
      </w:r>
      <w:r>
        <w:t>istället var</w:t>
      </w:r>
      <w:r w:rsidRPr="00A02B97">
        <w:t xml:space="preserve">a </w:t>
      </w:r>
      <w:r w:rsidRPr="00A02B97">
        <w:rPr>
          <w:rFonts w:cs="Garamond"/>
        </w:rPr>
        <w:t>undervisningsfria</w:t>
      </w:r>
      <w:r w:rsidRPr="00A02B97">
        <w:t xml:space="preserve"> och examinationsfria:</w:t>
      </w:r>
    </w:p>
    <w:p w:rsidR="00F2638E" w:rsidRPr="000108E1" w:rsidRDefault="00F2638E" w:rsidP="00F73B2E">
      <w:pPr>
        <w:pStyle w:val="UmUNormal"/>
        <w:spacing w:after="120" w:line="240" w:lineRule="auto"/>
      </w:pPr>
      <w:r w:rsidRPr="000108E1">
        <w:t>Trettondagen</w:t>
      </w:r>
    </w:p>
    <w:p w:rsidR="00F2638E" w:rsidRPr="000108E1" w:rsidRDefault="00F2638E" w:rsidP="00F73B2E">
      <w:pPr>
        <w:pStyle w:val="UmUNormal"/>
        <w:spacing w:after="120" w:line="240" w:lineRule="auto"/>
      </w:pPr>
      <w:r w:rsidRPr="000108E1">
        <w:t>Skärtorsdag – annandag påsk</w:t>
      </w:r>
    </w:p>
    <w:p w:rsidR="00F2638E" w:rsidRPr="000108E1" w:rsidRDefault="00F2638E" w:rsidP="00F73B2E">
      <w:pPr>
        <w:pStyle w:val="UmUNormal"/>
        <w:spacing w:after="120" w:line="240" w:lineRule="auto"/>
      </w:pPr>
      <w:r w:rsidRPr="000108E1">
        <w:t>Valborgsmässoafton efter lunch (12.00)</w:t>
      </w:r>
    </w:p>
    <w:p w:rsidR="00F2638E" w:rsidRPr="000108E1" w:rsidRDefault="00F2638E" w:rsidP="00F73B2E">
      <w:pPr>
        <w:pStyle w:val="UmUNormal"/>
        <w:spacing w:after="120" w:line="240" w:lineRule="auto"/>
      </w:pPr>
      <w:r w:rsidRPr="000108E1">
        <w:t>1 maj</w:t>
      </w:r>
    </w:p>
    <w:p w:rsidR="00F2638E" w:rsidRPr="000108E1" w:rsidRDefault="00F2638E" w:rsidP="00F73B2E">
      <w:pPr>
        <w:pStyle w:val="UmUNormal"/>
        <w:spacing w:after="120" w:line="240" w:lineRule="auto"/>
      </w:pPr>
      <w:r w:rsidRPr="000108E1">
        <w:t>Kristi himmelfärdsdag</w:t>
      </w:r>
    </w:p>
    <w:p w:rsidR="00F2638E" w:rsidRPr="000108E1" w:rsidRDefault="00F2638E" w:rsidP="00F73B2E">
      <w:pPr>
        <w:pStyle w:val="UmUNormal"/>
        <w:spacing w:after="120" w:line="240" w:lineRule="auto"/>
      </w:pPr>
      <w:r w:rsidRPr="000108E1">
        <w:t>Pingstafton - pingstdagen</w:t>
      </w:r>
    </w:p>
    <w:p w:rsidR="00F2638E" w:rsidRPr="000108E1" w:rsidRDefault="00F2638E" w:rsidP="00F73B2E">
      <w:pPr>
        <w:pStyle w:val="UmUNormal"/>
        <w:spacing w:after="120" w:line="240" w:lineRule="auto"/>
      </w:pPr>
      <w:r w:rsidRPr="000108E1">
        <w:t>Nationaldagen 6 juni</w:t>
      </w:r>
    </w:p>
    <w:p w:rsidR="00F2638E" w:rsidRPr="000108E1" w:rsidRDefault="00F2638E" w:rsidP="00F73B2E">
      <w:pPr>
        <w:pStyle w:val="UmUNormal"/>
        <w:spacing w:after="120" w:line="240" w:lineRule="auto"/>
      </w:pPr>
      <w:r w:rsidRPr="000108E1">
        <w:t>Midsommarafton - midsommardagen</w:t>
      </w:r>
    </w:p>
    <w:p w:rsidR="00F2638E" w:rsidRPr="000108E1" w:rsidRDefault="00F2638E" w:rsidP="00F73B2E">
      <w:pPr>
        <w:pStyle w:val="UmUNormal"/>
        <w:spacing w:after="120" w:line="240" w:lineRule="auto"/>
      </w:pPr>
      <w:r w:rsidRPr="000108E1">
        <w:t>1 - 31 juli</w:t>
      </w:r>
    </w:p>
    <w:p w:rsidR="00F2638E" w:rsidRPr="000108E1" w:rsidRDefault="00F2638E" w:rsidP="00F73B2E">
      <w:pPr>
        <w:pStyle w:val="UmUNormal"/>
        <w:spacing w:after="120" w:line="240" w:lineRule="auto"/>
      </w:pPr>
      <w:r w:rsidRPr="000108E1">
        <w:t>Alla helgons dag</w:t>
      </w:r>
    </w:p>
    <w:p w:rsidR="00F2638E" w:rsidRPr="000108E1" w:rsidRDefault="00F2638E" w:rsidP="00F73B2E">
      <w:pPr>
        <w:pStyle w:val="UmUNormal"/>
        <w:spacing w:after="120" w:line="240" w:lineRule="auto"/>
      </w:pPr>
      <w:r w:rsidRPr="000108E1">
        <w:t>23 december – 2 januari</w:t>
      </w:r>
    </w:p>
    <w:p w:rsidR="00F2638E" w:rsidRDefault="00F2638E" w:rsidP="00F2638E">
      <w:pPr>
        <w:pStyle w:val="UmUNormal"/>
      </w:pPr>
      <w:r w:rsidRPr="000108E1">
        <w:t xml:space="preserve">För 7,5 högskolepoängs-kurser med normal studietakt är lördagar och söndagar </w:t>
      </w:r>
      <w:r w:rsidRPr="0086622B">
        <w:rPr>
          <w:rFonts w:cs="Garamond"/>
        </w:rPr>
        <w:t>undervisningsfria</w:t>
      </w:r>
      <w:r w:rsidRPr="0086622B">
        <w:t>.</w:t>
      </w:r>
    </w:p>
    <w:p w:rsidR="00F2638E" w:rsidRDefault="00F2638E" w:rsidP="00F2638E">
      <w:pPr>
        <w:pStyle w:val="UmUNormal"/>
      </w:pPr>
      <w:r w:rsidRPr="00D36B25">
        <w:rPr>
          <w:rFonts w:cs="Garamond"/>
        </w:rPr>
        <w:t>Under hösten och våren äger studentsportardagar rum, som bör vara undervisningsfria</w:t>
      </w:r>
      <w:r>
        <w:rPr>
          <w:rFonts w:cs="Garamond"/>
        </w:rPr>
        <w:t xml:space="preserve"> </w:t>
      </w:r>
      <w:r w:rsidRPr="00534E30">
        <w:rPr>
          <w:rFonts w:cs="Garamond"/>
        </w:rPr>
        <w:t>(</w:t>
      </w:r>
      <w:r>
        <w:t>onsdag</w:t>
      </w:r>
      <w:r w:rsidRPr="00534E30">
        <w:t xml:space="preserve"> v 37 samt fettisdag)</w:t>
      </w:r>
      <w:r>
        <w:t xml:space="preserve">. </w:t>
      </w:r>
      <w:r w:rsidRPr="00D36B25">
        <w:rPr>
          <w:rFonts w:cs="Georgia-Bold"/>
          <w:bCs/>
        </w:rPr>
        <w:t>Mer information om studentsportardag finns i regler för läsårets förläggning (terminstider) läsåren 2014/15 - 2025/26, studentsportardagar, välkomstarrangemanget samt lektionsfria dagar</w:t>
      </w:r>
      <w:r w:rsidRPr="00D36B25">
        <w:rPr>
          <w:rFonts w:cs="Garamond"/>
        </w:rPr>
        <w:t xml:space="preserve"> (</w:t>
      </w:r>
      <w:r w:rsidRPr="00D36B25">
        <w:t>dnr: UmU 100-2853-12)</w:t>
      </w:r>
      <w:r>
        <w:t>.</w:t>
      </w:r>
    </w:p>
    <w:p w:rsidR="00F73B2E" w:rsidRDefault="00F73B2E">
      <w:pPr>
        <w:spacing w:after="0"/>
        <w:rPr>
          <w:b/>
          <w:i/>
          <w:sz w:val="20"/>
        </w:rPr>
      </w:pPr>
      <w:r>
        <w:br w:type="page"/>
      </w:r>
    </w:p>
    <w:p w:rsidR="00F2638E" w:rsidRDefault="00F2638E" w:rsidP="007D2F70">
      <w:pPr>
        <w:pStyle w:val="UmURubrik3"/>
      </w:pPr>
      <w:r>
        <w:lastRenderedPageBreak/>
        <w:t>Mitterminsskiftena och perioderna för 7,5 högskolepoäng</w:t>
      </w:r>
    </w:p>
    <w:tbl>
      <w:tblPr>
        <w:tblStyle w:val="Tabellrutnt"/>
        <w:tblW w:w="0" w:type="auto"/>
        <w:tblLook w:val="04A0" w:firstRow="1" w:lastRow="0" w:firstColumn="1" w:lastColumn="0" w:noHBand="0" w:noVBand="1"/>
      </w:tblPr>
      <w:tblGrid>
        <w:gridCol w:w="2265"/>
        <w:gridCol w:w="2265"/>
        <w:gridCol w:w="2266"/>
        <w:gridCol w:w="2130"/>
      </w:tblGrid>
      <w:tr w:rsidR="00F2638E" w:rsidTr="00747786">
        <w:tc>
          <w:tcPr>
            <w:tcW w:w="2265" w:type="dxa"/>
          </w:tcPr>
          <w:p w:rsidR="00F2638E" w:rsidRPr="000C2A01" w:rsidRDefault="00F2638E" w:rsidP="00F73B2E">
            <w:pPr>
              <w:pStyle w:val="UmURubrik2"/>
              <w:spacing w:after="120" w:line="240" w:lineRule="auto"/>
            </w:pPr>
            <w:r w:rsidRPr="000C2A01">
              <w:t xml:space="preserve">Läsår </w:t>
            </w:r>
            <w:r>
              <w:t>2015/2016</w:t>
            </w:r>
          </w:p>
        </w:tc>
        <w:tc>
          <w:tcPr>
            <w:tcW w:w="2265" w:type="dxa"/>
          </w:tcPr>
          <w:p w:rsidR="00F2638E" w:rsidRPr="000C2A01" w:rsidRDefault="00F2638E" w:rsidP="00F73B2E">
            <w:pPr>
              <w:pStyle w:val="UmURubrik2"/>
              <w:spacing w:after="120" w:line="240" w:lineRule="auto"/>
            </w:pPr>
            <w:r w:rsidRPr="000C2A01">
              <w:t xml:space="preserve">Start </w:t>
            </w:r>
            <w:r>
              <w:t>2015-08-31</w:t>
            </w:r>
          </w:p>
        </w:tc>
        <w:tc>
          <w:tcPr>
            <w:tcW w:w="2266" w:type="dxa"/>
          </w:tcPr>
          <w:p w:rsidR="00F2638E" w:rsidRPr="000C2A01" w:rsidRDefault="00F2638E" w:rsidP="00F73B2E">
            <w:pPr>
              <w:pStyle w:val="UmURubrik2"/>
              <w:spacing w:after="120" w:line="240" w:lineRule="auto"/>
            </w:pPr>
            <w:r>
              <w:t>Slut 2016-06-05</w:t>
            </w:r>
          </w:p>
        </w:tc>
        <w:tc>
          <w:tcPr>
            <w:tcW w:w="2130" w:type="dxa"/>
          </w:tcPr>
          <w:p w:rsidR="00F2638E" w:rsidRPr="000C2A01" w:rsidRDefault="00F2638E" w:rsidP="00F73B2E">
            <w:pPr>
              <w:pStyle w:val="UmURubrik2"/>
              <w:spacing w:after="120" w:line="240" w:lineRule="auto"/>
            </w:pPr>
            <w:r w:rsidRPr="000C2A01">
              <w:t xml:space="preserve">Studiedagar </w:t>
            </w:r>
            <w:r>
              <w:t>185</w:t>
            </w:r>
          </w:p>
        </w:tc>
      </w:tr>
      <w:tr w:rsidR="00F2638E" w:rsidTr="00F2638E">
        <w:tc>
          <w:tcPr>
            <w:tcW w:w="2265" w:type="dxa"/>
            <w:shd w:val="clear" w:color="auto" w:fill="D9D9D9"/>
          </w:tcPr>
          <w:p w:rsidR="00F2638E" w:rsidRDefault="00F2638E" w:rsidP="00F73B2E">
            <w:pPr>
              <w:pStyle w:val="UmURubrik3"/>
              <w:spacing w:after="120" w:line="240" w:lineRule="auto"/>
            </w:pPr>
            <w:r>
              <w:t>Hösttermin</w:t>
            </w:r>
          </w:p>
        </w:tc>
        <w:tc>
          <w:tcPr>
            <w:tcW w:w="2265" w:type="dxa"/>
            <w:shd w:val="clear" w:color="auto" w:fill="D9D9D9"/>
          </w:tcPr>
          <w:p w:rsidR="00F2638E" w:rsidRDefault="00F2638E" w:rsidP="00F73B2E">
            <w:pPr>
              <w:pStyle w:val="UmURubrik3"/>
              <w:spacing w:after="120" w:line="240" w:lineRule="auto"/>
            </w:pPr>
            <w:r>
              <w:t>2015-08-31</w:t>
            </w:r>
          </w:p>
        </w:tc>
        <w:tc>
          <w:tcPr>
            <w:tcW w:w="2266" w:type="dxa"/>
            <w:shd w:val="clear" w:color="auto" w:fill="D9D9D9"/>
          </w:tcPr>
          <w:p w:rsidR="00F2638E" w:rsidRDefault="00F2638E" w:rsidP="00F73B2E">
            <w:pPr>
              <w:pStyle w:val="UmURubrik3"/>
              <w:spacing w:after="120" w:line="240" w:lineRule="auto"/>
            </w:pPr>
            <w:r>
              <w:t>2016-01-17</w:t>
            </w:r>
          </w:p>
        </w:tc>
        <w:tc>
          <w:tcPr>
            <w:tcW w:w="2130" w:type="dxa"/>
            <w:shd w:val="clear" w:color="auto" w:fill="D9D9D9"/>
          </w:tcPr>
          <w:p w:rsidR="00F2638E" w:rsidRDefault="00F2638E" w:rsidP="00F73B2E">
            <w:pPr>
              <w:pStyle w:val="UmURubrik3"/>
              <w:spacing w:after="120" w:line="240" w:lineRule="auto"/>
            </w:pPr>
            <w:r>
              <w:t>91</w:t>
            </w:r>
          </w:p>
        </w:tc>
      </w:tr>
      <w:tr w:rsidR="00F2638E" w:rsidTr="00747786">
        <w:tc>
          <w:tcPr>
            <w:tcW w:w="2265" w:type="dxa"/>
          </w:tcPr>
          <w:p w:rsidR="00F2638E" w:rsidRDefault="00F2638E" w:rsidP="00F73B2E">
            <w:pPr>
              <w:pStyle w:val="UmUNormal"/>
              <w:spacing w:after="120" w:line="240" w:lineRule="auto"/>
            </w:pPr>
            <w:r>
              <w:t>HT-1</w:t>
            </w:r>
          </w:p>
        </w:tc>
        <w:tc>
          <w:tcPr>
            <w:tcW w:w="2265" w:type="dxa"/>
          </w:tcPr>
          <w:p w:rsidR="00F2638E" w:rsidRDefault="00F2638E" w:rsidP="00F73B2E">
            <w:pPr>
              <w:pStyle w:val="UmUNormal"/>
              <w:spacing w:after="120" w:line="240" w:lineRule="auto"/>
            </w:pPr>
            <w:r>
              <w:t>2015-08-31</w:t>
            </w:r>
          </w:p>
        </w:tc>
        <w:tc>
          <w:tcPr>
            <w:tcW w:w="2266" w:type="dxa"/>
          </w:tcPr>
          <w:p w:rsidR="00F2638E" w:rsidRDefault="00F2638E" w:rsidP="00F73B2E">
            <w:pPr>
              <w:pStyle w:val="UmUNormal"/>
              <w:spacing w:after="120" w:line="240" w:lineRule="auto"/>
            </w:pPr>
            <w:r>
              <w:t>2015-09-29</w:t>
            </w:r>
          </w:p>
        </w:tc>
        <w:tc>
          <w:tcPr>
            <w:tcW w:w="2130" w:type="dxa"/>
          </w:tcPr>
          <w:p w:rsidR="00F2638E" w:rsidRDefault="00F2638E" w:rsidP="00F73B2E">
            <w:pPr>
              <w:pStyle w:val="UmUNormal"/>
              <w:spacing w:after="120" w:line="240" w:lineRule="auto"/>
            </w:pPr>
            <w:r>
              <w:t>22</w:t>
            </w:r>
          </w:p>
        </w:tc>
      </w:tr>
      <w:tr w:rsidR="00F2638E" w:rsidTr="00747786">
        <w:tc>
          <w:tcPr>
            <w:tcW w:w="2265" w:type="dxa"/>
          </w:tcPr>
          <w:p w:rsidR="00F2638E" w:rsidRDefault="00F2638E" w:rsidP="00F73B2E">
            <w:pPr>
              <w:pStyle w:val="UmUNormal"/>
              <w:spacing w:after="120" w:line="240" w:lineRule="auto"/>
            </w:pPr>
            <w:r>
              <w:t>HT-2</w:t>
            </w:r>
          </w:p>
        </w:tc>
        <w:tc>
          <w:tcPr>
            <w:tcW w:w="2265" w:type="dxa"/>
          </w:tcPr>
          <w:p w:rsidR="00F2638E" w:rsidRDefault="00F2638E" w:rsidP="00F73B2E">
            <w:pPr>
              <w:pStyle w:val="UmUNormal"/>
              <w:spacing w:after="120" w:line="240" w:lineRule="auto"/>
            </w:pPr>
            <w:r>
              <w:t>2015-09-30</w:t>
            </w:r>
          </w:p>
        </w:tc>
        <w:tc>
          <w:tcPr>
            <w:tcW w:w="2266" w:type="dxa"/>
          </w:tcPr>
          <w:p w:rsidR="00F2638E" w:rsidRDefault="00F2638E" w:rsidP="00F73B2E">
            <w:pPr>
              <w:pStyle w:val="UmUNormal"/>
              <w:spacing w:after="120" w:line="240" w:lineRule="auto"/>
            </w:pPr>
            <w:r>
              <w:t>2015-10-30</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HT-3</w:t>
            </w:r>
          </w:p>
        </w:tc>
        <w:tc>
          <w:tcPr>
            <w:tcW w:w="2265" w:type="dxa"/>
          </w:tcPr>
          <w:p w:rsidR="00F2638E" w:rsidRDefault="00F2638E" w:rsidP="00F73B2E">
            <w:pPr>
              <w:pStyle w:val="UmUNormal"/>
              <w:spacing w:after="120" w:line="240" w:lineRule="auto"/>
            </w:pPr>
            <w:r>
              <w:t>2015-10-31</w:t>
            </w:r>
          </w:p>
        </w:tc>
        <w:tc>
          <w:tcPr>
            <w:tcW w:w="2266" w:type="dxa"/>
          </w:tcPr>
          <w:p w:rsidR="00F2638E" w:rsidRDefault="00F2638E" w:rsidP="00F73B2E">
            <w:pPr>
              <w:pStyle w:val="UmUNormal"/>
              <w:spacing w:after="120" w:line="240" w:lineRule="auto"/>
            </w:pPr>
            <w:r>
              <w:t>2015-12-02</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HT-4</w:t>
            </w:r>
          </w:p>
        </w:tc>
        <w:tc>
          <w:tcPr>
            <w:tcW w:w="2265" w:type="dxa"/>
          </w:tcPr>
          <w:p w:rsidR="00F2638E" w:rsidRDefault="00F2638E" w:rsidP="00F73B2E">
            <w:pPr>
              <w:pStyle w:val="UmUNormal"/>
              <w:spacing w:after="120" w:line="240" w:lineRule="auto"/>
            </w:pPr>
            <w:r>
              <w:t>2015-12-03</w:t>
            </w:r>
          </w:p>
        </w:tc>
        <w:tc>
          <w:tcPr>
            <w:tcW w:w="2266" w:type="dxa"/>
          </w:tcPr>
          <w:p w:rsidR="00F2638E" w:rsidRDefault="00F2638E" w:rsidP="00F73B2E">
            <w:pPr>
              <w:pStyle w:val="UmUNormal"/>
              <w:spacing w:after="120" w:line="240" w:lineRule="auto"/>
            </w:pPr>
            <w:r>
              <w:t>2016-01-17</w:t>
            </w:r>
          </w:p>
        </w:tc>
        <w:tc>
          <w:tcPr>
            <w:tcW w:w="2130" w:type="dxa"/>
          </w:tcPr>
          <w:p w:rsidR="00F2638E" w:rsidRDefault="00F2638E" w:rsidP="00F73B2E">
            <w:pPr>
              <w:pStyle w:val="UmUNormal"/>
              <w:spacing w:after="120" w:line="240" w:lineRule="auto"/>
            </w:pPr>
            <w:r>
              <w:t>23</w:t>
            </w:r>
          </w:p>
        </w:tc>
      </w:tr>
    </w:tbl>
    <w:p w:rsidR="00F2638E" w:rsidRDefault="00F2638E" w:rsidP="00F73B2E">
      <w:pPr>
        <w:autoSpaceDE w:val="0"/>
        <w:autoSpaceDN w:val="0"/>
        <w:adjustRightInd w:val="0"/>
        <w:spacing w:after="120"/>
      </w:pPr>
    </w:p>
    <w:tbl>
      <w:tblPr>
        <w:tblStyle w:val="Tabellrutnt"/>
        <w:tblW w:w="0" w:type="auto"/>
        <w:tblLook w:val="04A0" w:firstRow="1" w:lastRow="0" w:firstColumn="1" w:lastColumn="0" w:noHBand="0" w:noVBand="1"/>
      </w:tblPr>
      <w:tblGrid>
        <w:gridCol w:w="2265"/>
        <w:gridCol w:w="2265"/>
        <w:gridCol w:w="2266"/>
        <w:gridCol w:w="2130"/>
      </w:tblGrid>
      <w:tr w:rsidR="00F2638E" w:rsidTr="00F2638E">
        <w:tc>
          <w:tcPr>
            <w:tcW w:w="2265" w:type="dxa"/>
            <w:shd w:val="clear" w:color="auto" w:fill="D9D9D9"/>
          </w:tcPr>
          <w:p w:rsidR="00F2638E" w:rsidRDefault="00F2638E" w:rsidP="00F73B2E">
            <w:pPr>
              <w:pStyle w:val="UmURubrik3"/>
              <w:spacing w:after="120" w:line="240" w:lineRule="auto"/>
            </w:pPr>
            <w:r>
              <w:t>Vårtermin</w:t>
            </w:r>
          </w:p>
        </w:tc>
        <w:tc>
          <w:tcPr>
            <w:tcW w:w="2265" w:type="dxa"/>
            <w:shd w:val="clear" w:color="auto" w:fill="D9D9D9"/>
          </w:tcPr>
          <w:p w:rsidR="00F2638E" w:rsidRDefault="00F2638E" w:rsidP="00F73B2E">
            <w:pPr>
              <w:pStyle w:val="UmURubrik3"/>
              <w:spacing w:after="120" w:line="240" w:lineRule="auto"/>
            </w:pPr>
            <w:r>
              <w:t>2016-01-18</w:t>
            </w:r>
          </w:p>
        </w:tc>
        <w:tc>
          <w:tcPr>
            <w:tcW w:w="2266" w:type="dxa"/>
            <w:shd w:val="clear" w:color="auto" w:fill="D9D9D9"/>
          </w:tcPr>
          <w:p w:rsidR="00F2638E" w:rsidRDefault="00F2638E" w:rsidP="00F73B2E">
            <w:pPr>
              <w:pStyle w:val="UmURubrik3"/>
              <w:spacing w:after="120" w:line="240" w:lineRule="auto"/>
            </w:pPr>
            <w:r>
              <w:t>2016-06-05</w:t>
            </w:r>
          </w:p>
        </w:tc>
        <w:tc>
          <w:tcPr>
            <w:tcW w:w="2130" w:type="dxa"/>
            <w:shd w:val="clear" w:color="auto" w:fill="D9D9D9"/>
          </w:tcPr>
          <w:p w:rsidR="00F2638E" w:rsidRDefault="00F2638E" w:rsidP="00F73B2E">
            <w:pPr>
              <w:pStyle w:val="UmURubrik3"/>
              <w:spacing w:after="120" w:line="240" w:lineRule="auto"/>
            </w:pPr>
            <w:r>
              <w:t>94</w:t>
            </w:r>
          </w:p>
        </w:tc>
      </w:tr>
      <w:tr w:rsidR="00F2638E" w:rsidTr="00747786">
        <w:tc>
          <w:tcPr>
            <w:tcW w:w="2265" w:type="dxa"/>
          </w:tcPr>
          <w:p w:rsidR="00F2638E" w:rsidRDefault="00F2638E" w:rsidP="00F73B2E">
            <w:pPr>
              <w:pStyle w:val="UmUNormal"/>
              <w:spacing w:after="120" w:line="240" w:lineRule="auto"/>
            </w:pPr>
            <w:r>
              <w:t>HT-1</w:t>
            </w:r>
          </w:p>
        </w:tc>
        <w:tc>
          <w:tcPr>
            <w:tcW w:w="2265" w:type="dxa"/>
          </w:tcPr>
          <w:p w:rsidR="00F2638E" w:rsidRDefault="00F2638E" w:rsidP="00F73B2E">
            <w:pPr>
              <w:pStyle w:val="UmUNormal"/>
              <w:spacing w:after="120" w:line="240" w:lineRule="auto"/>
            </w:pPr>
            <w:r>
              <w:t>2016-01-18</w:t>
            </w:r>
          </w:p>
        </w:tc>
        <w:tc>
          <w:tcPr>
            <w:tcW w:w="2266" w:type="dxa"/>
          </w:tcPr>
          <w:p w:rsidR="00F2638E" w:rsidRDefault="00F2638E" w:rsidP="00F73B2E">
            <w:pPr>
              <w:pStyle w:val="UmUNormal"/>
              <w:spacing w:after="120" w:line="240" w:lineRule="auto"/>
            </w:pPr>
            <w:r>
              <w:t>2016-02-17</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HT-2</w:t>
            </w:r>
          </w:p>
        </w:tc>
        <w:tc>
          <w:tcPr>
            <w:tcW w:w="2265" w:type="dxa"/>
          </w:tcPr>
          <w:p w:rsidR="00F2638E" w:rsidRDefault="00F2638E" w:rsidP="00F73B2E">
            <w:pPr>
              <w:pStyle w:val="UmUNormal"/>
              <w:spacing w:after="120" w:line="240" w:lineRule="auto"/>
            </w:pPr>
            <w:r>
              <w:t>2016-02-18</w:t>
            </w:r>
          </w:p>
        </w:tc>
        <w:tc>
          <w:tcPr>
            <w:tcW w:w="2266" w:type="dxa"/>
          </w:tcPr>
          <w:p w:rsidR="00F2638E" w:rsidRDefault="00F2638E" w:rsidP="00F73B2E">
            <w:pPr>
              <w:pStyle w:val="UmUNormal"/>
              <w:spacing w:after="120" w:line="240" w:lineRule="auto"/>
            </w:pPr>
            <w:r>
              <w:t>2016-03-21</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HT-3</w:t>
            </w:r>
          </w:p>
        </w:tc>
        <w:tc>
          <w:tcPr>
            <w:tcW w:w="2265" w:type="dxa"/>
          </w:tcPr>
          <w:p w:rsidR="00F2638E" w:rsidRDefault="00F2638E" w:rsidP="00F73B2E">
            <w:pPr>
              <w:pStyle w:val="UmUNormal"/>
              <w:spacing w:after="120" w:line="240" w:lineRule="auto"/>
            </w:pPr>
            <w:r>
              <w:t>2016-03-22</w:t>
            </w:r>
          </w:p>
        </w:tc>
        <w:tc>
          <w:tcPr>
            <w:tcW w:w="2266" w:type="dxa"/>
          </w:tcPr>
          <w:p w:rsidR="00F2638E" w:rsidRDefault="00F2638E" w:rsidP="00F73B2E">
            <w:pPr>
              <w:pStyle w:val="UmUNormal"/>
              <w:spacing w:after="120" w:line="240" w:lineRule="auto"/>
            </w:pPr>
            <w:r>
              <w:t>2016-04-28</w:t>
            </w:r>
          </w:p>
        </w:tc>
        <w:tc>
          <w:tcPr>
            <w:tcW w:w="2130" w:type="dxa"/>
          </w:tcPr>
          <w:p w:rsidR="00F2638E" w:rsidRDefault="00F2638E" w:rsidP="00F73B2E">
            <w:pPr>
              <w:pStyle w:val="UmUNormal"/>
              <w:spacing w:after="120" w:line="240" w:lineRule="auto"/>
            </w:pPr>
            <w:r>
              <w:t>24</w:t>
            </w:r>
          </w:p>
        </w:tc>
      </w:tr>
      <w:tr w:rsidR="00F2638E" w:rsidTr="00747786">
        <w:tc>
          <w:tcPr>
            <w:tcW w:w="2265" w:type="dxa"/>
          </w:tcPr>
          <w:p w:rsidR="00F2638E" w:rsidRDefault="00F2638E" w:rsidP="00F73B2E">
            <w:pPr>
              <w:pStyle w:val="UmUNormal"/>
              <w:spacing w:after="120" w:line="240" w:lineRule="auto"/>
            </w:pPr>
            <w:r>
              <w:t>HT-4</w:t>
            </w:r>
          </w:p>
        </w:tc>
        <w:tc>
          <w:tcPr>
            <w:tcW w:w="2265" w:type="dxa"/>
          </w:tcPr>
          <w:p w:rsidR="00F2638E" w:rsidRDefault="00F2638E" w:rsidP="00F73B2E">
            <w:pPr>
              <w:pStyle w:val="UmUNormal"/>
              <w:spacing w:after="120" w:line="240" w:lineRule="auto"/>
            </w:pPr>
            <w:r>
              <w:t>2016-04-29</w:t>
            </w:r>
          </w:p>
        </w:tc>
        <w:tc>
          <w:tcPr>
            <w:tcW w:w="2266" w:type="dxa"/>
          </w:tcPr>
          <w:p w:rsidR="00F2638E" w:rsidRDefault="00F2638E" w:rsidP="00F73B2E">
            <w:pPr>
              <w:pStyle w:val="UmUNormal"/>
              <w:spacing w:after="120" w:line="240" w:lineRule="auto"/>
            </w:pPr>
            <w:r>
              <w:t>2016-06-05</w:t>
            </w:r>
          </w:p>
        </w:tc>
        <w:tc>
          <w:tcPr>
            <w:tcW w:w="2130" w:type="dxa"/>
          </w:tcPr>
          <w:p w:rsidR="00F2638E" w:rsidRDefault="00F2638E" w:rsidP="00F73B2E">
            <w:pPr>
              <w:pStyle w:val="UmUNormal"/>
              <w:spacing w:after="120" w:line="240" w:lineRule="auto"/>
            </w:pPr>
            <w:r>
              <w:t>24</w:t>
            </w:r>
          </w:p>
        </w:tc>
      </w:tr>
    </w:tbl>
    <w:p w:rsidR="00F2638E" w:rsidRDefault="00F2638E" w:rsidP="00F73B2E">
      <w:pPr>
        <w:autoSpaceDE w:val="0"/>
        <w:autoSpaceDN w:val="0"/>
        <w:adjustRightInd w:val="0"/>
        <w:spacing w:after="120"/>
      </w:pPr>
    </w:p>
    <w:tbl>
      <w:tblPr>
        <w:tblStyle w:val="Tabellrutnt"/>
        <w:tblW w:w="0" w:type="auto"/>
        <w:tblLook w:val="04A0" w:firstRow="1" w:lastRow="0" w:firstColumn="1" w:lastColumn="0" w:noHBand="0" w:noVBand="1"/>
      </w:tblPr>
      <w:tblGrid>
        <w:gridCol w:w="2265"/>
        <w:gridCol w:w="2265"/>
        <w:gridCol w:w="2266"/>
        <w:gridCol w:w="2130"/>
      </w:tblGrid>
      <w:tr w:rsidR="00F2638E" w:rsidTr="00747786">
        <w:tc>
          <w:tcPr>
            <w:tcW w:w="2265" w:type="dxa"/>
          </w:tcPr>
          <w:p w:rsidR="00F2638E" w:rsidRPr="000C2A01" w:rsidRDefault="00F2638E" w:rsidP="00F73B2E">
            <w:pPr>
              <w:pStyle w:val="UmURubrik2"/>
              <w:spacing w:after="120" w:line="240" w:lineRule="auto"/>
            </w:pPr>
            <w:r w:rsidRPr="000C2A01">
              <w:t xml:space="preserve">Läsår </w:t>
            </w:r>
            <w:r>
              <w:t>2016/17</w:t>
            </w:r>
          </w:p>
        </w:tc>
        <w:tc>
          <w:tcPr>
            <w:tcW w:w="2265" w:type="dxa"/>
          </w:tcPr>
          <w:p w:rsidR="00F2638E" w:rsidRPr="000C2A01" w:rsidRDefault="00F2638E" w:rsidP="00F73B2E">
            <w:pPr>
              <w:pStyle w:val="UmURubrik2"/>
              <w:spacing w:after="120" w:line="240" w:lineRule="auto"/>
            </w:pPr>
            <w:r w:rsidRPr="000C2A01">
              <w:t xml:space="preserve">Start </w:t>
            </w:r>
            <w:r>
              <w:t>2016-08-29</w:t>
            </w:r>
          </w:p>
        </w:tc>
        <w:tc>
          <w:tcPr>
            <w:tcW w:w="2266" w:type="dxa"/>
          </w:tcPr>
          <w:p w:rsidR="00F2638E" w:rsidRPr="000C2A01" w:rsidRDefault="00F2638E" w:rsidP="00F73B2E">
            <w:pPr>
              <w:pStyle w:val="UmURubrik2"/>
              <w:spacing w:after="120" w:line="240" w:lineRule="auto"/>
            </w:pPr>
            <w:r>
              <w:t>Slut 2017-06-04</w:t>
            </w:r>
          </w:p>
        </w:tc>
        <w:tc>
          <w:tcPr>
            <w:tcW w:w="2130" w:type="dxa"/>
          </w:tcPr>
          <w:p w:rsidR="00F2638E" w:rsidRPr="000C2A01" w:rsidRDefault="00F2638E" w:rsidP="00F73B2E">
            <w:pPr>
              <w:pStyle w:val="UmURubrik2"/>
              <w:spacing w:after="120" w:line="240" w:lineRule="auto"/>
            </w:pPr>
            <w:r w:rsidRPr="000C2A01">
              <w:t xml:space="preserve">Studiedagar </w:t>
            </w:r>
            <w:r>
              <w:t>187</w:t>
            </w:r>
          </w:p>
        </w:tc>
      </w:tr>
      <w:tr w:rsidR="00F2638E" w:rsidTr="00F2638E">
        <w:tc>
          <w:tcPr>
            <w:tcW w:w="2265" w:type="dxa"/>
            <w:shd w:val="clear" w:color="auto" w:fill="D9D9D9"/>
          </w:tcPr>
          <w:p w:rsidR="00F2638E" w:rsidRDefault="00F2638E" w:rsidP="00F73B2E">
            <w:pPr>
              <w:pStyle w:val="UmURubrik3"/>
              <w:spacing w:after="120" w:line="240" w:lineRule="auto"/>
            </w:pPr>
            <w:r>
              <w:t>Hösttermin</w:t>
            </w:r>
          </w:p>
        </w:tc>
        <w:tc>
          <w:tcPr>
            <w:tcW w:w="2265" w:type="dxa"/>
            <w:shd w:val="clear" w:color="auto" w:fill="D9D9D9"/>
          </w:tcPr>
          <w:p w:rsidR="00F2638E" w:rsidRDefault="00F2638E" w:rsidP="00F73B2E">
            <w:pPr>
              <w:pStyle w:val="UmURubrik3"/>
              <w:spacing w:after="120" w:line="240" w:lineRule="auto"/>
            </w:pPr>
            <w:r>
              <w:t>2016-08-29</w:t>
            </w:r>
          </w:p>
        </w:tc>
        <w:tc>
          <w:tcPr>
            <w:tcW w:w="2266" w:type="dxa"/>
            <w:shd w:val="clear" w:color="auto" w:fill="D9D9D9"/>
          </w:tcPr>
          <w:p w:rsidR="00F2638E" w:rsidRDefault="00F2638E" w:rsidP="00F73B2E">
            <w:pPr>
              <w:pStyle w:val="UmURubrik3"/>
              <w:spacing w:after="120" w:line="240" w:lineRule="auto"/>
            </w:pPr>
            <w:r>
              <w:t>2017-01-15</w:t>
            </w:r>
          </w:p>
        </w:tc>
        <w:tc>
          <w:tcPr>
            <w:tcW w:w="2130" w:type="dxa"/>
            <w:shd w:val="clear" w:color="auto" w:fill="D9D9D9"/>
          </w:tcPr>
          <w:p w:rsidR="00F2638E" w:rsidRDefault="00F2638E" w:rsidP="00F73B2E">
            <w:pPr>
              <w:pStyle w:val="UmURubrik3"/>
              <w:spacing w:after="120" w:line="240" w:lineRule="auto"/>
            </w:pPr>
            <w:r>
              <w:t>92</w:t>
            </w:r>
          </w:p>
        </w:tc>
      </w:tr>
      <w:tr w:rsidR="00F2638E" w:rsidTr="00747786">
        <w:tc>
          <w:tcPr>
            <w:tcW w:w="2265" w:type="dxa"/>
          </w:tcPr>
          <w:p w:rsidR="00F2638E" w:rsidRDefault="00F2638E" w:rsidP="00F73B2E">
            <w:pPr>
              <w:pStyle w:val="UmUNormal"/>
              <w:spacing w:after="120" w:line="240" w:lineRule="auto"/>
            </w:pPr>
            <w:r>
              <w:t>HT-1</w:t>
            </w:r>
          </w:p>
        </w:tc>
        <w:tc>
          <w:tcPr>
            <w:tcW w:w="2265" w:type="dxa"/>
          </w:tcPr>
          <w:p w:rsidR="00F2638E" w:rsidRDefault="00F2638E" w:rsidP="00F73B2E">
            <w:pPr>
              <w:pStyle w:val="UmUNormal"/>
              <w:spacing w:after="120" w:line="240" w:lineRule="auto"/>
            </w:pPr>
            <w:r>
              <w:t>2016-08-29</w:t>
            </w:r>
          </w:p>
        </w:tc>
        <w:tc>
          <w:tcPr>
            <w:tcW w:w="2266" w:type="dxa"/>
          </w:tcPr>
          <w:p w:rsidR="00F2638E" w:rsidRDefault="00F2638E" w:rsidP="00F73B2E">
            <w:pPr>
              <w:pStyle w:val="UmUNormal"/>
              <w:spacing w:after="120" w:line="240" w:lineRule="auto"/>
            </w:pPr>
            <w:r>
              <w:t>2016-09-28</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HT-2</w:t>
            </w:r>
          </w:p>
        </w:tc>
        <w:tc>
          <w:tcPr>
            <w:tcW w:w="2265" w:type="dxa"/>
          </w:tcPr>
          <w:p w:rsidR="00F2638E" w:rsidRDefault="00F2638E" w:rsidP="00F73B2E">
            <w:pPr>
              <w:pStyle w:val="UmUNormal"/>
              <w:spacing w:after="120" w:line="240" w:lineRule="auto"/>
            </w:pPr>
            <w:r>
              <w:t>2016-09-29</w:t>
            </w:r>
          </w:p>
        </w:tc>
        <w:tc>
          <w:tcPr>
            <w:tcW w:w="2266" w:type="dxa"/>
          </w:tcPr>
          <w:p w:rsidR="00F2638E" w:rsidRDefault="00F2638E" w:rsidP="00F73B2E">
            <w:pPr>
              <w:pStyle w:val="UmUNormal"/>
              <w:spacing w:after="120" w:line="240" w:lineRule="auto"/>
            </w:pPr>
            <w:r>
              <w:t>2016-10-31</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HT-3</w:t>
            </w:r>
          </w:p>
        </w:tc>
        <w:tc>
          <w:tcPr>
            <w:tcW w:w="2265" w:type="dxa"/>
          </w:tcPr>
          <w:p w:rsidR="00F2638E" w:rsidRDefault="00F2638E" w:rsidP="00F73B2E">
            <w:pPr>
              <w:pStyle w:val="UmUNormal"/>
              <w:spacing w:after="120" w:line="240" w:lineRule="auto"/>
            </w:pPr>
            <w:r>
              <w:t>2016-11-01</w:t>
            </w:r>
          </w:p>
        </w:tc>
        <w:tc>
          <w:tcPr>
            <w:tcW w:w="2266" w:type="dxa"/>
          </w:tcPr>
          <w:p w:rsidR="00F2638E" w:rsidRDefault="00F2638E" w:rsidP="00F73B2E">
            <w:pPr>
              <w:pStyle w:val="UmUNormal"/>
              <w:spacing w:after="120" w:line="240" w:lineRule="auto"/>
            </w:pPr>
            <w:r>
              <w:t>2016-12-01</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HT-4</w:t>
            </w:r>
          </w:p>
        </w:tc>
        <w:tc>
          <w:tcPr>
            <w:tcW w:w="2265" w:type="dxa"/>
          </w:tcPr>
          <w:p w:rsidR="00F2638E" w:rsidRDefault="00F2638E" w:rsidP="00F73B2E">
            <w:pPr>
              <w:pStyle w:val="UmUNormal"/>
              <w:spacing w:after="120" w:line="240" w:lineRule="auto"/>
            </w:pPr>
            <w:r>
              <w:t>2016-12-02</w:t>
            </w:r>
          </w:p>
        </w:tc>
        <w:tc>
          <w:tcPr>
            <w:tcW w:w="2266" w:type="dxa"/>
          </w:tcPr>
          <w:p w:rsidR="00F2638E" w:rsidRDefault="00F2638E" w:rsidP="00F73B2E">
            <w:pPr>
              <w:pStyle w:val="UmUNormal"/>
              <w:spacing w:after="120" w:line="240" w:lineRule="auto"/>
            </w:pPr>
            <w:r>
              <w:t>2017-01-15</w:t>
            </w:r>
          </w:p>
        </w:tc>
        <w:tc>
          <w:tcPr>
            <w:tcW w:w="2130" w:type="dxa"/>
          </w:tcPr>
          <w:p w:rsidR="00F2638E" w:rsidRDefault="00F2638E" w:rsidP="00F73B2E">
            <w:pPr>
              <w:pStyle w:val="UmUNormal"/>
              <w:spacing w:after="120" w:line="240" w:lineRule="auto"/>
            </w:pPr>
            <w:r>
              <w:t>23</w:t>
            </w:r>
          </w:p>
        </w:tc>
      </w:tr>
    </w:tbl>
    <w:p w:rsidR="00F2638E" w:rsidRDefault="00F2638E" w:rsidP="00F73B2E">
      <w:pPr>
        <w:autoSpaceDE w:val="0"/>
        <w:autoSpaceDN w:val="0"/>
        <w:adjustRightInd w:val="0"/>
        <w:spacing w:after="120"/>
      </w:pPr>
    </w:p>
    <w:tbl>
      <w:tblPr>
        <w:tblStyle w:val="Tabellrutnt"/>
        <w:tblW w:w="0" w:type="auto"/>
        <w:tblLook w:val="04A0" w:firstRow="1" w:lastRow="0" w:firstColumn="1" w:lastColumn="0" w:noHBand="0" w:noVBand="1"/>
      </w:tblPr>
      <w:tblGrid>
        <w:gridCol w:w="2265"/>
        <w:gridCol w:w="2265"/>
        <w:gridCol w:w="2266"/>
        <w:gridCol w:w="2130"/>
      </w:tblGrid>
      <w:tr w:rsidR="00F2638E" w:rsidTr="00F2638E">
        <w:tc>
          <w:tcPr>
            <w:tcW w:w="2265" w:type="dxa"/>
            <w:shd w:val="clear" w:color="auto" w:fill="D9D9D9"/>
          </w:tcPr>
          <w:p w:rsidR="00F2638E" w:rsidRDefault="00F2638E" w:rsidP="00F73B2E">
            <w:pPr>
              <w:pStyle w:val="UmURubrik3"/>
              <w:spacing w:after="120" w:line="240" w:lineRule="auto"/>
            </w:pPr>
            <w:r>
              <w:t>Vårtermin</w:t>
            </w:r>
          </w:p>
        </w:tc>
        <w:tc>
          <w:tcPr>
            <w:tcW w:w="2265" w:type="dxa"/>
            <w:shd w:val="clear" w:color="auto" w:fill="D9D9D9"/>
          </w:tcPr>
          <w:p w:rsidR="00F2638E" w:rsidRDefault="00F2638E" w:rsidP="00F73B2E">
            <w:pPr>
              <w:pStyle w:val="UmURubrik3"/>
              <w:spacing w:after="120" w:line="240" w:lineRule="auto"/>
            </w:pPr>
            <w:r>
              <w:t>2017-01-16</w:t>
            </w:r>
          </w:p>
        </w:tc>
        <w:tc>
          <w:tcPr>
            <w:tcW w:w="2266" w:type="dxa"/>
            <w:shd w:val="clear" w:color="auto" w:fill="D9D9D9"/>
          </w:tcPr>
          <w:p w:rsidR="00F2638E" w:rsidRDefault="00F2638E" w:rsidP="00F73B2E">
            <w:pPr>
              <w:pStyle w:val="UmURubrik3"/>
              <w:spacing w:after="120" w:line="240" w:lineRule="auto"/>
            </w:pPr>
            <w:r>
              <w:t>2017-06-04</w:t>
            </w:r>
          </w:p>
        </w:tc>
        <w:tc>
          <w:tcPr>
            <w:tcW w:w="2130" w:type="dxa"/>
            <w:shd w:val="clear" w:color="auto" w:fill="D9D9D9"/>
          </w:tcPr>
          <w:p w:rsidR="00F2638E" w:rsidRDefault="00F2638E" w:rsidP="00F73B2E">
            <w:pPr>
              <w:pStyle w:val="UmURubrik3"/>
              <w:spacing w:after="120" w:line="240" w:lineRule="auto"/>
            </w:pPr>
            <w:r>
              <w:t>95</w:t>
            </w:r>
          </w:p>
        </w:tc>
      </w:tr>
      <w:tr w:rsidR="00F2638E" w:rsidTr="00747786">
        <w:tc>
          <w:tcPr>
            <w:tcW w:w="2265" w:type="dxa"/>
          </w:tcPr>
          <w:p w:rsidR="00F2638E" w:rsidRDefault="00F2638E" w:rsidP="00F73B2E">
            <w:pPr>
              <w:pStyle w:val="UmUNormal"/>
              <w:spacing w:after="120" w:line="240" w:lineRule="auto"/>
            </w:pPr>
            <w:r>
              <w:t>HT-1</w:t>
            </w:r>
          </w:p>
        </w:tc>
        <w:tc>
          <w:tcPr>
            <w:tcW w:w="2265" w:type="dxa"/>
          </w:tcPr>
          <w:p w:rsidR="00F2638E" w:rsidRDefault="00F2638E" w:rsidP="00F73B2E">
            <w:pPr>
              <w:pStyle w:val="UmUNormal"/>
              <w:spacing w:after="120" w:line="240" w:lineRule="auto"/>
            </w:pPr>
            <w:r>
              <w:t>2017-01-16</w:t>
            </w:r>
          </w:p>
        </w:tc>
        <w:tc>
          <w:tcPr>
            <w:tcW w:w="2266" w:type="dxa"/>
          </w:tcPr>
          <w:p w:rsidR="00F2638E" w:rsidRDefault="00F2638E" w:rsidP="00F73B2E">
            <w:pPr>
              <w:pStyle w:val="UmUNormal"/>
              <w:spacing w:after="120" w:line="240" w:lineRule="auto"/>
            </w:pPr>
            <w:r>
              <w:t>2017-02-15</w:t>
            </w:r>
          </w:p>
        </w:tc>
        <w:tc>
          <w:tcPr>
            <w:tcW w:w="2130" w:type="dxa"/>
          </w:tcPr>
          <w:p w:rsidR="00F2638E" w:rsidRDefault="00F2638E" w:rsidP="00F73B2E">
            <w:pPr>
              <w:pStyle w:val="UmUNormal"/>
              <w:spacing w:after="120" w:line="240" w:lineRule="auto"/>
            </w:pPr>
            <w:r>
              <w:t>23</w:t>
            </w:r>
          </w:p>
        </w:tc>
      </w:tr>
      <w:tr w:rsidR="00F2638E" w:rsidTr="00747786">
        <w:tc>
          <w:tcPr>
            <w:tcW w:w="2265" w:type="dxa"/>
          </w:tcPr>
          <w:p w:rsidR="00F2638E" w:rsidRDefault="00F2638E" w:rsidP="00F73B2E">
            <w:pPr>
              <w:pStyle w:val="UmUNormal"/>
              <w:spacing w:after="120" w:line="240" w:lineRule="auto"/>
            </w:pPr>
            <w:r>
              <w:t>HT-2</w:t>
            </w:r>
          </w:p>
        </w:tc>
        <w:tc>
          <w:tcPr>
            <w:tcW w:w="2265" w:type="dxa"/>
          </w:tcPr>
          <w:p w:rsidR="00F2638E" w:rsidRDefault="00F2638E" w:rsidP="00F73B2E">
            <w:pPr>
              <w:pStyle w:val="UmUNormal"/>
              <w:spacing w:after="120" w:line="240" w:lineRule="auto"/>
            </w:pPr>
            <w:r>
              <w:t>2017-02-16</w:t>
            </w:r>
          </w:p>
        </w:tc>
        <w:tc>
          <w:tcPr>
            <w:tcW w:w="2266" w:type="dxa"/>
          </w:tcPr>
          <w:p w:rsidR="00F2638E" w:rsidRDefault="00F2638E" w:rsidP="00F73B2E">
            <w:pPr>
              <w:pStyle w:val="UmUNormal"/>
              <w:spacing w:after="120" w:line="240" w:lineRule="auto"/>
            </w:pPr>
            <w:r>
              <w:t>2017-03-21</w:t>
            </w:r>
          </w:p>
        </w:tc>
        <w:tc>
          <w:tcPr>
            <w:tcW w:w="2130" w:type="dxa"/>
          </w:tcPr>
          <w:p w:rsidR="00F2638E" w:rsidRDefault="00F2638E" w:rsidP="00F73B2E">
            <w:pPr>
              <w:pStyle w:val="UmUNormal"/>
              <w:spacing w:after="120" w:line="240" w:lineRule="auto"/>
            </w:pPr>
            <w:r>
              <w:t>24</w:t>
            </w:r>
          </w:p>
        </w:tc>
      </w:tr>
      <w:tr w:rsidR="00F2638E" w:rsidTr="00747786">
        <w:tc>
          <w:tcPr>
            <w:tcW w:w="2265" w:type="dxa"/>
          </w:tcPr>
          <w:p w:rsidR="00F2638E" w:rsidRDefault="00F2638E" w:rsidP="00F73B2E">
            <w:pPr>
              <w:pStyle w:val="UmUNormal"/>
              <w:spacing w:after="120" w:line="240" w:lineRule="auto"/>
            </w:pPr>
            <w:r>
              <w:t>HT-3</w:t>
            </w:r>
          </w:p>
        </w:tc>
        <w:tc>
          <w:tcPr>
            <w:tcW w:w="2265" w:type="dxa"/>
          </w:tcPr>
          <w:p w:rsidR="00F2638E" w:rsidRDefault="00F2638E" w:rsidP="00F73B2E">
            <w:pPr>
              <w:pStyle w:val="UmUNormal"/>
              <w:spacing w:after="120" w:line="240" w:lineRule="auto"/>
            </w:pPr>
            <w:r>
              <w:t>2017-03-22</w:t>
            </w:r>
          </w:p>
        </w:tc>
        <w:tc>
          <w:tcPr>
            <w:tcW w:w="2266" w:type="dxa"/>
          </w:tcPr>
          <w:p w:rsidR="00F2638E" w:rsidRDefault="00F2638E" w:rsidP="00F73B2E">
            <w:pPr>
              <w:pStyle w:val="UmUNormal"/>
              <w:spacing w:after="120" w:line="240" w:lineRule="auto"/>
            </w:pPr>
            <w:r>
              <w:t>2017-04-27</w:t>
            </w:r>
          </w:p>
        </w:tc>
        <w:tc>
          <w:tcPr>
            <w:tcW w:w="2130" w:type="dxa"/>
          </w:tcPr>
          <w:p w:rsidR="00F2638E" w:rsidRDefault="00F2638E" w:rsidP="00F73B2E">
            <w:pPr>
              <w:pStyle w:val="UmUNormal"/>
              <w:spacing w:after="120" w:line="240" w:lineRule="auto"/>
            </w:pPr>
            <w:r>
              <w:t>24</w:t>
            </w:r>
          </w:p>
        </w:tc>
      </w:tr>
      <w:tr w:rsidR="00F2638E" w:rsidTr="00747786">
        <w:tc>
          <w:tcPr>
            <w:tcW w:w="2265" w:type="dxa"/>
          </w:tcPr>
          <w:p w:rsidR="00F2638E" w:rsidRDefault="00F2638E" w:rsidP="00F73B2E">
            <w:pPr>
              <w:pStyle w:val="UmUNormal"/>
              <w:spacing w:after="120" w:line="240" w:lineRule="auto"/>
            </w:pPr>
            <w:r>
              <w:t>HT-4</w:t>
            </w:r>
          </w:p>
        </w:tc>
        <w:tc>
          <w:tcPr>
            <w:tcW w:w="2265" w:type="dxa"/>
          </w:tcPr>
          <w:p w:rsidR="00F2638E" w:rsidRDefault="00F2638E" w:rsidP="00F73B2E">
            <w:pPr>
              <w:pStyle w:val="UmUNormal"/>
              <w:spacing w:after="120" w:line="240" w:lineRule="auto"/>
            </w:pPr>
            <w:r>
              <w:t>2017-04-28</w:t>
            </w:r>
          </w:p>
        </w:tc>
        <w:tc>
          <w:tcPr>
            <w:tcW w:w="2266" w:type="dxa"/>
          </w:tcPr>
          <w:p w:rsidR="00F2638E" w:rsidRDefault="00F2638E" w:rsidP="00F73B2E">
            <w:pPr>
              <w:pStyle w:val="UmUNormal"/>
              <w:spacing w:after="120" w:line="240" w:lineRule="auto"/>
            </w:pPr>
            <w:r>
              <w:t>2017-06-04</w:t>
            </w:r>
          </w:p>
        </w:tc>
        <w:tc>
          <w:tcPr>
            <w:tcW w:w="2130" w:type="dxa"/>
          </w:tcPr>
          <w:p w:rsidR="00F2638E" w:rsidRDefault="00F2638E" w:rsidP="00F73B2E">
            <w:pPr>
              <w:pStyle w:val="UmUNormal"/>
              <w:spacing w:after="120" w:line="240" w:lineRule="auto"/>
            </w:pPr>
            <w:r>
              <w:t>24</w:t>
            </w:r>
          </w:p>
        </w:tc>
      </w:tr>
    </w:tbl>
    <w:p w:rsidR="00F2638E" w:rsidRPr="00A82906" w:rsidRDefault="00E729E7" w:rsidP="00F2638E">
      <w:pPr>
        <w:pStyle w:val="UmUNormal"/>
      </w:pPr>
      <w:hyperlink r:id="rId16" w:history="1">
        <w:r w:rsidR="00B93BE1" w:rsidRPr="003C3321">
          <w:rPr>
            <w:rStyle w:val="Hyperlnk"/>
            <w:rFonts w:cs="Georgia"/>
          </w:rPr>
          <w:t>www.umu.se/om-universitetet/aktuellt/nyheter/nyhetsvisning/sammanhallet-regelverk-for-lasarets-forlaggning-m.-m.-.cid207221</w:t>
        </w:r>
      </w:hyperlink>
    </w:p>
    <w:p w:rsidR="00F2638E" w:rsidRDefault="00F2638E" w:rsidP="002E0867">
      <w:pPr>
        <w:pStyle w:val="UmURubrik2"/>
      </w:pPr>
      <w:r>
        <w:t>S</w:t>
      </w:r>
      <w:r w:rsidRPr="00D36B25">
        <w:t>CHEMA</w:t>
      </w:r>
      <w:r w:rsidR="00E4532A">
        <w:br/>
      </w:r>
    </w:p>
    <w:p w:rsidR="00F2638E" w:rsidRDefault="00F2638E" w:rsidP="00F2638E">
      <w:pPr>
        <w:pStyle w:val="UmUNormal"/>
      </w:pPr>
      <w:r>
        <w:t>E</w:t>
      </w:r>
      <w:r w:rsidRPr="00534E30">
        <w:t>tt schema med tidsangivelse för undervisning och examination ska finnas tillgängligt minst en månad innan kursstart. Obligatoriska moment ska framgå av schemat</w:t>
      </w:r>
      <w:r>
        <w:t>.</w:t>
      </w:r>
    </w:p>
    <w:p w:rsidR="00F2638E" w:rsidRDefault="00F2638E" w:rsidP="00F73B2E">
      <w:pPr>
        <w:pStyle w:val="UmUNormal"/>
        <w:rPr>
          <w:rStyle w:val="Hyperlnk"/>
        </w:rPr>
      </w:pPr>
      <w:r>
        <w:rPr>
          <w:rFonts w:cs="Georgia"/>
          <w:color w:val="000000"/>
        </w:rPr>
        <w:t xml:space="preserve">Regelverk: </w:t>
      </w:r>
      <w:r w:rsidRPr="004D07FE">
        <w:rPr>
          <w:rFonts w:cs="Georgia"/>
          <w:i/>
          <w:color w:val="000000"/>
        </w:rPr>
        <w:t>Studieadministration</w:t>
      </w:r>
      <w:r w:rsidR="00F73B2E">
        <w:rPr>
          <w:rFonts w:cs="Georgia"/>
          <w:color w:val="000000"/>
        </w:rPr>
        <w:br/>
      </w:r>
      <w:hyperlink r:id="rId17" w:history="1">
        <w:r w:rsidR="00B93BE1" w:rsidRPr="003C3321">
          <w:rPr>
            <w:rStyle w:val="Hyperlnk"/>
          </w:rPr>
          <w:t>www.umu.se/regelverk/utbildning-pa-grund--och-avancerad-niva</w:t>
        </w:r>
      </w:hyperlink>
    </w:p>
    <w:p w:rsidR="001A3FDE" w:rsidRPr="001A5D3D" w:rsidRDefault="001A3FDE" w:rsidP="00F73B2E">
      <w:pPr>
        <w:pStyle w:val="UmUNormal"/>
      </w:pPr>
    </w:p>
    <w:p w:rsidR="00F2638E" w:rsidRDefault="00F2638E" w:rsidP="002E0867">
      <w:pPr>
        <w:pStyle w:val="UmURubrik2"/>
      </w:pPr>
      <w:r>
        <w:lastRenderedPageBreak/>
        <w:t>LOKALER</w:t>
      </w:r>
    </w:p>
    <w:p w:rsidR="00F2638E" w:rsidRPr="00B85236" w:rsidRDefault="00F2638E" w:rsidP="002E0867">
      <w:pPr>
        <w:pStyle w:val="UmURubrik3"/>
      </w:pPr>
      <w:r>
        <w:t>Bokning i undervisningslokaler</w:t>
      </w:r>
    </w:p>
    <w:p w:rsidR="00F2638E" w:rsidRDefault="00F2638E" w:rsidP="00F2638E">
      <w:pPr>
        <w:pStyle w:val="UmUNormal"/>
        <w:rPr>
          <w:rStyle w:val="Hyperlnk"/>
          <w:rFonts w:cs="Arial"/>
        </w:rPr>
      </w:pPr>
      <w:r w:rsidRPr="00D36B25">
        <w:t>Lokalbokningen i Umeå sker via universitetets lokalbokningssystem,</w:t>
      </w:r>
      <w:r>
        <w:t xml:space="preserve"> </w:t>
      </w:r>
      <w:hyperlink r:id="rId18" w:history="1">
        <w:r w:rsidRPr="0047505F">
          <w:rPr>
            <w:rStyle w:val="Hyperlnk"/>
          </w:rPr>
          <w:t>https://se.timeedit.net/web/umu/db1/</w:t>
        </w:r>
      </w:hyperlink>
      <w:r>
        <w:t xml:space="preserve"> </w:t>
      </w:r>
      <w:r w:rsidRPr="00D36B25">
        <w:t>och bokning av lokaler på Norrlands universitetssjukhus sker via</w:t>
      </w:r>
      <w:r w:rsidRPr="00D36B25">
        <w:rPr>
          <w:rFonts w:cs="Arial"/>
          <w:color w:val="333333"/>
        </w:rPr>
        <w:t xml:space="preserve"> </w:t>
      </w:r>
      <w:hyperlink r:id="rId19" w:history="1">
        <w:r w:rsidRPr="00D36B25">
          <w:rPr>
            <w:rStyle w:val="Hyperlnk"/>
            <w:rFonts w:cs="Arial"/>
          </w:rPr>
          <w:t>lokalbokningnus@vll.se</w:t>
        </w:r>
      </w:hyperlink>
    </w:p>
    <w:p w:rsidR="00F2638E" w:rsidRDefault="00F2638E" w:rsidP="00F2638E">
      <w:pPr>
        <w:pStyle w:val="UmUNormal"/>
        <w:rPr>
          <w:rStyle w:val="Hyperlnk"/>
          <w:rFonts w:cs="Georgia"/>
        </w:rPr>
      </w:pPr>
      <w:r w:rsidRPr="008630CD">
        <w:rPr>
          <w:rFonts w:cs="Arial"/>
        </w:rPr>
        <w:t xml:space="preserve">Vid frågor om bokning av lokaler så kan du kontakta en lokalbokare: </w:t>
      </w:r>
      <w:r w:rsidR="00B93BE1">
        <w:rPr>
          <w:rFonts w:cs="Arial"/>
        </w:rPr>
        <w:br/>
      </w:r>
      <w:hyperlink r:id="rId20" w:history="1">
        <w:r w:rsidR="00B93BE1" w:rsidRPr="003C3321">
          <w:rPr>
            <w:rStyle w:val="Hyperlnk"/>
            <w:rFonts w:cs="Georgia"/>
          </w:rPr>
          <w:t>www.aurora.umu.se/stod-och-service/campus-och-lokaler/boka-lokal/kontakta-en-lokalbokare</w:t>
        </w:r>
      </w:hyperlink>
    </w:p>
    <w:p w:rsidR="00F2638E" w:rsidRPr="008630CD" w:rsidRDefault="00F2638E" w:rsidP="002E0867">
      <w:pPr>
        <w:pStyle w:val="UmURubrik3"/>
      </w:pPr>
      <w:r w:rsidRPr="008630CD">
        <w:t>B</w:t>
      </w:r>
      <w:r>
        <w:t>okning av tentamenslokaler</w:t>
      </w:r>
    </w:p>
    <w:p w:rsidR="00F2638E" w:rsidRDefault="00F2638E" w:rsidP="00F2638E">
      <w:pPr>
        <w:pStyle w:val="UmUNormal"/>
        <w:rPr>
          <w:color w:val="000000"/>
        </w:rPr>
      </w:pPr>
      <w:r w:rsidRPr="00D36B25">
        <w:rPr>
          <w:color w:val="000000"/>
        </w:rPr>
        <w:t xml:space="preserve">Universitetets skrivsalar i Umeå finns i Östra paviljongen, Ålidbacken 23. </w:t>
      </w:r>
      <w:r w:rsidRPr="00E22C93">
        <w:t>Många institutioner väljer att lägga salsatentamen sista dagarna på terminen vilket gör att det blir svårt att få tillgång till skrivsalar på Östra paviljongen</w:t>
      </w:r>
      <w:r>
        <w:t xml:space="preserve">. </w:t>
      </w:r>
      <w:r w:rsidRPr="00D36B25">
        <w:rPr>
          <w:color w:val="000000"/>
        </w:rPr>
        <w:t>Vid tillfällen då många studenter skriver samtidigt, används även andra lokaler på campus samt på Nolia, Ersboda Folkets Hus och IKSU.</w:t>
      </w:r>
    </w:p>
    <w:p w:rsidR="00F2638E" w:rsidRDefault="00F2638E" w:rsidP="004D07FE">
      <w:pPr>
        <w:pStyle w:val="UmUNormal"/>
        <w:spacing w:after="120" w:line="240" w:lineRule="auto"/>
        <w:rPr>
          <w:rStyle w:val="Hyperlnk"/>
        </w:rPr>
      </w:pPr>
      <w:r w:rsidRPr="00F73B2E">
        <w:rPr>
          <w:rFonts w:cs="Georgia"/>
          <w:color w:val="000000"/>
        </w:rPr>
        <w:t>Lokaler för tentamensskrivningar och skrivvakter bokar du hos skrivningsbevakningen.</w:t>
      </w:r>
      <w:r w:rsidR="004D07FE">
        <w:rPr>
          <w:rFonts w:cs="Georgia"/>
          <w:color w:val="000000"/>
        </w:rPr>
        <w:br/>
      </w:r>
      <w:hyperlink r:id="rId21" w:history="1">
        <w:r w:rsidR="00817CF7" w:rsidRPr="003C3321">
          <w:rPr>
            <w:rStyle w:val="Hyperlnk"/>
          </w:rPr>
          <w:t>www.aurora.umu.se/stod-och-service/fordjupningar/fordjupningsomrade/fordjupning-utbildningsadministration/tentamensskrivningar</w:t>
        </w:r>
      </w:hyperlink>
    </w:p>
    <w:p w:rsidR="00F2638E" w:rsidRDefault="004D07FE" w:rsidP="00F2638E">
      <w:pPr>
        <w:pStyle w:val="UmUNormal"/>
        <w:rPr>
          <w:rStyle w:val="Hyperlnk"/>
        </w:rPr>
      </w:pPr>
      <w:r>
        <w:t xml:space="preserve">Regelverk: </w:t>
      </w:r>
      <w:r w:rsidRPr="004D07FE">
        <w:rPr>
          <w:i/>
        </w:rPr>
        <w:t>S</w:t>
      </w:r>
      <w:r w:rsidR="00F2638E" w:rsidRPr="004D07FE">
        <w:rPr>
          <w:i/>
        </w:rPr>
        <w:t>alstentamen</w:t>
      </w:r>
      <w:r w:rsidR="00F2638E" w:rsidRPr="00E002BD">
        <w:t xml:space="preserve"> </w:t>
      </w:r>
      <w:r>
        <w:t>(</w:t>
      </w:r>
      <w:r w:rsidRPr="004D07FE">
        <w:t>Regel</w:t>
      </w:r>
      <w:r>
        <w:t xml:space="preserve"> samt H</w:t>
      </w:r>
      <w:r w:rsidR="00F2638E" w:rsidRPr="00F73B2E">
        <w:rPr>
          <w:rFonts w:cs="Georgia"/>
          <w:color w:val="000000"/>
        </w:rPr>
        <w:t>andläggningsordning</w:t>
      </w:r>
      <w:r>
        <w:rPr>
          <w:rFonts w:cs="Georgia"/>
          <w:color w:val="000000"/>
        </w:rPr>
        <w:t>)</w:t>
      </w:r>
      <w:r w:rsidR="00F73B2E">
        <w:rPr>
          <w:rFonts w:cs="Georgia"/>
          <w:color w:val="000000"/>
        </w:rPr>
        <w:br/>
      </w:r>
      <w:hyperlink r:id="rId22" w:history="1">
        <w:r w:rsidR="00817CF7" w:rsidRPr="003C3321">
          <w:rPr>
            <w:rStyle w:val="Hyperlnk"/>
          </w:rPr>
          <w:t>www.umu.se/regelverk/utbildning-pa-grund--och-avancerad-niva</w:t>
        </w:r>
      </w:hyperlink>
    </w:p>
    <w:p w:rsidR="00F2638E" w:rsidRDefault="00F2638E" w:rsidP="00393E87">
      <w:pPr>
        <w:pStyle w:val="UmURubrik3"/>
      </w:pPr>
      <w:r w:rsidRPr="002D798B">
        <w:t>Passerkort</w:t>
      </w:r>
      <w:r w:rsidR="00393E87">
        <w:br/>
      </w:r>
      <w:r w:rsidRPr="00393E87">
        <w:rPr>
          <w:b w:val="0"/>
        </w:rPr>
        <w:t>UmU-kortet</w:t>
      </w:r>
    </w:p>
    <w:p w:rsidR="00F2638E" w:rsidRDefault="00F2638E" w:rsidP="00F2638E">
      <w:pPr>
        <w:pStyle w:val="UmUNormal"/>
      </w:pPr>
      <w:r>
        <w:t>För inpassering efter kontorstid används UmU-kortet i huvuddelen av Umeå universitets lokaler.</w:t>
      </w:r>
    </w:p>
    <w:p w:rsidR="00F2638E" w:rsidRPr="002D798B" w:rsidRDefault="00F2638E" w:rsidP="00F73B2E">
      <w:pPr>
        <w:pStyle w:val="UmUNormal"/>
        <w:spacing w:after="120" w:line="240" w:lineRule="auto"/>
      </w:pPr>
      <w:r w:rsidRPr="00F73B2E">
        <w:rPr>
          <w:rFonts w:cs="Georgia"/>
          <w:color w:val="000000"/>
        </w:rPr>
        <w:t>Mer information om UmU-kortet:</w:t>
      </w:r>
      <w:r w:rsidR="00F73B2E">
        <w:rPr>
          <w:rFonts w:cs="Georgia"/>
          <w:color w:val="000000"/>
        </w:rPr>
        <w:br/>
      </w:r>
      <w:hyperlink r:id="rId23" w:history="1">
        <w:r w:rsidR="00817CF7" w:rsidRPr="003C3321">
          <w:rPr>
            <w:rStyle w:val="Hyperlnk"/>
            <w:rFonts w:cs="Georgia"/>
          </w:rPr>
          <w:t>www.student.umu.se/under-studietiden/service-pa-campus/lokaler-och-praktiskt-stod/umu-kortet</w:t>
        </w:r>
      </w:hyperlink>
    </w:p>
    <w:p w:rsidR="00F2638E" w:rsidRDefault="00F2638E" w:rsidP="00460F27">
      <w:pPr>
        <w:spacing w:after="0"/>
      </w:pPr>
      <w:r>
        <w:t xml:space="preserve">Passerkort för </w:t>
      </w:r>
      <w:r w:rsidRPr="002D798B">
        <w:t>Västerbottens läns landsting</w:t>
      </w:r>
      <w:r>
        <w:t>s lokaler</w:t>
      </w:r>
    </w:p>
    <w:p w:rsidR="00F2638E" w:rsidRPr="002D798B" w:rsidRDefault="00F2638E" w:rsidP="00F2638E">
      <w:pPr>
        <w:pStyle w:val="UmUNormal"/>
        <w:rPr>
          <w:rFonts w:ascii="Verdana" w:hAnsi="Verdana" w:cs="Arial"/>
          <w:color w:val="333333"/>
          <w:sz w:val="23"/>
          <w:szCs w:val="23"/>
        </w:rPr>
      </w:pPr>
      <w:r w:rsidRPr="00767772">
        <w:rPr>
          <w:rFonts w:cs="Arial"/>
        </w:rPr>
        <w:t>Studenter som gör delar av sin undervisning inom Västerbottens läns landsting kan behöva ett passerkort för lokaler inom landstinget. Mer information om landstingets passerkort:</w:t>
      </w:r>
      <w:r w:rsidR="00F73B2E" w:rsidRPr="00767772">
        <w:rPr>
          <w:rFonts w:cs="Arial"/>
        </w:rPr>
        <w:br/>
      </w:r>
      <w:hyperlink r:id="rId24" w:history="1">
        <w:r w:rsidR="00817CF7" w:rsidRPr="003C3321">
          <w:rPr>
            <w:rStyle w:val="Hyperlnk"/>
            <w:rFonts w:cs="Georgia"/>
          </w:rPr>
          <w:t>www.aurora.umu.se/enheter/medfak/Utbildning/VFU/siths-kort-och-passerkort</w:t>
        </w:r>
      </w:hyperlink>
    </w:p>
    <w:p w:rsidR="00F2638E" w:rsidRDefault="00F2638E" w:rsidP="002E0867">
      <w:pPr>
        <w:pStyle w:val="UmURubrik2"/>
      </w:pPr>
      <w:r>
        <w:t>REGISTRERING OCH RAPPORTERING</w:t>
      </w:r>
    </w:p>
    <w:p w:rsidR="00F2638E" w:rsidRPr="000014CB" w:rsidRDefault="00F2638E" w:rsidP="002E0867">
      <w:pPr>
        <w:pStyle w:val="UmURubrik3"/>
        <w:rPr>
          <w:rFonts w:eastAsia="Times New Roman" w:cs="Arial"/>
          <w:bCs/>
          <w:color w:val="333333"/>
          <w:lang w:eastAsia="sv-SE"/>
        </w:rPr>
      </w:pPr>
      <w:r>
        <w:t>Registrering – nyantagna studenter</w:t>
      </w:r>
    </w:p>
    <w:p w:rsidR="00F2638E" w:rsidRDefault="00F2638E" w:rsidP="00F2638E">
      <w:pPr>
        <w:pStyle w:val="UmUNormal"/>
        <w:rPr>
          <w:color w:val="333333"/>
          <w:lang w:eastAsia="sv-SE"/>
        </w:rPr>
      </w:pPr>
      <w:r w:rsidRPr="00E002BD">
        <w:rPr>
          <w:lang w:eastAsia="sv-SE"/>
        </w:rPr>
        <w:t>Via Aurora och sidorna för utbildningsadministration finns viktig information</w:t>
      </w:r>
      <w:r>
        <w:rPr>
          <w:lang w:eastAsia="sv-SE"/>
        </w:rPr>
        <w:t>:</w:t>
      </w:r>
      <w:r w:rsidR="00F73B2E">
        <w:rPr>
          <w:lang w:eastAsia="sv-SE"/>
        </w:rPr>
        <w:br/>
      </w:r>
      <w:hyperlink r:id="rId25" w:history="1">
        <w:r w:rsidR="00817CF7" w:rsidRPr="003C3321">
          <w:rPr>
            <w:rStyle w:val="Hyperlnk"/>
            <w:rFonts w:eastAsia="Times New Roman" w:cs="Arial"/>
            <w:lang w:eastAsia="sv-SE"/>
          </w:rPr>
          <w:t>www.aurora.umu.se/Stod-och service/fordjupningar/fordjupningsomrade/</w:t>
        </w:r>
        <w:r w:rsidR="00817CF7" w:rsidRPr="003C3321">
          <w:rPr>
            <w:rStyle w:val="Hyperlnk"/>
            <w:rFonts w:eastAsia="Times New Roman" w:cs="Arial"/>
            <w:lang w:eastAsia="sv-SE"/>
          </w:rPr>
          <w:br/>
          <w:t>fordjupning-utbildningsadministration/Antagning</w:t>
        </w:r>
      </w:hyperlink>
      <w:r>
        <w:rPr>
          <w:color w:val="333333"/>
          <w:lang w:eastAsia="sv-SE"/>
        </w:rPr>
        <w:t>.</w:t>
      </w:r>
    </w:p>
    <w:p w:rsidR="00F2638E" w:rsidRPr="00E002BD" w:rsidRDefault="00F2638E" w:rsidP="00F2638E">
      <w:pPr>
        <w:pStyle w:val="UmUNormal"/>
        <w:rPr>
          <w:color w:val="333333"/>
          <w:lang w:eastAsia="sv-SE"/>
        </w:rPr>
      </w:pPr>
      <w:r w:rsidRPr="00E002BD">
        <w:t>Ett enhetligt sätt att informera studenterna är att skapa ett välkomstbrev för kurser och program. Du som ansvarar för utbildning kan lösa det genom att lägga upp brevet på kurs- eller programsidan, gärna i god tid innan antagningsbeskeden skickas ut</w:t>
      </w:r>
      <w:r w:rsidRPr="00E002BD">
        <w:rPr>
          <w:lang w:eastAsia="sv-SE"/>
        </w:rPr>
        <w:t>, se vidare</w:t>
      </w:r>
      <w:r>
        <w:rPr>
          <w:lang w:eastAsia="sv-SE"/>
        </w:rPr>
        <w:t>:</w:t>
      </w:r>
      <w:r w:rsidR="00F73B2E">
        <w:rPr>
          <w:lang w:eastAsia="sv-SE"/>
        </w:rPr>
        <w:br/>
      </w:r>
      <w:hyperlink r:id="rId26" w:history="1">
        <w:r w:rsidRPr="00E002BD">
          <w:rPr>
            <w:rStyle w:val="Hyperlnk"/>
            <w:rFonts w:eastAsia="Times New Roman" w:cs="Arial"/>
            <w:lang w:eastAsia="sv-SE"/>
          </w:rPr>
          <w:t>http://webbpublicering.umu.se/utbildningssidor/redigera-menyn/</w:t>
        </w:r>
      </w:hyperlink>
    </w:p>
    <w:p w:rsidR="00F2638E" w:rsidRPr="00F2638E" w:rsidRDefault="00F2638E" w:rsidP="00F2638E">
      <w:pPr>
        <w:pStyle w:val="UmUNormal"/>
        <w:rPr>
          <w:color w:val="000000"/>
          <w:lang w:eastAsia="sv-SE"/>
        </w:rPr>
      </w:pPr>
      <w:r w:rsidRPr="00F2638E">
        <w:rPr>
          <w:color w:val="000000"/>
          <w:lang w:eastAsia="sv-SE"/>
        </w:rPr>
        <w:t>I välkomstbrevet till nyantagna studenter meddelas vilken form av registrering som gäller för kursen/programmet. Registrering kan ske i sal eller via självregistrering i Portalen. Var noga med att ange vad som gäller för respektive kurs eller program. Viktigt att poängtera är att studenten förlorar sin studieplats om hen inte genomför registreringen. Vi ska också informera om hur studenten ska göra om hen inte har möjlighet att genomföra registreringen inom utsatt tid. Mer information och tips om välkomstbrev finns på:</w:t>
      </w:r>
      <w:r w:rsidR="00F73B2E">
        <w:rPr>
          <w:color w:val="000000"/>
          <w:lang w:eastAsia="sv-SE"/>
        </w:rPr>
        <w:br/>
      </w:r>
      <w:hyperlink r:id="rId27" w:history="1">
        <w:r w:rsidR="00817CF7" w:rsidRPr="003C3321">
          <w:rPr>
            <w:rStyle w:val="Hyperlnk"/>
            <w:rFonts w:eastAsia="Times New Roman" w:cs="Arial"/>
            <w:lang w:eastAsia="sv-SE"/>
          </w:rPr>
          <w:t>www.aurora.umu.se/Stod-och-service/fordjupningar/fordjupningsomrade/</w:t>
        </w:r>
        <w:r w:rsidR="00817CF7" w:rsidRPr="003C3321">
          <w:rPr>
            <w:rStyle w:val="Hyperlnk"/>
            <w:rFonts w:eastAsia="Times New Roman" w:cs="Arial"/>
            <w:lang w:eastAsia="sv-SE"/>
          </w:rPr>
          <w:br/>
          <w:t>fordjupning-utbildningsadministration/Antagning/Information-till-nyantagna-studenter</w:t>
        </w:r>
      </w:hyperlink>
    </w:p>
    <w:p w:rsidR="00F2638E" w:rsidRPr="00F2638E" w:rsidRDefault="00F2638E" w:rsidP="002E0867">
      <w:pPr>
        <w:pStyle w:val="UmURubrik3"/>
      </w:pPr>
      <w:r w:rsidRPr="00F2638E">
        <w:lastRenderedPageBreak/>
        <w:t>Anmälan till kurser</w:t>
      </w:r>
    </w:p>
    <w:p w:rsidR="00F2638E" w:rsidRPr="00393E87" w:rsidRDefault="00F2638E" w:rsidP="00F2638E">
      <w:pPr>
        <w:pStyle w:val="UmUNormal"/>
        <w:rPr>
          <w:rFonts w:eastAsia="Times New Roman"/>
          <w:b/>
          <w:szCs w:val="20"/>
          <w:highlight w:val="yellow"/>
          <w:lang w:eastAsia="sv-SE"/>
        </w:rPr>
      </w:pPr>
      <w:r w:rsidRPr="00393E87">
        <w:rPr>
          <w:szCs w:val="20"/>
        </w:rPr>
        <w:t>Studenten sköter själv sin anmälan till valbara eller fria kurser via Antagning.se. Anmälan av programstudenter till obligatoriska kurser hanteras av Antagningen genom gruppanmälan som görs på beställning av programvägledare eller annan administratör på programmets institution.</w:t>
      </w:r>
    </w:p>
    <w:p w:rsidR="00F2638E" w:rsidRPr="00393E87" w:rsidRDefault="00F2638E" w:rsidP="00F2638E">
      <w:pPr>
        <w:pStyle w:val="UmUNormal"/>
        <w:rPr>
          <w:szCs w:val="20"/>
        </w:rPr>
      </w:pPr>
      <w:r w:rsidRPr="00393E87">
        <w:rPr>
          <w:szCs w:val="20"/>
        </w:rPr>
        <w:t>När studenten loggar in på Antagning.se kommer hen att se eventuella obligatoriska kurser inom programmet (via gruppanmälan). Studenten kan då välja att lägga till</w:t>
      </w:r>
    </w:p>
    <w:p w:rsidR="00F2638E" w:rsidRPr="00393E87" w:rsidRDefault="00F2638E" w:rsidP="00513135">
      <w:pPr>
        <w:pStyle w:val="UmUNormal"/>
        <w:numPr>
          <w:ilvl w:val="0"/>
          <w:numId w:val="21"/>
        </w:numPr>
        <w:spacing w:after="120" w:line="240" w:lineRule="auto"/>
        <w:ind w:left="714" w:hanging="357"/>
        <w:rPr>
          <w:szCs w:val="20"/>
          <w:lang w:eastAsia="sv-SE"/>
        </w:rPr>
      </w:pPr>
      <w:r w:rsidRPr="00393E87">
        <w:rPr>
          <w:szCs w:val="20"/>
          <w:lang w:eastAsia="sv-SE"/>
        </w:rPr>
        <w:t>eventuella valbara programkurser</w:t>
      </w:r>
    </w:p>
    <w:p w:rsidR="00F2638E" w:rsidRPr="00393E87" w:rsidRDefault="00F2638E" w:rsidP="00513135">
      <w:pPr>
        <w:pStyle w:val="UmUNormal"/>
        <w:numPr>
          <w:ilvl w:val="0"/>
          <w:numId w:val="21"/>
        </w:numPr>
        <w:spacing w:after="120" w:line="240" w:lineRule="auto"/>
        <w:ind w:left="714" w:hanging="357"/>
        <w:rPr>
          <w:szCs w:val="20"/>
          <w:lang w:eastAsia="sv-SE"/>
        </w:rPr>
      </w:pPr>
      <w:r w:rsidRPr="00393E87">
        <w:rPr>
          <w:szCs w:val="20"/>
          <w:lang w:eastAsia="sv-SE"/>
        </w:rPr>
        <w:t>fristående kurser</w:t>
      </w:r>
    </w:p>
    <w:p w:rsidR="00F2638E" w:rsidRPr="00393E87" w:rsidRDefault="00F2638E" w:rsidP="00513135">
      <w:pPr>
        <w:pStyle w:val="UmUNormal"/>
        <w:numPr>
          <w:ilvl w:val="0"/>
          <w:numId w:val="21"/>
        </w:numPr>
        <w:spacing w:after="120" w:line="240" w:lineRule="auto"/>
        <w:ind w:left="714" w:hanging="357"/>
        <w:rPr>
          <w:szCs w:val="20"/>
          <w:lang w:eastAsia="sv-SE"/>
        </w:rPr>
      </w:pPr>
      <w:r w:rsidRPr="00393E87">
        <w:rPr>
          <w:szCs w:val="20"/>
          <w:lang w:eastAsia="sv-SE"/>
        </w:rPr>
        <w:t>ett helt nytt utbildningsprogram.</w:t>
      </w:r>
    </w:p>
    <w:p w:rsidR="00F2638E" w:rsidRPr="00F2638E" w:rsidRDefault="00F2638E" w:rsidP="00F2638E">
      <w:pPr>
        <w:pStyle w:val="UmUNormal"/>
        <w:rPr>
          <w:sz w:val="22"/>
          <w:szCs w:val="22"/>
        </w:rPr>
      </w:pPr>
      <w:r w:rsidRPr="00F2638E">
        <w:rPr>
          <w:sz w:val="22"/>
          <w:szCs w:val="22"/>
        </w:rPr>
        <w:t>Allt prioriteras i en rak anmälan</w:t>
      </w:r>
      <w:r w:rsidRPr="00F2638E">
        <w:rPr>
          <w:rStyle w:val="Stark"/>
          <w:rFonts w:cs="Arial"/>
          <w:color w:val="000000"/>
          <w:sz w:val="22"/>
          <w:szCs w:val="22"/>
        </w:rPr>
        <w:t>.</w:t>
      </w:r>
      <w:r w:rsidRPr="00F2638E">
        <w:rPr>
          <w:sz w:val="22"/>
          <w:szCs w:val="22"/>
        </w:rPr>
        <w:t xml:space="preserve"> Det innebär att den sökande antas till de första prioriterade alternativet i sin anmälan. Detta förutsätter att meriterna räcker i en konkurrenssituation.</w:t>
      </w:r>
    </w:p>
    <w:p w:rsidR="00F2638E" w:rsidRPr="00F2638E" w:rsidRDefault="00F2638E" w:rsidP="00F2638E">
      <w:pPr>
        <w:pStyle w:val="UmUNormal"/>
        <w:rPr>
          <w:sz w:val="22"/>
          <w:szCs w:val="22"/>
        </w:rPr>
      </w:pPr>
      <w:r w:rsidRPr="00F2638E">
        <w:rPr>
          <w:sz w:val="22"/>
          <w:szCs w:val="22"/>
        </w:rPr>
        <w:t>Antagning till programkurser görs via antagningssystemet NyA och svar krävs.</w:t>
      </w:r>
    </w:p>
    <w:p w:rsidR="00F2638E" w:rsidRPr="00F2638E" w:rsidRDefault="00F2638E" w:rsidP="002E0867">
      <w:pPr>
        <w:pStyle w:val="UmURubrik3"/>
      </w:pPr>
      <w:r w:rsidRPr="00F2638E">
        <w:t>Villkor och fotnoter</w:t>
      </w:r>
    </w:p>
    <w:p w:rsidR="00F2638E" w:rsidRPr="00F2638E" w:rsidRDefault="00F2638E" w:rsidP="00F2638E">
      <w:pPr>
        <w:pStyle w:val="UmUNormal"/>
      </w:pPr>
      <w:r w:rsidRPr="00F2638E">
        <w:t xml:space="preserve">På antagningslistor förekommer det ibland villkor och fotnoter på vissa personer. Dessa ska granskas och godkännas innan den sökande kan kräva rätt till en utbildningsplats eller reservplats. </w:t>
      </w:r>
    </w:p>
    <w:p w:rsidR="00F2638E" w:rsidRPr="00F2638E" w:rsidRDefault="00F2638E" w:rsidP="002E0867">
      <w:pPr>
        <w:pStyle w:val="UmURubrik2"/>
      </w:pPr>
      <w:r w:rsidRPr="00F2638E">
        <w:t>EXAMINATOR, EXAMINATION OCH OBLIGATORISKA INSLAG</w:t>
      </w:r>
    </w:p>
    <w:p w:rsidR="00F2638E" w:rsidRPr="00F2638E" w:rsidRDefault="00F2638E" w:rsidP="002E0867">
      <w:pPr>
        <w:pStyle w:val="UmURubrik3"/>
      </w:pPr>
      <w:r w:rsidRPr="00F2638E">
        <w:t>Examinator</w:t>
      </w:r>
    </w:p>
    <w:p w:rsidR="00F2638E" w:rsidRDefault="00F2638E" w:rsidP="00F2638E">
      <w:pPr>
        <w:pStyle w:val="UmUNormal"/>
        <w:rPr>
          <w:rStyle w:val="Hyperlnk"/>
        </w:rPr>
      </w:pPr>
      <w:r w:rsidRPr="00F2638E">
        <w:t>Examinator är en av högskolan utsedd lärare</w:t>
      </w:r>
      <w:r w:rsidRPr="00F2638E">
        <w:rPr>
          <w:position w:val="8"/>
          <w:vertAlign w:val="superscript"/>
        </w:rPr>
        <w:t xml:space="preserve"> </w:t>
      </w:r>
      <w:r w:rsidRPr="00F2638E">
        <w:t>för beslut om betyg. För att bli utsedd till examinator för en kurs som ges av Umeå universitet måste vederbörande ha en anställning som lärare</w:t>
      </w:r>
      <w:r w:rsidRPr="00F2638E">
        <w:rPr>
          <w:position w:val="8"/>
          <w:vertAlign w:val="superscript"/>
        </w:rPr>
        <w:t xml:space="preserve"> </w:t>
      </w:r>
      <w:r w:rsidRPr="00F2638E">
        <w:t>vid ett svenskt lärosäte. Vilka yrkeskategorier som inräknas som läraranställning vid Umeå universitet framgår i anställningsordning för lärare.</w:t>
      </w:r>
      <w:r w:rsidR="00513135">
        <w:br/>
      </w:r>
      <w:hyperlink r:id="rId28" w:history="1">
        <w:r w:rsidR="00817CF7" w:rsidRPr="003C3321">
          <w:rPr>
            <w:rStyle w:val="Hyperlnk"/>
          </w:rPr>
          <w:t>www.umu.se/om-universitetet/lararrekrytering</w:t>
        </w:r>
      </w:hyperlink>
    </w:p>
    <w:p w:rsidR="00F2638E" w:rsidRPr="002E0867" w:rsidRDefault="00E729E7" w:rsidP="002E0867">
      <w:pPr>
        <w:pStyle w:val="UmUNormal"/>
      </w:pPr>
      <w:hyperlink r:id="rId29" w:history="1"/>
      <w:r w:rsidR="00F2638E" w:rsidRPr="002E0867">
        <w:t>Examinator får i ett examinationsärende ta hjälp av annan person, t.ex. annan lärare eller handledare vid praktik, för bedömning av studenternas prestation.</w:t>
      </w:r>
    </w:p>
    <w:p w:rsidR="00F2638E" w:rsidRPr="002E0867" w:rsidRDefault="00F2638E" w:rsidP="002E0867">
      <w:pPr>
        <w:pStyle w:val="UmUNormal"/>
      </w:pPr>
      <w:r w:rsidRPr="002E0867">
        <w:t>Vid självständiga arbeten (examensarbete) på grundnivå samt på avancerad nivå får inte handledare oc</w:t>
      </w:r>
      <w:r w:rsidR="00513135">
        <w:t>h examinator vara samma person.</w:t>
      </w:r>
    </w:p>
    <w:p w:rsidR="00F2638E" w:rsidRDefault="00F2638E" w:rsidP="002E0867">
      <w:pPr>
        <w:pStyle w:val="UmURubrik3"/>
      </w:pPr>
      <w:r w:rsidRPr="00E002BD">
        <w:t>Examination</w:t>
      </w:r>
    </w:p>
    <w:p w:rsidR="00F2638E" w:rsidRDefault="00F2638E" w:rsidP="002E0867">
      <w:pPr>
        <w:pStyle w:val="UmUNormal"/>
      </w:pPr>
      <w:r w:rsidRPr="00C46B8F">
        <w:t xml:space="preserve">Examinationen är både en form av myndighetsutövning och ett led i studentens </w:t>
      </w:r>
      <w:r w:rsidRPr="00C848EF">
        <w:t xml:space="preserve">lärandeprocess. För att examinationen ska upplevas rättssäker måste regler och rutiner vara tydliga för såväl studenter </w:t>
      </w:r>
      <w:r>
        <w:t>som lärare och administratörer.</w:t>
      </w:r>
    </w:p>
    <w:p w:rsidR="002E0867" w:rsidRDefault="00F2638E" w:rsidP="002E0867">
      <w:pPr>
        <w:pStyle w:val="UmURubrik3"/>
      </w:pPr>
      <w:r w:rsidRPr="00E002BD">
        <w:t>Examinerade inslag och obligatoriska moment</w:t>
      </w:r>
    </w:p>
    <w:p w:rsidR="00F2638E" w:rsidRPr="002E0867" w:rsidRDefault="00F2638E" w:rsidP="002E0867">
      <w:pPr>
        <w:pStyle w:val="UmUNormal"/>
      </w:pPr>
      <w:r w:rsidRPr="002E0867">
        <w:t>För att kräva obligatoriskt deltagande av student måste utbildningsmomentet vara av individuellt prövande karaktär. Av säkerhetsskäl kan demonstrationer, tillämpningsövningar eller motsvarande samt förberedelser för klinisk undervisning bedömas ha sådan betydelse att obligatorisk närvaro kan krävas utan att prövande moment ingår. Obligatoriska utbildningsmoment ska framgå av kursplanen.</w:t>
      </w:r>
    </w:p>
    <w:p w:rsidR="00F2638E" w:rsidRPr="002E0867" w:rsidRDefault="00F2638E" w:rsidP="002E0867">
      <w:pPr>
        <w:pStyle w:val="UmUNormal"/>
      </w:pPr>
      <w:r w:rsidRPr="002E0867">
        <w:t>Ordinarie prov skall om möjligt förläggas mellan kl. 8.00 -17.00 under måndag till fredag i direkt anslutning till kursen och på den ort där kursen ges. En student som önskar göra prov på annan ort ska minst en månad före aktuellt provtillfälle ansöka hos berörd institution om detta.</w:t>
      </w:r>
    </w:p>
    <w:p w:rsidR="00F2638E" w:rsidRPr="002E0867" w:rsidRDefault="00F2638E" w:rsidP="002E0867">
      <w:pPr>
        <w:pStyle w:val="UmUNormal"/>
        <w:rPr>
          <w:rStyle w:val="Hyperlnk"/>
          <w:rFonts w:eastAsia="Times New Roman" w:cs="Arial"/>
          <w:lang w:eastAsia="sv-SE"/>
        </w:rPr>
      </w:pPr>
      <w:r w:rsidRPr="002E0867">
        <w:t xml:space="preserve">Regelverk: </w:t>
      </w:r>
      <w:r w:rsidRPr="004D07FE">
        <w:rPr>
          <w:i/>
        </w:rPr>
        <w:t>Betyg och examination</w:t>
      </w:r>
      <w:r w:rsidR="004D07FE" w:rsidRPr="004D07FE">
        <w:rPr>
          <w:i/>
        </w:rPr>
        <w:t xml:space="preserve"> på grund- och avancerad nivå</w:t>
      </w:r>
      <w:r w:rsidR="00513135">
        <w:br/>
      </w:r>
      <w:hyperlink r:id="rId30" w:history="1">
        <w:r w:rsidR="00817CF7" w:rsidRPr="003C3321">
          <w:rPr>
            <w:rStyle w:val="Hyperlnk"/>
            <w:rFonts w:eastAsia="Times New Roman" w:cs="Arial"/>
            <w:lang w:eastAsia="sv-SE"/>
          </w:rPr>
          <w:t>www.umu.se/regelverk/utbildning-pa-grund--och-avancerad-niva</w:t>
        </w:r>
      </w:hyperlink>
    </w:p>
    <w:p w:rsidR="004D07FE" w:rsidRDefault="004D07FE" w:rsidP="004D07FE">
      <w:pPr>
        <w:pStyle w:val="UmUNormal"/>
        <w:rPr>
          <w:rStyle w:val="Hyperlnk"/>
        </w:rPr>
      </w:pPr>
      <w:r>
        <w:lastRenderedPageBreak/>
        <w:t xml:space="preserve">Regelverk: </w:t>
      </w:r>
      <w:r w:rsidRPr="004D07FE">
        <w:rPr>
          <w:i/>
        </w:rPr>
        <w:t>Salstentamen</w:t>
      </w:r>
      <w:r w:rsidRPr="00E002BD">
        <w:t xml:space="preserve"> </w:t>
      </w:r>
      <w:r>
        <w:t>(</w:t>
      </w:r>
      <w:r w:rsidRPr="004D07FE">
        <w:t>Regel</w:t>
      </w:r>
      <w:r>
        <w:t xml:space="preserve"> samt H</w:t>
      </w:r>
      <w:r w:rsidRPr="00F73B2E">
        <w:rPr>
          <w:rFonts w:cs="Georgia"/>
          <w:color w:val="000000"/>
        </w:rPr>
        <w:t>andläggningsordning</w:t>
      </w:r>
      <w:r>
        <w:rPr>
          <w:rFonts w:cs="Georgia"/>
          <w:color w:val="000000"/>
        </w:rPr>
        <w:t>)</w:t>
      </w:r>
      <w:r>
        <w:rPr>
          <w:rFonts w:cs="Georgia"/>
          <w:color w:val="000000"/>
        </w:rPr>
        <w:br/>
      </w:r>
      <w:hyperlink r:id="rId31" w:history="1">
        <w:r w:rsidR="00817CF7" w:rsidRPr="003C3321">
          <w:rPr>
            <w:rStyle w:val="Hyperlnk"/>
          </w:rPr>
          <w:t>www.umu.se/regelverk/utbildning-pa-grund--och-avancerad-niva</w:t>
        </w:r>
      </w:hyperlink>
    </w:p>
    <w:p w:rsidR="00F2638E" w:rsidRPr="002E0867" w:rsidRDefault="00F2638E" w:rsidP="002E0867">
      <w:pPr>
        <w:pStyle w:val="UmUNormal"/>
      </w:pPr>
      <w:r w:rsidRPr="00E002BD">
        <w:t xml:space="preserve">Studenter ska få besked om resultatet av prov inom 15 arbetsdagar efter provtillfället oavsett </w:t>
      </w:r>
      <w:r w:rsidRPr="002E0867">
        <w:t>examinationsform. För inlämningsuppgifter, laborationsrapporter eller liknande räknas fastställd inlämningsdag som provtillfället. Lärares sjukdom eller liknande omständigheter får inte orsaka onödiga förseningar utan institutionen ska i sådana fall hitta en annan lösning.</w:t>
      </w:r>
    </w:p>
    <w:p w:rsidR="00F2638E" w:rsidRPr="002E0867" w:rsidRDefault="00F2638E" w:rsidP="002E0867">
      <w:pPr>
        <w:pStyle w:val="UmUNormal"/>
      </w:pPr>
      <w:r w:rsidRPr="002E0867">
        <w:t>Det är viktigt att lärare planerar in tid för rättning av prov/proven.</w:t>
      </w:r>
    </w:p>
    <w:p w:rsidR="00F2638E" w:rsidRPr="002E0867" w:rsidRDefault="00F2638E" w:rsidP="002E0867">
      <w:pPr>
        <w:pStyle w:val="UmUNormal"/>
      </w:pPr>
      <w:r w:rsidRPr="002E0867">
        <w:t>Den som ej har godkänt resultat på prov, har rätt att delta i förnyat prov (s.k. omprov) på kurs där hon/han någon gång har registrerats, förutsatt att eventuella begränsningar i antalet examinationstillfällen ej överskrids.</w:t>
      </w:r>
    </w:p>
    <w:p w:rsidR="00F2638E" w:rsidRPr="002E0867" w:rsidRDefault="00F2638E" w:rsidP="002E0867">
      <w:pPr>
        <w:pStyle w:val="UmUNormal"/>
      </w:pPr>
      <w:r w:rsidRPr="002E0867">
        <w:t>Student som erhållit godkänt betyg får ej genomgå förnyat prov.</w:t>
      </w:r>
    </w:p>
    <w:p w:rsidR="00F2638E" w:rsidRPr="002E0867" w:rsidRDefault="00F2638E" w:rsidP="002E0867">
      <w:pPr>
        <w:pStyle w:val="UmUNormal"/>
      </w:pPr>
      <w:r w:rsidRPr="002E0867">
        <w:t>Det första omprovet ska erbjudas senast två månader efter det ordinarie provet, dock ska omprovet erbjudas tidigast tio arbetsdagar efter det att resultatet av det ordinarie provet har meddelats. För prov som genomförs under maj och juni månad får omprov erbjudas inom tre månader efter ordinarie provtillfälle.</w:t>
      </w:r>
    </w:p>
    <w:p w:rsidR="00F2638E" w:rsidRDefault="00F2638E" w:rsidP="002E0867">
      <w:pPr>
        <w:pStyle w:val="UmURubrik3"/>
      </w:pPr>
      <w:r w:rsidRPr="00E002BD">
        <w:t>Provgenomgång</w:t>
      </w:r>
    </w:p>
    <w:p w:rsidR="00F2638E" w:rsidRDefault="00F2638E" w:rsidP="002E0867">
      <w:pPr>
        <w:pStyle w:val="UmUNormal"/>
      </w:pPr>
      <w:r w:rsidRPr="00E002BD">
        <w:t xml:space="preserve">En student har alltid rätt att veta varför denne fick ett visst </w:t>
      </w:r>
      <w:r>
        <w:t>omdöme</w:t>
      </w:r>
      <w:r w:rsidRPr="00E002BD">
        <w:t xml:space="preserve">. Efter examinationstillfället ska därför alltid en </w:t>
      </w:r>
      <w:r>
        <w:t xml:space="preserve">genomgång av </w:t>
      </w:r>
      <w:r w:rsidRPr="00E002BD">
        <w:t>prov</w:t>
      </w:r>
      <w:r>
        <w:t>et och göras. A</w:t>
      </w:r>
      <w:r w:rsidRPr="00E002BD">
        <w:t xml:space="preserve">nsvarig lärare </w:t>
      </w:r>
      <w:r>
        <w:t xml:space="preserve">ska då presentera </w:t>
      </w:r>
      <w:r w:rsidRPr="00E002BD">
        <w:t xml:space="preserve">vad som krävs för respektive betyg.  </w:t>
      </w:r>
      <w:r>
        <w:t>Formen för</w:t>
      </w:r>
      <w:r w:rsidRPr="00E002BD">
        <w:t xml:space="preserve"> genomgång</w:t>
      </w:r>
      <w:r>
        <w:t>en</w:t>
      </w:r>
      <w:r w:rsidRPr="00E002BD">
        <w:t xml:space="preserve"> </w:t>
      </w:r>
      <w:r>
        <w:t xml:space="preserve">kan </w:t>
      </w:r>
      <w:r w:rsidRPr="00E002BD">
        <w:t>variera, till exempel: muntligt vid ett föreläsningstillfälle, skriftliga kommentarer i inlämnade texter eller anslag av rättningsmall på lärplattform.</w:t>
      </w:r>
    </w:p>
    <w:p w:rsidR="00F2638E" w:rsidRDefault="00F2638E" w:rsidP="002E0867">
      <w:pPr>
        <w:pStyle w:val="UmUNormal"/>
      </w:pPr>
      <w:r w:rsidRPr="00E002BD">
        <w:t>Examinators beslut kan inte överklagas men studenten kan begära att rättande lärare omprövar rättningen.</w:t>
      </w:r>
    </w:p>
    <w:p w:rsidR="00F2638E" w:rsidRPr="00F2638E" w:rsidRDefault="00F2638E" w:rsidP="002E0867">
      <w:pPr>
        <w:pStyle w:val="UmURubrik3"/>
      </w:pPr>
      <w:r w:rsidRPr="00F2638E">
        <w:t>Rapportering</w:t>
      </w:r>
    </w:p>
    <w:p w:rsidR="00F2638E" w:rsidRPr="00F2638E" w:rsidRDefault="00F2638E" w:rsidP="002E0867">
      <w:pPr>
        <w:pStyle w:val="UmUNormal"/>
        <w:rPr>
          <w:b/>
        </w:rPr>
      </w:pPr>
      <w:r w:rsidRPr="00F2638E">
        <w:t>Efter genomförd och betygsatt prövning (examination) rapporteras studerandes resultat in i Ladok via studieadministratören. En arkivlista ska undertecknas av examinator innan definitiv inläggning i Ladok.</w:t>
      </w:r>
    </w:p>
    <w:p w:rsidR="00F2638E" w:rsidRDefault="00F2638E" w:rsidP="002E0867">
      <w:pPr>
        <w:pStyle w:val="UmURubrik2"/>
      </w:pPr>
      <w:r w:rsidRPr="00C10589">
        <w:t>KURS OCH PROGRAMUTVÄRDERINGAR</w:t>
      </w:r>
    </w:p>
    <w:p w:rsidR="00F2638E" w:rsidRDefault="00F2638E" w:rsidP="002E0867">
      <w:pPr>
        <w:pStyle w:val="UmUNormal"/>
      </w:pPr>
      <w:r w:rsidRPr="00D36B25">
        <w:t>Alla studenter som deltar i eller just har avslutat en kurs ska i en kursvärdering ges möjlighet att framföra sina erfarenhet</w:t>
      </w:r>
      <w:r>
        <w:t>er av och synpunkter på kursen.</w:t>
      </w:r>
      <w:r w:rsidRPr="00625C77">
        <w:t xml:space="preserve"> </w:t>
      </w:r>
      <w:r w:rsidRPr="00D36B25">
        <w:t xml:space="preserve">Vid inledningen </w:t>
      </w:r>
      <w:r>
        <w:t>på</w:t>
      </w:r>
      <w:r w:rsidRPr="00D36B25">
        <w:t xml:space="preserve"> en kurs </w:t>
      </w:r>
      <w:r>
        <w:t>ska ansvarig lärare redogöra för förändringar som gjorts utifrån tidigare kursutvärdering. P</w:t>
      </w:r>
      <w:r w:rsidRPr="00D36B25">
        <w:t>rogramstudenter ska under sin studietid ges möjlighet att framföra sina erfarenheter av och synpu</w:t>
      </w:r>
      <w:r>
        <w:t>nkter på programmet som helhet.</w:t>
      </w:r>
    </w:p>
    <w:p w:rsidR="00F2638E" w:rsidRDefault="00F2638E" w:rsidP="002E0867">
      <w:pPr>
        <w:pStyle w:val="UmUNormal"/>
      </w:pPr>
      <w:r>
        <w:t>U</w:t>
      </w:r>
      <w:r w:rsidRPr="00D36B25">
        <w:t>tvärdering</w:t>
      </w:r>
      <w:r>
        <w:t>ar</w:t>
      </w:r>
      <w:r w:rsidRPr="00D36B25">
        <w:t xml:space="preserve"> ska analyseras och resultera i slutsatser och åtgärder som ska dokumenteras på ett sätt som gör den möjligt att kommunicera resultatet med både studenter, lärare och i</w:t>
      </w:r>
      <w:r>
        <w:t>nstitution/programråd/fakultet.</w:t>
      </w:r>
    </w:p>
    <w:p w:rsidR="00F2638E" w:rsidRPr="00513135" w:rsidRDefault="00F2638E" w:rsidP="002E0867">
      <w:pPr>
        <w:pStyle w:val="UmUNormal"/>
        <w:rPr>
          <w:szCs w:val="20"/>
        </w:rPr>
      </w:pPr>
      <w:r>
        <w:t xml:space="preserve">Regelverk: </w:t>
      </w:r>
      <w:r w:rsidR="004D07FE" w:rsidRPr="004D07FE">
        <w:rPr>
          <w:i/>
        </w:rPr>
        <w:t>S</w:t>
      </w:r>
      <w:r w:rsidRPr="004D07FE">
        <w:rPr>
          <w:i/>
        </w:rPr>
        <w:t>tudentinflytande vid Umeå universitet</w:t>
      </w:r>
      <w:r w:rsidR="00513135">
        <w:br/>
      </w:r>
      <w:hyperlink r:id="rId32" w:history="1">
        <w:r w:rsidR="00817CF7" w:rsidRPr="003C3321">
          <w:rPr>
            <w:rStyle w:val="Hyperlnk"/>
            <w:szCs w:val="20"/>
          </w:rPr>
          <w:t>www.umu.se/regelverk/utbildning-pa-grund--och-avancerad-niva</w:t>
        </w:r>
      </w:hyperlink>
    </w:p>
    <w:p w:rsidR="00F2638E" w:rsidRPr="00513135" w:rsidRDefault="004D07FE" w:rsidP="002E0867">
      <w:pPr>
        <w:pStyle w:val="UmUNormal"/>
        <w:rPr>
          <w:szCs w:val="20"/>
        </w:rPr>
      </w:pPr>
      <w:r>
        <w:t xml:space="preserve">Regelverk: </w:t>
      </w:r>
      <w:r w:rsidR="00F2638E" w:rsidRPr="004D07FE">
        <w:rPr>
          <w:i/>
        </w:rPr>
        <w:t>Kursvärderingar – genomförande och ansvar</w:t>
      </w:r>
      <w:r w:rsidR="00513135">
        <w:br/>
      </w:r>
      <w:hyperlink r:id="rId33" w:history="1">
        <w:r w:rsidR="00817CF7" w:rsidRPr="003C3321">
          <w:rPr>
            <w:rStyle w:val="Hyperlnk"/>
            <w:szCs w:val="20"/>
          </w:rPr>
          <w:t>www.umu.se/regelverk/utbildning-pa-grund--och-avancerad-niva</w:t>
        </w:r>
      </w:hyperlink>
    </w:p>
    <w:p w:rsidR="00F2638E" w:rsidRDefault="00F2638E" w:rsidP="002E0867">
      <w:pPr>
        <w:pStyle w:val="UmUNormal"/>
      </w:pPr>
      <w:r>
        <w:lastRenderedPageBreak/>
        <w:t>Fakulteterna och Lärarhögskolan har fastställt egna handläggningsordningar med utgångspunkt i ovanstående universitetsgemensamma regelverk och handläggningsordning.</w:t>
      </w:r>
    </w:p>
    <w:p w:rsidR="00F2638E" w:rsidRPr="003420E5" w:rsidRDefault="00F2638E" w:rsidP="002E0867">
      <w:pPr>
        <w:pStyle w:val="UmURubrik2"/>
        <w:rPr>
          <w:rFonts w:cs="Garamond"/>
        </w:rPr>
      </w:pPr>
      <w:r w:rsidRPr="00D36B25">
        <w:t>TILLGODORÄKNANDE</w:t>
      </w:r>
    </w:p>
    <w:p w:rsidR="00F2638E" w:rsidRDefault="00F2638E" w:rsidP="002E0867">
      <w:pPr>
        <w:pStyle w:val="UmUNormal"/>
        <w:rPr>
          <w:rStyle w:val="Hyperlnk"/>
        </w:rPr>
      </w:pPr>
      <w:r w:rsidRPr="00D36B25">
        <w:rPr>
          <w:lang w:eastAsia="sv-SE"/>
        </w:rPr>
        <w:t xml:space="preserve">Studentcentrum </w:t>
      </w:r>
      <w:r>
        <w:rPr>
          <w:lang w:eastAsia="sv-SE"/>
        </w:rPr>
        <w:t xml:space="preserve">handlägger </w:t>
      </w:r>
      <w:r w:rsidRPr="00D36B25">
        <w:rPr>
          <w:lang w:eastAsia="sv-SE"/>
        </w:rPr>
        <w:t>alla ansökningar om tillgodoräknanden på grund- och avancerad nivå. Mer information hittar du på anställdas webbsida</w:t>
      </w:r>
      <w:r w:rsidR="00513135">
        <w:rPr>
          <w:lang w:eastAsia="sv-SE"/>
        </w:rPr>
        <w:t>:</w:t>
      </w:r>
      <w:r w:rsidRPr="00D36B25">
        <w:rPr>
          <w:lang w:eastAsia="sv-SE"/>
        </w:rPr>
        <w:t xml:space="preserve"> </w:t>
      </w:r>
      <w:r w:rsidR="00513135">
        <w:rPr>
          <w:lang w:eastAsia="sv-SE"/>
        </w:rPr>
        <w:br/>
      </w:r>
      <w:hyperlink r:id="rId34" w:history="1">
        <w:r w:rsidR="00817CF7" w:rsidRPr="003C3321">
          <w:rPr>
            <w:rStyle w:val="Hyperlnk"/>
          </w:rPr>
          <w:t>www.aurora.umu.se/Stod-och-service/fordjupningar/fordjupningsomrade/fordjupning-utbildningsadministration/tillgodoraknande</w:t>
        </w:r>
      </w:hyperlink>
    </w:p>
    <w:p w:rsidR="008A04C2" w:rsidRPr="00F2638E" w:rsidRDefault="00F2638E" w:rsidP="002E0867">
      <w:pPr>
        <w:pStyle w:val="UmUNormal"/>
      </w:pPr>
      <w:r w:rsidRPr="00D36B25">
        <w:rPr>
          <w:lang w:eastAsia="sv-SE"/>
        </w:rPr>
        <w:t>Information till studenterna samt</w:t>
      </w:r>
      <w:r>
        <w:rPr>
          <w:lang w:eastAsia="sv-SE"/>
        </w:rPr>
        <w:t xml:space="preserve"> webbansökan finns på</w:t>
      </w:r>
      <w:r w:rsidR="00513135">
        <w:rPr>
          <w:lang w:eastAsia="sv-SE"/>
        </w:rPr>
        <w:br/>
      </w:r>
      <w:hyperlink r:id="rId35" w:history="1">
        <w:r w:rsidR="00817CF7" w:rsidRPr="003C3321">
          <w:rPr>
            <w:rStyle w:val="Hyperlnk"/>
            <w:rFonts w:eastAsia="Times New Roman"/>
            <w:lang w:eastAsia="sv-SE"/>
          </w:rPr>
          <w:t>www.student.umu.se/examen/tillgodoraknanden</w:t>
        </w:r>
      </w:hyperlink>
    </w:p>
    <w:sectPr w:rsidR="008A04C2" w:rsidRPr="00F2638E" w:rsidSect="00B93BE1">
      <w:headerReference w:type="even" r:id="rId36"/>
      <w:headerReference w:type="default" r:id="rId37"/>
      <w:footerReference w:type="even" r:id="rId38"/>
      <w:footerReference w:type="default" r:id="rId39"/>
      <w:headerReference w:type="first" r:id="rId40"/>
      <w:footerReference w:type="first" r:id="rId41"/>
      <w:pgSz w:w="11900" w:h="16840"/>
      <w:pgMar w:top="559" w:right="1418" w:bottom="1134" w:left="1418" w:header="680" w:footer="28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9E7" w:rsidRDefault="00E729E7">
      <w:r>
        <w:separator/>
      </w:r>
    </w:p>
  </w:endnote>
  <w:endnote w:type="continuationSeparator" w:id="0">
    <w:p w:rsidR="00E729E7" w:rsidRDefault="00E7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7" w:rsidRDefault="00BB304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15A" w:rsidRDefault="0040115A" w:rsidP="001346D6">
    <w:pPr>
      <w:pStyle w:val="Sidfot"/>
      <w:tabs>
        <w:tab w:val="clear" w:pos="4536"/>
      </w:tabs>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7" w:rsidRDefault="00BB30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9E7" w:rsidRDefault="00E729E7">
      <w:r>
        <w:separator/>
      </w:r>
    </w:p>
  </w:footnote>
  <w:footnote w:type="continuationSeparator" w:id="0">
    <w:p w:rsidR="00E729E7" w:rsidRDefault="00E72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47" w:rsidRDefault="00BB304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7" w:type="dxa"/>
      <w:tblInd w:w="-34" w:type="dxa"/>
      <w:tblLook w:val="00A0" w:firstRow="1" w:lastRow="0" w:firstColumn="1" w:lastColumn="0" w:noHBand="0" w:noVBand="0"/>
    </w:tblPr>
    <w:tblGrid>
      <w:gridCol w:w="9070"/>
      <w:gridCol w:w="1147"/>
    </w:tblGrid>
    <w:tr w:rsidR="0040115A">
      <w:trPr>
        <w:trHeight w:hRule="exact" w:val="567"/>
      </w:trPr>
      <w:tc>
        <w:tcPr>
          <w:tcW w:w="9070" w:type="dxa"/>
          <w:tcMar>
            <w:left w:w="0" w:type="dxa"/>
          </w:tcMar>
        </w:tcPr>
        <w:p w:rsidR="0040115A" w:rsidRPr="002423D1" w:rsidRDefault="0040115A" w:rsidP="001346D6">
          <w:pPr>
            <w:pStyle w:val="Sidhuvud"/>
            <w:spacing w:before="60" w:after="0" w:line="200" w:lineRule="exact"/>
            <w:ind w:left="40"/>
            <w:rPr>
              <w:lang w:val="sv-SE"/>
            </w:rPr>
          </w:pPr>
        </w:p>
      </w:tc>
      <w:tc>
        <w:tcPr>
          <w:tcW w:w="1147" w:type="dxa"/>
          <w:tcMar>
            <w:left w:w="0" w:type="dxa"/>
          </w:tcMar>
        </w:tcPr>
        <w:p w:rsidR="0040115A" w:rsidRPr="002423D1" w:rsidRDefault="0040115A" w:rsidP="001346D6">
          <w:pPr>
            <w:pStyle w:val="Sidhuvud"/>
            <w:spacing w:before="60" w:after="0" w:line="200" w:lineRule="exact"/>
            <w:rPr>
              <w:lang w:val="sv-SE"/>
            </w:rPr>
          </w:pPr>
          <w:r w:rsidRPr="002423D1">
            <w:rPr>
              <w:lang w:val="sv-SE"/>
            </w:rPr>
            <w:t xml:space="preserve">Page </w:t>
          </w:r>
          <w:r w:rsidRPr="002423D1">
            <w:rPr>
              <w:rStyle w:val="Sidnummer"/>
              <w:lang w:val="sv-SE"/>
            </w:rPr>
            <w:fldChar w:fldCharType="begin"/>
          </w:r>
          <w:r w:rsidRPr="002423D1">
            <w:rPr>
              <w:rStyle w:val="Sidnummer"/>
              <w:lang w:val="sv-SE"/>
            </w:rPr>
            <w:instrText xml:space="preserve"> PAGE </w:instrText>
          </w:r>
          <w:r w:rsidRPr="002423D1">
            <w:rPr>
              <w:rStyle w:val="Sidnummer"/>
              <w:lang w:val="sv-SE"/>
            </w:rPr>
            <w:fldChar w:fldCharType="separate"/>
          </w:r>
          <w:r w:rsidR="00EF1567">
            <w:rPr>
              <w:rStyle w:val="Sidnummer"/>
              <w:noProof/>
              <w:lang w:val="sv-SE"/>
            </w:rPr>
            <w:t>6</w:t>
          </w:r>
          <w:r w:rsidRPr="002423D1">
            <w:rPr>
              <w:rStyle w:val="Sidnummer"/>
              <w:lang w:val="sv-SE"/>
            </w:rPr>
            <w:fldChar w:fldCharType="end"/>
          </w:r>
          <w:r w:rsidRPr="002423D1">
            <w:rPr>
              <w:rStyle w:val="Sidnummer"/>
              <w:lang w:val="sv-SE"/>
            </w:rPr>
            <w:t xml:space="preserve"> (</w:t>
          </w:r>
          <w:r w:rsidRPr="002423D1">
            <w:rPr>
              <w:rStyle w:val="Sidnummer"/>
              <w:lang w:val="sv-SE"/>
            </w:rPr>
            <w:fldChar w:fldCharType="begin"/>
          </w:r>
          <w:r w:rsidRPr="002423D1">
            <w:rPr>
              <w:rStyle w:val="Sidnummer"/>
              <w:lang w:val="sv-SE"/>
            </w:rPr>
            <w:instrText xml:space="preserve"> NUMPAGES </w:instrText>
          </w:r>
          <w:r w:rsidRPr="002423D1">
            <w:rPr>
              <w:rStyle w:val="Sidnummer"/>
              <w:lang w:val="sv-SE"/>
            </w:rPr>
            <w:fldChar w:fldCharType="separate"/>
          </w:r>
          <w:r w:rsidR="00EF1567">
            <w:rPr>
              <w:rStyle w:val="Sidnummer"/>
              <w:noProof/>
              <w:lang w:val="sv-SE"/>
            </w:rPr>
            <w:t>8</w:t>
          </w:r>
          <w:r w:rsidRPr="002423D1">
            <w:rPr>
              <w:rStyle w:val="Sidnummer"/>
              <w:lang w:val="sv-SE"/>
            </w:rPr>
            <w:fldChar w:fldCharType="end"/>
          </w:r>
          <w:r w:rsidRPr="002423D1">
            <w:rPr>
              <w:rStyle w:val="Sidnummer"/>
              <w:lang w:val="sv-SE"/>
            </w:rPr>
            <w:t>)</w:t>
          </w:r>
        </w:p>
      </w:tc>
    </w:tr>
  </w:tbl>
  <w:p w:rsidR="0040115A" w:rsidRDefault="0040115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5" w:type="dxa"/>
      <w:tblInd w:w="-34" w:type="dxa"/>
      <w:tblLayout w:type="fixed"/>
      <w:tblLook w:val="00A0" w:firstRow="1" w:lastRow="0" w:firstColumn="1" w:lastColumn="0" w:noHBand="0" w:noVBand="0"/>
    </w:tblPr>
    <w:tblGrid>
      <w:gridCol w:w="1425"/>
      <w:gridCol w:w="4561"/>
      <w:gridCol w:w="3135"/>
      <w:gridCol w:w="1154"/>
    </w:tblGrid>
    <w:tr w:rsidR="00F2638E" w:rsidRPr="00767772" w:rsidTr="00056CA4">
      <w:trPr>
        <w:trHeight w:hRule="exact" w:val="1429"/>
      </w:trPr>
      <w:tc>
        <w:tcPr>
          <w:tcW w:w="1425" w:type="dxa"/>
          <w:tcMar>
            <w:top w:w="0" w:type="dxa"/>
            <w:left w:w="0" w:type="dxa"/>
            <w:bottom w:w="0" w:type="dxa"/>
            <w:right w:w="108" w:type="dxa"/>
          </w:tcMar>
          <w:hideMark/>
        </w:tcPr>
        <w:p w:rsidR="00F2638E" w:rsidRDefault="002E0867" w:rsidP="00F2638E">
          <w:pPr>
            <w:pStyle w:val="Sidhuvud"/>
            <w:spacing w:after="0"/>
            <w:ind w:left="42"/>
          </w:pPr>
          <w:r>
            <w:rPr>
              <w:noProof/>
              <w:lang w:val="sv-SE" w:eastAsia="sv-SE"/>
            </w:rPr>
            <w:drawing>
              <wp:inline distT="0" distB="0" distL="0" distR="0" wp14:anchorId="0B2F4CD2" wp14:editId="30A2C2F8">
                <wp:extent cx="723900" cy="723900"/>
                <wp:effectExtent l="0" t="0" r="0" b="0"/>
                <wp:docPr id="4" name="Bild 64" descr="UMU_pos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MU_pos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561" w:type="dxa"/>
          <w:tcMar>
            <w:top w:w="0" w:type="dxa"/>
            <w:left w:w="0" w:type="dxa"/>
            <w:bottom w:w="0" w:type="dxa"/>
            <w:right w:w="108" w:type="dxa"/>
          </w:tcMar>
          <w:hideMark/>
        </w:tcPr>
        <w:p w:rsidR="00F2638E" w:rsidRDefault="00F2638E" w:rsidP="00F2638E">
          <w:pPr>
            <w:autoSpaceDE w:val="0"/>
            <w:autoSpaceDN w:val="0"/>
            <w:adjustRightInd w:val="0"/>
            <w:spacing w:after="0"/>
            <w:rPr>
              <w:rFonts w:ascii="Verdana" w:eastAsia="SimSun" w:hAnsi="Verdana" w:cs="Verdana"/>
              <w:sz w:val="16"/>
              <w:szCs w:val="16"/>
              <w:lang w:eastAsia="sv-SE"/>
            </w:rPr>
          </w:pPr>
          <w:r w:rsidRPr="00F2638E">
            <w:rPr>
              <w:rFonts w:ascii="Verdana" w:eastAsia="SimSun" w:hAnsi="Verdana" w:cs="Verdana"/>
              <w:sz w:val="16"/>
              <w:szCs w:val="16"/>
              <w:lang w:eastAsia="sv-SE"/>
            </w:rPr>
            <w:t>Planeringsenheten, Utredare/rektors samordnare</w:t>
          </w:r>
        </w:p>
        <w:p w:rsidR="00F2638E" w:rsidRPr="00F2638E" w:rsidRDefault="00F2638E" w:rsidP="00F2638E">
          <w:pPr>
            <w:autoSpaceDE w:val="0"/>
            <w:autoSpaceDN w:val="0"/>
            <w:adjustRightInd w:val="0"/>
            <w:spacing w:after="0"/>
            <w:rPr>
              <w:rFonts w:ascii="Verdana" w:eastAsia="SimSun" w:hAnsi="Verdana" w:cs="Verdana"/>
              <w:sz w:val="16"/>
              <w:szCs w:val="16"/>
              <w:lang w:eastAsia="sv-SE"/>
            </w:rPr>
          </w:pPr>
          <w:r>
            <w:rPr>
              <w:rFonts w:ascii="Verdana" w:eastAsia="SimSun" w:hAnsi="Verdana" w:cs="Verdana"/>
              <w:sz w:val="16"/>
              <w:szCs w:val="16"/>
              <w:lang w:eastAsia="sv-SE"/>
            </w:rPr>
            <w:t>Malin Larsson</w:t>
          </w:r>
        </w:p>
        <w:p w:rsidR="00F2638E" w:rsidRPr="00F2638E" w:rsidRDefault="00F2638E" w:rsidP="00F2638E">
          <w:pPr>
            <w:autoSpaceDE w:val="0"/>
            <w:autoSpaceDN w:val="0"/>
            <w:adjustRightInd w:val="0"/>
            <w:spacing w:after="0"/>
            <w:rPr>
              <w:rFonts w:ascii="Verdana" w:eastAsia="SimSun" w:hAnsi="Verdana" w:cs="Verdana"/>
              <w:sz w:val="16"/>
              <w:szCs w:val="16"/>
              <w:lang w:eastAsia="sv-SE"/>
            </w:rPr>
          </w:pPr>
          <w:r w:rsidRPr="00F2638E">
            <w:rPr>
              <w:rFonts w:ascii="Verdana" w:eastAsia="SimSun" w:hAnsi="Verdana" w:cs="Verdana"/>
              <w:sz w:val="16"/>
              <w:szCs w:val="16"/>
              <w:lang w:eastAsia="sv-SE"/>
            </w:rPr>
            <w:t>Umeå universitet, 901 87 Umeå</w:t>
          </w:r>
        </w:p>
        <w:p w:rsidR="00F2638E" w:rsidRPr="00F2638E" w:rsidRDefault="00F2638E" w:rsidP="00F2638E">
          <w:pPr>
            <w:autoSpaceDE w:val="0"/>
            <w:autoSpaceDN w:val="0"/>
            <w:adjustRightInd w:val="0"/>
            <w:spacing w:after="0"/>
            <w:rPr>
              <w:rFonts w:ascii="Verdana" w:eastAsia="SimSun" w:hAnsi="Verdana" w:cs="Verdana"/>
              <w:sz w:val="16"/>
              <w:szCs w:val="16"/>
              <w:lang w:val="de-DE" w:eastAsia="sv-SE"/>
            </w:rPr>
          </w:pPr>
          <w:r w:rsidRPr="00F2638E">
            <w:rPr>
              <w:rFonts w:ascii="Verdana" w:eastAsia="SimSun" w:hAnsi="Verdana" w:cs="Verdana"/>
              <w:sz w:val="16"/>
              <w:szCs w:val="16"/>
              <w:lang w:val="de-DE" w:eastAsia="sv-SE"/>
            </w:rPr>
            <w:t>Tel. 090-786 71 08</w:t>
          </w:r>
        </w:p>
        <w:p w:rsidR="00F2638E" w:rsidRPr="00F2638E" w:rsidRDefault="00F2638E" w:rsidP="00F2638E">
          <w:pPr>
            <w:pStyle w:val="Sidhuvud"/>
            <w:spacing w:after="0"/>
            <w:rPr>
              <w:lang w:val="de-DE"/>
            </w:rPr>
          </w:pPr>
          <w:r w:rsidRPr="00F2638E">
            <w:rPr>
              <w:rFonts w:eastAsia="SimSun" w:cs="Verdana"/>
              <w:szCs w:val="16"/>
              <w:lang w:val="de-DE" w:eastAsia="sv-SE"/>
            </w:rPr>
            <w:t xml:space="preserve">E-post: </w:t>
          </w:r>
          <w:hyperlink r:id="rId2" w:history="1">
            <w:r w:rsidR="00E75E20" w:rsidRPr="002768C8">
              <w:rPr>
                <w:rStyle w:val="Hyperlnk"/>
                <w:rFonts w:eastAsia="SimSun" w:cs="Verdana"/>
                <w:szCs w:val="16"/>
                <w:lang w:val="de-DE" w:eastAsia="sv-SE"/>
              </w:rPr>
              <w:t>malin.larsson@umu.se</w:t>
            </w:r>
          </w:hyperlink>
        </w:p>
      </w:tc>
      <w:tc>
        <w:tcPr>
          <w:tcW w:w="3135" w:type="dxa"/>
          <w:tcMar>
            <w:top w:w="0" w:type="dxa"/>
            <w:left w:w="0" w:type="dxa"/>
            <w:bottom w:w="0" w:type="dxa"/>
            <w:right w:w="108" w:type="dxa"/>
          </w:tcMar>
          <w:hideMark/>
        </w:tcPr>
        <w:p w:rsidR="00F2638E" w:rsidRPr="00F2638E" w:rsidRDefault="00F2638E" w:rsidP="00F2638E">
          <w:pPr>
            <w:pStyle w:val="Sidhuvud"/>
            <w:spacing w:after="0"/>
            <w:rPr>
              <w:lang w:val="de-DE"/>
            </w:rPr>
          </w:pPr>
          <w:r w:rsidRPr="00F2638E">
            <w:rPr>
              <w:lang w:val="de-DE"/>
            </w:rPr>
            <w:t>Rutiner</w:t>
          </w:r>
          <w:r w:rsidR="00BB3047">
            <w:rPr>
              <w:lang w:val="de-DE"/>
            </w:rPr>
            <w:t xml:space="preserve"> - uppdaterad</w:t>
          </w:r>
        </w:p>
        <w:p w:rsidR="00F2638E" w:rsidRDefault="00F2638E" w:rsidP="00F2638E">
          <w:pPr>
            <w:pStyle w:val="Sidhuvud"/>
            <w:spacing w:after="0"/>
          </w:pPr>
          <w:r>
            <w:fldChar w:fldCharType="begin"/>
          </w:r>
          <w:r>
            <w:instrText xml:space="preserve"> TIME \@ "yyyy-MM-dd" </w:instrText>
          </w:r>
          <w:r>
            <w:fldChar w:fldCharType="separate"/>
          </w:r>
          <w:r w:rsidR="00EF1567">
            <w:rPr>
              <w:noProof/>
            </w:rPr>
            <w:t>2016-02-29</w:t>
          </w:r>
          <w:r>
            <w:fldChar w:fldCharType="end"/>
          </w:r>
        </w:p>
      </w:tc>
      <w:tc>
        <w:tcPr>
          <w:tcW w:w="1154" w:type="dxa"/>
          <w:tcMar>
            <w:top w:w="0" w:type="dxa"/>
            <w:left w:w="0" w:type="dxa"/>
            <w:bottom w:w="0" w:type="dxa"/>
            <w:right w:w="108" w:type="dxa"/>
          </w:tcMar>
          <w:hideMark/>
        </w:tcPr>
        <w:p w:rsidR="00F2638E" w:rsidRDefault="00F2638E" w:rsidP="00F2638E">
          <w:pPr>
            <w:pStyle w:val="Sidhuvud"/>
            <w:spacing w:after="0"/>
          </w:pPr>
          <w:r>
            <w:t xml:space="preserve">Sid </w:t>
          </w:r>
          <w:r>
            <w:rPr>
              <w:rStyle w:val="Sidnummer"/>
            </w:rPr>
            <w:fldChar w:fldCharType="begin"/>
          </w:r>
          <w:r>
            <w:rPr>
              <w:rStyle w:val="Sidnummer"/>
            </w:rPr>
            <w:instrText xml:space="preserve"> PAGE </w:instrText>
          </w:r>
          <w:r>
            <w:rPr>
              <w:rStyle w:val="Sidnummer"/>
            </w:rPr>
            <w:fldChar w:fldCharType="separate"/>
          </w:r>
          <w:r w:rsidR="00EF1567">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F1567">
            <w:rPr>
              <w:rStyle w:val="Sidnummer"/>
              <w:noProof/>
            </w:rPr>
            <w:t>8</w:t>
          </w:r>
          <w:r>
            <w:rPr>
              <w:rStyle w:val="Sidnummer"/>
            </w:rPr>
            <w:fldChar w:fldCharType="end"/>
          </w:r>
          <w:r>
            <w:rPr>
              <w:rStyle w:val="Sidnummer"/>
            </w:rPr>
            <w:t>)</w:t>
          </w:r>
        </w:p>
      </w:tc>
    </w:tr>
  </w:tbl>
  <w:p w:rsidR="0040115A" w:rsidRPr="00767772" w:rsidRDefault="0040115A" w:rsidP="00F2638E">
    <w:pPr>
      <w:pStyle w:val="Sidhuvud"/>
      <w:spacing w:before="100" w:beforeAutospacing="1" w:after="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A3A680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pStyle w:val="Numreradlista"/>
      <w:lvlText w:val=""/>
      <w:lvlJc w:val="left"/>
      <w:pPr>
        <w:tabs>
          <w:tab w:val="num" w:pos="360"/>
        </w:tabs>
        <w:ind w:left="360" w:hanging="360"/>
      </w:pPr>
      <w:rPr>
        <w:rFonts w:ascii="Symbol" w:hAnsi="Symbol" w:hint="default"/>
      </w:rPr>
    </w:lvl>
  </w:abstractNum>
  <w:abstractNum w:abstractNumId="6" w15:restartNumberingAfterBreak="0">
    <w:nsid w:val="05843660"/>
    <w:multiLevelType w:val="multilevel"/>
    <w:tmpl w:val="860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619D1"/>
    <w:multiLevelType w:val="hybridMultilevel"/>
    <w:tmpl w:val="4CEC8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F13149"/>
    <w:multiLevelType w:val="multilevel"/>
    <w:tmpl w:val="0C2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64052E"/>
    <w:multiLevelType w:val="hybridMultilevel"/>
    <w:tmpl w:val="A79C8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B21036"/>
    <w:multiLevelType w:val="hybridMultilevel"/>
    <w:tmpl w:val="B5B0C4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2175EB"/>
    <w:multiLevelType w:val="hybridMultilevel"/>
    <w:tmpl w:val="6BC84296"/>
    <w:lvl w:ilvl="0" w:tplc="F48C20BE">
      <w:start w:val="2010"/>
      <w:numFmt w:val="bullet"/>
      <w:lvlText w:val=""/>
      <w:lvlJc w:val="left"/>
      <w:pPr>
        <w:ind w:left="2345" w:hanging="360"/>
      </w:pPr>
      <w:rPr>
        <w:rFonts w:ascii="Symbol" w:eastAsia="Times New Roman" w:hAnsi="Symbol" w:hint="default"/>
      </w:rPr>
    </w:lvl>
    <w:lvl w:ilvl="1" w:tplc="041D0003" w:tentative="1">
      <w:start w:val="1"/>
      <w:numFmt w:val="bullet"/>
      <w:lvlText w:val="o"/>
      <w:lvlJc w:val="left"/>
      <w:pPr>
        <w:ind w:left="3065" w:hanging="360"/>
      </w:pPr>
      <w:rPr>
        <w:rFonts w:ascii="Courier New" w:hAnsi="Courier New" w:hint="default"/>
      </w:rPr>
    </w:lvl>
    <w:lvl w:ilvl="2" w:tplc="041D0005" w:tentative="1">
      <w:start w:val="1"/>
      <w:numFmt w:val="bullet"/>
      <w:lvlText w:val=""/>
      <w:lvlJc w:val="left"/>
      <w:pPr>
        <w:ind w:left="3785" w:hanging="360"/>
      </w:pPr>
      <w:rPr>
        <w:rFonts w:ascii="Wingdings" w:hAnsi="Wingdings" w:hint="default"/>
      </w:rPr>
    </w:lvl>
    <w:lvl w:ilvl="3" w:tplc="041D0001" w:tentative="1">
      <w:start w:val="1"/>
      <w:numFmt w:val="bullet"/>
      <w:lvlText w:val=""/>
      <w:lvlJc w:val="left"/>
      <w:pPr>
        <w:ind w:left="4505" w:hanging="360"/>
      </w:pPr>
      <w:rPr>
        <w:rFonts w:ascii="Symbol" w:hAnsi="Symbol" w:hint="default"/>
      </w:rPr>
    </w:lvl>
    <w:lvl w:ilvl="4" w:tplc="041D0003" w:tentative="1">
      <w:start w:val="1"/>
      <w:numFmt w:val="bullet"/>
      <w:lvlText w:val="o"/>
      <w:lvlJc w:val="left"/>
      <w:pPr>
        <w:ind w:left="5225" w:hanging="360"/>
      </w:pPr>
      <w:rPr>
        <w:rFonts w:ascii="Courier New" w:hAnsi="Courier New" w:hint="default"/>
      </w:rPr>
    </w:lvl>
    <w:lvl w:ilvl="5" w:tplc="041D0005" w:tentative="1">
      <w:start w:val="1"/>
      <w:numFmt w:val="bullet"/>
      <w:lvlText w:val=""/>
      <w:lvlJc w:val="left"/>
      <w:pPr>
        <w:ind w:left="5945" w:hanging="360"/>
      </w:pPr>
      <w:rPr>
        <w:rFonts w:ascii="Wingdings" w:hAnsi="Wingdings" w:hint="default"/>
      </w:rPr>
    </w:lvl>
    <w:lvl w:ilvl="6" w:tplc="041D0001" w:tentative="1">
      <w:start w:val="1"/>
      <w:numFmt w:val="bullet"/>
      <w:lvlText w:val=""/>
      <w:lvlJc w:val="left"/>
      <w:pPr>
        <w:ind w:left="6665" w:hanging="360"/>
      </w:pPr>
      <w:rPr>
        <w:rFonts w:ascii="Symbol" w:hAnsi="Symbol" w:hint="default"/>
      </w:rPr>
    </w:lvl>
    <w:lvl w:ilvl="7" w:tplc="041D0003" w:tentative="1">
      <w:start w:val="1"/>
      <w:numFmt w:val="bullet"/>
      <w:lvlText w:val="o"/>
      <w:lvlJc w:val="left"/>
      <w:pPr>
        <w:ind w:left="7385" w:hanging="360"/>
      </w:pPr>
      <w:rPr>
        <w:rFonts w:ascii="Courier New" w:hAnsi="Courier New" w:hint="default"/>
      </w:rPr>
    </w:lvl>
    <w:lvl w:ilvl="8" w:tplc="041D0005" w:tentative="1">
      <w:start w:val="1"/>
      <w:numFmt w:val="bullet"/>
      <w:lvlText w:val=""/>
      <w:lvlJc w:val="left"/>
      <w:pPr>
        <w:ind w:left="8105" w:hanging="360"/>
      </w:pPr>
      <w:rPr>
        <w:rFonts w:ascii="Wingdings" w:hAnsi="Wingdings" w:hint="default"/>
      </w:rPr>
    </w:lvl>
  </w:abstractNum>
  <w:abstractNum w:abstractNumId="12" w15:restartNumberingAfterBreak="0">
    <w:nsid w:val="2AA52CF4"/>
    <w:multiLevelType w:val="hybridMultilevel"/>
    <w:tmpl w:val="00D40C72"/>
    <w:lvl w:ilvl="0" w:tplc="6898162C">
      <w:numFmt w:val="bullet"/>
      <w:lvlText w:val=""/>
      <w:lvlJc w:val="left"/>
      <w:pPr>
        <w:ind w:left="720" w:hanging="360"/>
      </w:pPr>
      <w:rPr>
        <w:rFonts w:ascii="Wingdings" w:eastAsia="Cambria"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5511D1"/>
    <w:multiLevelType w:val="hybridMultilevel"/>
    <w:tmpl w:val="439C2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2B1590"/>
    <w:multiLevelType w:val="hybridMultilevel"/>
    <w:tmpl w:val="DA5CB9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F009AD"/>
    <w:multiLevelType w:val="multilevel"/>
    <w:tmpl w:val="BE54417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6F91A2A"/>
    <w:multiLevelType w:val="multilevel"/>
    <w:tmpl w:val="4F82888A"/>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8F00B77"/>
    <w:multiLevelType w:val="hybridMultilevel"/>
    <w:tmpl w:val="CB286B86"/>
    <w:lvl w:ilvl="0" w:tplc="8A241D06">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1B30167"/>
    <w:multiLevelType w:val="hybridMultilevel"/>
    <w:tmpl w:val="F45402E2"/>
    <w:lvl w:ilvl="0" w:tplc="A5F66E34">
      <w:numFmt w:val="bullet"/>
      <w:lvlText w:val="-"/>
      <w:lvlJc w:val="left"/>
      <w:pPr>
        <w:ind w:left="72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957E0E"/>
    <w:multiLevelType w:val="hybridMultilevel"/>
    <w:tmpl w:val="451C9E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A52F14"/>
    <w:multiLevelType w:val="hybridMultilevel"/>
    <w:tmpl w:val="7876D4D2"/>
    <w:lvl w:ilvl="0" w:tplc="A5F66E34">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C0559CE"/>
    <w:multiLevelType w:val="hybridMultilevel"/>
    <w:tmpl w:val="F6444880"/>
    <w:lvl w:ilvl="0" w:tplc="A5F66E34">
      <w:numFmt w:val="bullet"/>
      <w:lvlText w:val="-"/>
      <w:lvlJc w:val="left"/>
      <w:pPr>
        <w:ind w:left="360" w:hanging="360"/>
      </w:pPr>
      <w:rPr>
        <w:rFonts w:ascii="Calibri" w:eastAsia="Times New Roman" w:hAnsi="Calibri"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7598082D"/>
    <w:multiLevelType w:val="multilevel"/>
    <w:tmpl w:val="884E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7"/>
  </w:num>
  <w:num w:numId="8">
    <w:abstractNumId w:val="10"/>
  </w:num>
  <w:num w:numId="9">
    <w:abstractNumId w:val="16"/>
  </w:num>
  <w:num w:numId="10">
    <w:abstractNumId w:val="5"/>
  </w:num>
  <w:num w:numId="11">
    <w:abstractNumId w:val="15"/>
  </w:num>
  <w:num w:numId="12">
    <w:abstractNumId w:val="18"/>
  </w:num>
  <w:num w:numId="13">
    <w:abstractNumId w:val="20"/>
  </w:num>
  <w:num w:numId="14">
    <w:abstractNumId w:val="21"/>
  </w:num>
  <w:num w:numId="15">
    <w:abstractNumId w:val="11"/>
  </w:num>
  <w:num w:numId="16">
    <w:abstractNumId w:val="9"/>
  </w:num>
  <w:num w:numId="17">
    <w:abstractNumId w:val="19"/>
  </w:num>
  <w:num w:numId="18">
    <w:abstractNumId w:val="6"/>
  </w:num>
  <w:num w:numId="19">
    <w:abstractNumId w:val="22"/>
  </w:num>
  <w:num w:numId="20">
    <w:abstractNumId w:val="8"/>
  </w:num>
  <w:num w:numId="21">
    <w:abstractNumId w:val="7"/>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7C"/>
    <w:rsid w:val="00010EAF"/>
    <w:rsid w:val="00025F39"/>
    <w:rsid w:val="00026724"/>
    <w:rsid w:val="000406E3"/>
    <w:rsid w:val="00053FFB"/>
    <w:rsid w:val="00056CA4"/>
    <w:rsid w:val="000623FA"/>
    <w:rsid w:val="0006698D"/>
    <w:rsid w:val="000671EE"/>
    <w:rsid w:val="000766A1"/>
    <w:rsid w:val="00096DB6"/>
    <w:rsid w:val="00097735"/>
    <w:rsid w:val="000B493F"/>
    <w:rsid w:val="000D16A7"/>
    <w:rsid w:val="000E6E2E"/>
    <w:rsid w:val="000F4EAF"/>
    <w:rsid w:val="000F7A26"/>
    <w:rsid w:val="00100389"/>
    <w:rsid w:val="0010647C"/>
    <w:rsid w:val="00110A80"/>
    <w:rsid w:val="001209DC"/>
    <w:rsid w:val="001245AC"/>
    <w:rsid w:val="00131852"/>
    <w:rsid w:val="001346D6"/>
    <w:rsid w:val="00153DA6"/>
    <w:rsid w:val="001A3FDE"/>
    <w:rsid w:val="001B45BC"/>
    <w:rsid w:val="001D7627"/>
    <w:rsid w:val="001E61D6"/>
    <w:rsid w:val="001E7266"/>
    <w:rsid w:val="001F02B4"/>
    <w:rsid w:val="00214E1A"/>
    <w:rsid w:val="00241E31"/>
    <w:rsid w:val="002423D1"/>
    <w:rsid w:val="00243C37"/>
    <w:rsid w:val="002507AB"/>
    <w:rsid w:val="00251327"/>
    <w:rsid w:val="00263C79"/>
    <w:rsid w:val="00267E07"/>
    <w:rsid w:val="002717F0"/>
    <w:rsid w:val="002904D7"/>
    <w:rsid w:val="002926C7"/>
    <w:rsid w:val="002A201C"/>
    <w:rsid w:val="002B1614"/>
    <w:rsid w:val="002B3A2F"/>
    <w:rsid w:val="002B5D06"/>
    <w:rsid w:val="002C487D"/>
    <w:rsid w:val="002D0473"/>
    <w:rsid w:val="002E0867"/>
    <w:rsid w:val="002F377E"/>
    <w:rsid w:val="002F56BE"/>
    <w:rsid w:val="00334F76"/>
    <w:rsid w:val="0035795B"/>
    <w:rsid w:val="003779BF"/>
    <w:rsid w:val="00380C06"/>
    <w:rsid w:val="00393E87"/>
    <w:rsid w:val="003A0009"/>
    <w:rsid w:val="003C64CC"/>
    <w:rsid w:val="003D03DD"/>
    <w:rsid w:val="003D4275"/>
    <w:rsid w:val="003D63DD"/>
    <w:rsid w:val="003E20FE"/>
    <w:rsid w:val="003F0E4B"/>
    <w:rsid w:val="0040115A"/>
    <w:rsid w:val="00402D71"/>
    <w:rsid w:val="0041088F"/>
    <w:rsid w:val="0042146E"/>
    <w:rsid w:val="00425568"/>
    <w:rsid w:val="00431E95"/>
    <w:rsid w:val="00440AB5"/>
    <w:rsid w:val="00443D00"/>
    <w:rsid w:val="0045499F"/>
    <w:rsid w:val="00460F27"/>
    <w:rsid w:val="004634B2"/>
    <w:rsid w:val="00471AF2"/>
    <w:rsid w:val="004A1D63"/>
    <w:rsid w:val="004A3101"/>
    <w:rsid w:val="004B6C3A"/>
    <w:rsid w:val="004C54D4"/>
    <w:rsid w:val="004C78D8"/>
    <w:rsid w:val="004D07FE"/>
    <w:rsid w:val="004D2BA0"/>
    <w:rsid w:val="004D44CC"/>
    <w:rsid w:val="004F0594"/>
    <w:rsid w:val="00513135"/>
    <w:rsid w:val="00554167"/>
    <w:rsid w:val="005741C2"/>
    <w:rsid w:val="00577431"/>
    <w:rsid w:val="005823DC"/>
    <w:rsid w:val="00597DD3"/>
    <w:rsid w:val="005A1D19"/>
    <w:rsid w:val="005D1CFD"/>
    <w:rsid w:val="005E1172"/>
    <w:rsid w:val="005E48B1"/>
    <w:rsid w:val="005E4CD9"/>
    <w:rsid w:val="005E5094"/>
    <w:rsid w:val="005F2EAF"/>
    <w:rsid w:val="0061046C"/>
    <w:rsid w:val="00615EE2"/>
    <w:rsid w:val="00632142"/>
    <w:rsid w:val="0065420D"/>
    <w:rsid w:val="00655D21"/>
    <w:rsid w:val="006614B0"/>
    <w:rsid w:val="006679E4"/>
    <w:rsid w:val="00671A43"/>
    <w:rsid w:val="006811A7"/>
    <w:rsid w:val="0068517B"/>
    <w:rsid w:val="00690845"/>
    <w:rsid w:val="00697F6B"/>
    <w:rsid w:val="006B39D4"/>
    <w:rsid w:val="006B63B2"/>
    <w:rsid w:val="006C6957"/>
    <w:rsid w:val="006E0BFC"/>
    <w:rsid w:val="006E0FC1"/>
    <w:rsid w:val="007001EF"/>
    <w:rsid w:val="00713F9A"/>
    <w:rsid w:val="0072073C"/>
    <w:rsid w:val="00730AFB"/>
    <w:rsid w:val="00736972"/>
    <w:rsid w:val="007467A2"/>
    <w:rsid w:val="00747A5A"/>
    <w:rsid w:val="00755381"/>
    <w:rsid w:val="007633CD"/>
    <w:rsid w:val="00767772"/>
    <w:rsid w:val="00772752"/>
    <w:rsid w:val="007B468A"/>
    <w:rsid w:val="007C3753"/>
    <w:rsid w:val="007D1BC5"/>
    <w:rsid w:val="007D2F70"/>
    <w:rsid w:val="007F1DFF"/>
    <w:rsid w:val="00817CF7"/>
    <w:rsid w:val="00824C3A"/>
    <w:rsid w:val="00836EEF"/>
    <w:rsid w:val="00841496"/>
    <w:rsid w:val="008624BF"/>
    <w:rsid w:val="008644F5"/>
    <w:rsid w:val="008674CD"/>
    <w:rsid w:val="00880552"/>
    <w:rsid w:val="00884E89"/>
    <w:rsid w:val="008A04C2"/>
    <w:rsid w:val="008C29CB"/>
    <w:rsid w:val="008C6499"/>
    <w:rsid w:val="008C7F25"/>
    <w:rsid w:val="008E2DEB"/>
    <w:rsid w:val="008E57BF"/>
    <w:rsid w:val="00936B3F"/>
    <w:rsid w:val="00945060"/>
    <w:rsid w:val="0094528F"/>
    <w:rsid w:val="009512D3"/>
    <w:rsid w:val="009649AF"/>
    <w:rsid w:val="00965299"/>
    <w:rsid w:val="009675D0"/>
    <w:rsid w:val="00975FFF"/>
    <w:rsid w:val="009816E8"/>
    <w:rsid w:val="009B1B07"/>
    <w:rsid w:val="009D7285"/>
    <w:rsid w:val="009F2EF5"/>
    <w:rsid w:val="00A009C1"/>
    <w:rsid w:val="00A06DF7"/>
    <w:rsid w:val="00A10857"/>
    <w:rsid w:val="00A12854"/>
    <w:rsid w:val="00A128A2"/>
    <w:rsid w:val="00A1506B"/>
    <w:rsid w:val="00A15D58"/>
    <w:rsid w:val="00A22A0B"/>
    <w:rsid w:val="00A255E7"/>
    <w:rsid w:val="00A51002"/>
    <w:rsid w:val="00A5774C"/>
    <w:rsid w:val="00A77608"/>
    <w:rsid w:val="00A81A59"/>
    <w:rsid w:val="00A93847"/>
    <w:rsid w:val="00AA11BD"/>
    <w:rsid w:val="00AA1228"/>
    <w:rsid w:val="00AA7E75"/>
    <w:rsid w:val="00B20856"/>
    <w:rsid w:val="00B225BC"/>
    <w:rsid w:val="00B31E17"/>
    <w:rsid w:val="00B47EDC"/>
    <w:rsid w:val="00B6535D"/>
    <w:rsid w:val="00B702AB"/>
    <w:rsid w:val="00B93BE1"/>
    <w:rsid w:val="00B94B3B"/>
    <w:rsid w:val="00B97F80"/>
    <w:rsid w:val="00BB3047"/>
    <w:rsid w:val="00BB5BF0"/>
    <w:rsid w:val="00BE0B1F"/>
    <w:rsid w:val="00BE510F"/>
    <w:rsid w:val="00BF632B"/>
    <w:rsid w:val="00C20272"/>
    <w:rsid w:val="00C31060"/>
    <w:rsid w:val="00C4328D"/>
    <w:rsid w:val="00C45ECB"/>
    <w:rsid w:val="00C5316E"/>
    <w:rsid w:val="00C64B3D"/>
    <w:rsid w:val="00C70EB9"/>
    <w:rsid w:val="00CA3C17"/>
    <w:rsid w:val="00CD2D25"/>
    <w:rsid w:val="00CD4589"/>
    <w:rsid w:val="00CF5627"/>
    <w:rsid w:val="00D24D9D"/>
    <w:rsid w:val="00D34C35"/>
    <w:rsid w:val="00D40CF8"/>
    <w:rsid w:val="00D46CCE"/>
    <w:rsid w:val="00D473D0"/>
    <w:rsid w:val="00D56737"/>
    <w:rsid w:val="00D65FD0"/>
    <w:rsid w:val="00D934B8"/>
    <w:rsid w:val="00DB41DF"/>
    <w:rsid w:val="00DB525F"/>
    <w:rsid w:val="00E07D1D"/>
    <w:rsid w:val="00E26B1A"/>
    <w:rsid w:val="00E4532A"/>
    <w:rsid w:val="00E5214B"/>
    <w:rsid w:val="00E652F9"/>
    <w:rsid w:val="00E729E7"/>
    <w:rsid w:val="00E75E20"/>
    <w:rsid w:val="00E86B07"/>
    <w:rsid w:val="00EB647E"/>
    <w:rsid w:val="00EC2711"/>
    <w:rsid w:val="00ED497C"/>
    <w:rsid w:val="00EF1567"/>
    <w:rsid w:val="00F00229"/>
    <w:rsid w:val="00F11379"/>
    <w:rsid w:val="00F119D9"/>
    <w:rsid w:val="00F2638E"/>
    <w:rsid w:val="00F2642C"/>
    <w:rsid w:val="00F3086A"/>
    <w:rsid w:val="00F31AF1"/>
    <w:rsid w:val="00F54CD8"/>
    <w:rsid w:val="00F73B2E"/>
    <w:rsid w:val="00FA4830"/>
    <w:rsid w:val="00FB5D5D"/>
    <w:rsid w:val="00FC5A05"/>
    <w:rsid w:val="00FF14D1"/>
    <w:rsid w:val="00FF4B79"/>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2AE5D7B-82EF-47C6-A036-91988862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B1"/>
    <w:pPr>
      <w:spacing w:after="200"/>
    </w:pPr>
    <w:rPr>
      <w:rFonts w:ascii="Georgia" w:hAnsi="Georgia"/>
      <w:sz w:val="24"/>
      <w:szCs w:val="24"/>
      <w:lang w:eastAsia="en-US"/>
    </w:rPr>
  </w:style>
  <w:style w:type="paragraph" w:styleId="Rubrik1">
    <w:name w:val="heading 1"/>
    <w:basedOn w:val="Normal"/>
    <w:next w:val="Normal"/>
    <w:link w:val="Rubrik1Char"/>
    <w:uiPriority w:val="99"/>
    <w:qFormat/>
    <w:rsid w:val="000D16A7"/>
    <w:pPr>
      <w:keepNext/>
      <w:spacing w:before="240" w:after="60"/>
      <w:outlineLvl w:val="0"/>
    </w:pPr>
    <w:rPr>
      <w:rFonts w:ascii="Cambria" w:eastAsia="Times New Roman" w:hAnsi="Cambria"/>
      <w:b/>
      <w:bCs/>
      <w:kern w:val="32"/>
      <w:sz w:val="32"/>
      <w:szCs w:val="32"/>
      <w:lang w:val="x-none"/>
    </w:rPr>
  </w:style>
  <w:style w:type="paragraph" w:styleId="Rubrik2">
    <w:name w:val="heading 2"/>
    <w:basedOn w:val="Normal"/>
    <w:next w:val="Normal"/>
    <w:uiPriority w:val="99"/>
    <w:qFormat/>
    <w:rsid w:val="000C4215"/>
    <w:pPr>
      <w:keepNext/>
      <w:spacing w:before="240" w:after="60"/>
      <w:outlineLvl w:val="1"/>
    </w:pPr>
    <w:rPr>
      <w:rFonts w:ascii="Calibri" w:eastAsia="Times New Roman" w:hAnsi="Calibri"/>
      <w:b/>
      <w:bCs/>
      <w:i/>
      <w:iCs/>
      <w:sz w:val="28"/>
      <w:szCs w:val="28"/>
      <w:lang w:val="x-none"/>
    </w:rPr>
  </w:style>
  <w:style w:type="paragraph" w:styleId="Rubrik3">
    <w:name w:val="heading 3"/>
    <w:basedOn w:val="Normal"/>
    <w:next w:val="Normal"/>
    <w:link w:val="Rubrik3Char"/>
    <w:uiPriority w:val="99"/>
    <w:unhideWhenUsed/>
    <w:qFormat/>
    <w:rsid w:val="000D16A7"/>
    <w:pPr>
      <w:keepNext/>
      <w:spacing w:before="240" w:after="60"/>
      <w:outlineLvl w:val="2"/>
    </w:pPr>
    <w:rPr>
      <w:rFonts w:ascii="Cambria" w:eastAsia="Times New Roman" w:hAnsi="Cambria"/>
      <w:b/>
      <w:bCs/>
      <w:sz w:val="26"/>
      <w:szCs w:val="26"/>
      <w:lang w:val="x-none"/>
    </w:rPr>
  </w:style>
  <w:style w:type="paragraph" w:styleId="Rubrik4">
    <w:name w:val="heading 4"/>
    <w:basedOn w:val="Normal"/>
    <w:next w:val="Normal"/>
    <w:link w:val="Rubrik4Char"/>
    <w:uiPriority w:val="99"/>
    <w:qFormat/>
    <w:rsid w:val="008A04C2"/>
    <w:pPr>
      <w:keepNext/>
      <w:spacing w:before="260" w:after="0" w:line="312" w:lineRule="auto"/>
      <w:outlineLvl w:val="3"/>
    </w:pPr>
    <w:rPr>
      <w:i/>
      <w:sz w:val="20"/>
      <w:szCs w:val="22"/>
      <w:lang w:val="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lang w:val="x-none"/>
    </w:rPr>
  </w:style>
  <w:style w:type="character" w:customStyle="1" w:styleId="BallongtextChar">
    <w:name w:val="Ballongtext Char"/>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pPr>
    <w:rPr>
      <w:rFonts w:ascii="Verdana" w:hAnsi="Verdana"/>
      <w:sz w:val="16"/>
      <w:lang w:val="x-none"/>
    </w:rPr>
  </w:style>
  <w:style w:type="character" w:customStyle="1" w:styleId="SidhuvudChar">
    <w:name w:val="Sidhuvud Char"/>
    <w:link w:val="Sidhuvud"/>
    <w:rsid w:val="00AB2FB6"/>
    <w:rPr>
      <w:rFonts w:ascii="Verdana" w:hAnsi="Verdana"/>
      <w:sz w:val="16"/>
      <w:szCs w:val="24"/>
      <w:lang w:eastAsia="en-US"/>
    </w:rPr>
  </w:style>
  <w:style w:type="paragraph" w:styleId="Sidfot">
    <w:name w:val="footer"/>
    <w:basedOn w:val="Normal"/>
    <w:link w:val="SidfotChar"/>
    <w:uiPriority w:val="99"/>
    <w:rsid w:val="00D40EC4"/>
    <w:pPr>
      <w:tabs>
        <w:tab w:val="center" w:pos="4536"/>
        <w:tab w:val="right" w:pos="9072"/>
      </w:tabs>
    </w:pPr>
    <w:rPr>
      <w:rFonts w:ascii="Cambria" w:hAnsi="Cambria"/>
      <w:lang w:val="x-none"/>
    </w:rPr>
  </w:style>
  <w:style w:type="character" w:customStyle="1" w:styleId="SidfotChar">
    <w:name w:val="Sidfot Char"/>
    <w:link w:val="Sidfot"/>
    <w:uiPriority w:val="99"/>
    <w:rsid w:val="00D40EC4"/>
    <w:rPr>
      <w:sz w:val="24"/>
      <w:szCs w:val="24"/>
      <w:lang w:eastAsia="en-US"/>
    </w:rPr>
  </w:style>
  <w:style w:type="table" w:styleId="Tabellrutnt">
    <w:name w:val="Table Grid"/>
    <w:basedOn w:val="Normaltabell"/>
    <w:uiPriority w:val="59"/>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uiPriority w:val="99"/>
    <w:rsid w:val="007979A6"/>
    <w:rPr>
      <w:color w:val="0000FF"/>
      <w:u w:val="single"/>
    </w:rPr>
  </w:style>
  <w:style w:type="table" w:customStyle="1" w:styleId="UmUTabell">
    <w:name w:val="UmU Tabell"/>
    <w:basedOn w:val="Normaltabell"/>
    <w:rsid w:val="00F95F74"/>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Rubrik1">
    <w:name w:val="UmU Rubrik1"/>
    <w:basedOn w:val="Normal"/>
    <w:next w:val="UmUNormal"/>
    <w:qFormat/>
    <w:rsid w:val="007D1629"/>
    <w:pPr>
      <w:spacing w:after="260" w:line="360" w:lineRule="exact"/>
      <w:outlineLvl w:val="0"/>
    </w:pPr>
    <w:rPr>
      <w:sz w:val="32"/>
    </w:rPr>
  </w:style>
  <w:style w:type="paragraph" w:customStyle="1" w:styleId="UmUNormal">
    <w:name w:val="UmU Normal"/>
    <w:basedOn w:val="Normal"/>
    <w:uiPriority w:val="99"/>
    <w:qFormat/>
    <w:rsid w:val="00A523BD"/>
    <w:pPr>
      <w:spacing w:after="260" w:line="260" w:lineRule="exact"/>
    </w:pPr>
    <w:rPr>
      <w:sz w:val="20"/>
    </w:rPr>
  </w:style>
  <w:style w:type="paragraph" w:customStyle="1" w:styleId="UmURubrik2">
    <w:name w:val="UmU Rubrik2"/>
    <w:basedOn w:val="Normal"/>
    <w:next w:val="UmUNormal"/>
    <w:link w:val="UmURubrik2Char"/>
    <w:qFormat/>
    <w:rsid w:val="007D1629"/>
    <w:pPr>
      <w:spacing w:before="260" w:after="0" w:line="260" w:lineRule="exact"/>
      <w:outlineLvl w:val="1"/>
    </w:pPr>
    <w:rPr>
      <w:b/>
      <w:sz w:val="22"/>
      <w:lang w:val="x-none"/>
    </w:rPr>
  </w:style>
  <w:style w:type="paragraph" w:customStyle="1" w:styleId="UmURubrik3">
    <w:name w:val="UmU Rubrik3"/>
    <w:basedOn w:val="Normal"/>
    <w:next w:val="UmUNormal"/>
    <w:qFormat/>
    <w:rsid w:val="00350B67"/>
    <w:pPr>
      <w:spacing w:before="260" w:after="0" w:line="260" w:lineRule="exact"/>
      <w:outlineLvl w:val="2"/>
    </w:pPr>
    <w:rPr>
      <w:b/>
      <w:i/>
      <w:sz w:val="20"/>
    </w:rPr>
  </w:style>
  <w:style w:type="paragraph" w:customStyle="1" w:styleId="UmURubrik4">
    <w:name w:val="UmU Rubrik4"/>
    <w:basedOn w:val="Normal"/>
    <w:next w:val="UmUNormal"/>
    <w:qFormat/>
    <w:rsid w:val="00350B67"/>
    <w:pPr>
      <w:spacing w:before="260" w:after="0" w:line="260" w:lineRule="exact"/>
      <w:outlineLvl w:val="3"/>
    </w:pPr>
    <w:rPr>
      <w:i/>
      <w:sz w:val="20"/>
    </w:rPr>
  </w:style>
  <w:style w:type="paragraph" w:customStyle="1" w:styleId="UmUSidhuvud">
    <w:name w:val="UmU Sidhuvud"/>
    <w:basedOn w:val="Sidhuvud"/>
    <w:link w:val="Rubrik2Char"/>
    <w:qFormat/>
    <w:rsid w:val="00A523BD"/>
    <w:pPr>
      <w:spacing w:after="0" w:line="200" w:lineRule="exact"/>
    </w:pPr>
  </w:style>
  <w:style w:type="character" w:customStyle="1" w:styleId="Rubrik2Char">
    <w:name w:val="Rubrik 2 Char"/>
    <w:link w:val="UmUSidhuvud"/>
    <w:uiPriority w:val="99"/>
    <w:rsid w:val="000C4215"/>
    <w:rPr>
      <w:rFonts w:ascii="Calibri" w:eastAsia="Times New Roman" w:hAnsi="Calibri" w:cs="Times New Roman"/>
      <w:b/>
      <w:bCs/>
      <w:i/>
      <w:iCs/>
      <w:sz w:val="28"/>
      <w:szCs w:val="28"/>
      <w:lang w:eastAsia="en-US"/>
    </w:rPr>
  </w:style>
  <w:style w:type="paragraph" w:customStyle="1" w:styleId="UmUTabellrubrik">
    <w:name w:val="UmU Tabellrubrik"/>
    <w:basedOn w:val="UmUNormal"/>
    <w:rsid w:val="005E2719"/>
    <w:pPr>
      <w:spacing w:after="120"/>
    </w:pPr>
    <w:rPr>
      <w:b/>
      <w:sz w:val="22"/>
    </w:rPr>
  </w:style>
  <w:style w:type="paragraph" w:customStyle="1" w:styleId="UmUTabellfrklaring">
    <w:name w:val="UmU Tabellförklaring"/>
    <w:basedOn w:val="UmUNormal"/>
    <w:next w:val="UmUNormal"/>
    <w:rsid w:val="005E2719"/>
    <w:pPr>
      <w:spacing w:before="120"/>
    </w:pPr>
  </w:style>
  <w:style w:type="paragraph" w:customStyle="1" w:styleId="UmUTabelltext">
    <w:name w:val="UmU Tabelltext"/>
    <w:basedOn w:val="UmUNormal"/>
    <w:rsid w:val="005E2719"/>
    <w:pPr>
      <w:spacing w:after="0" w:line="240" w:lineRule="exact"/>
    </w:pPr>
    <w:rPr>
      <w:rFonts w:ascii="Verdana" w:hAnsi="Verdana"/>
      <w:sz w:val="18"/>
    </w:rPr>
  </w:style>
  <w:style w:type="character" w:styleId="Stark">
    <w:name w:val="Strong"/>
    <w:uiPriority w:val="22"/>
    <w:qFormat/>
    <w:rsid w:val="0072073C"/>
    <w:rPr>
      <w:b/>
      <w:bCs/>
    </w:rPr>
  </w:style>
  <w:style w:type="paragraph" w:customStyle="1" w:styleId="Default">
    <w:name w:val="Default"/>
    <w:rsid w:val="00AA1228"/>
    <w:pPr>
      <w:autoSpaceDE w:val="0"/>
      <w:autoSpaceDN w:val="0"/>
      <w:adjustRightInd w:val="0"/>
    </w:pPr>
    <w:rPr>
      <w:rFonts w:ascii="Georgia" w:hAnsi="Georgia" w:cs="Georgia"/>
      <w:color w:val="000000"/>
      <w:sz w:val="24"/>
      <w:szCs w:val="24"/>
    </w:rPr>
  </w:style>
  <w:style w:type="character" w:styleId="AnvndHyperlnk">
    <w:name w:val="FollowedHyperlink"/>
    <w:uiPriority w:val="99"/>
    <w:semiHidden/>
    <w:unhideWhenUsed/>
    <w:rsid w:val="00975FFF"/>
    <w:rPr>
      <w:color w:val="800080"/>
      <w:u w:val="single"/>
    </w:rPr>
  </w:style>
  <w:style w:type="paragraph" w:customStyle="1" w:styleId="Rapportrubrik">
    <w:name w:val="Rapportrubrik"/>
    <w:basedOn w:val="Normal"/>
    <w:rsid w:val="000D16A7"/>
    <w:pPr>
      <w:autoSpaceDE w:val="0"/>
      <w:autoSpaceDN w:val="0"/>
      <w:adjustRightInd w:val="0"/>
      <w:spacing w:before="600" w:after="0" w:line="600" w:lineRule="atLeast"/>
    </w:pPr>
    <w:rPr>
      <w:rFonts w:eastAsia="Times New Roman" w:cs="Georgia"/>
      <w:color w:val="231F20"/>
      <w:sz w:val="60"/>
      <w:szCs w:val="60"/>
      <w:lang w:eastAsia="sv-SE"/>
    </w:rPr>
  </w:style>
  <w:style w:type="paragraph" w:customStyle="1" w:styleId="Rapportunderrubrik">
    <w:name w:val="Rapportunderrubrik"/>
    <w:basedOn w:val="Normal"/>
    <w:rsid w:val="000D16A7"/>
    <w:pPr>
      <w:autoSpaceDE w:val="0"/>
      <w:autoSpaceDN w:val="0"/>
      <w:adjustRightInd w:val="0"/>
      <w:spacing w:before="360" w:after="0" w:line="360" w:lineRule="atLeast"/>
    </w:pPr>
    <w:rPr>
      <w:rFonts w:eastAsia="Times New Roman"/>
      <w:sz w:val="36"/>
      <w:szCs w:val="36"/>
      <w:lang w:eastAsia="sv-SE"/>
    </w:rPr>
  </w:style>
  <w:style w:type="character" w:customStyle="1" w:styleId="Rubrik1Char">
    <w:name w:val="Rubrik 1 Char"/>
    <w:link w:val="Rubrik1"/>
    <w:uiPriority w:val="99"/>
    <w:rsid w:val="000D16A7"/>
    <w:rPr>
      <w:rFonts w:ascii="Cambria" w:eastAsia="Times New Roman" w:hAnsi="Cambria" w:cs="Times New Roman"/>
      <w:b/>
      <w:bCs/>
      <w:kern w:val="32"/>
      <w:sz w:val="32"/>
      <w:szCs w:val="32"/>
      <w:lang w:eastAsia="en-US"/>
    </w:rPr>
  </w:style>
  <w:style w:type="character" w:customStyle="1" w:styleId="Rubrik3Char">
    <w:name w:val="Rubrik 3 Char"/>
    <w:link w:val="Rubrik3"/>
    <w:uiPriority w:val="99"/>
    <w:rsid w:val="000D16A7"/>
    <w:rPr>
      <w:rFonts w:ascii="Cambria" w:eastAsia="Times New Roman" w:hAnsi="Cambria" w:cs="Times New Roman"/>
      <w:b/>
      <w:bCs/>
      <w:sz w:val="26"/>
      <w:szCs w:val="26"/>
      <w:lang w:eastAsia="en-US"/>
    </w:rPr>
  </w:style>
  <w:style w:type="paragraph" w:styleId="Fotnotstext">
    <w:name w:val="footnote text"/>
    <w:basedOn w:val="Normal"/>
    <w:link w:val="FotnotstextChar"/>
    <w:uiPriority w:val="99"/>
    <w:unhideWhenUsed/>
    <w:rsid w:val="000D16A7"/>
    <w:pPr>
      <w:spacing w:after="0"/>
    </w:pPr>
    <w:rPr>
      <w:rFonts w:ascii="Calibri" w:eastAsia="Times New Roman" w:hAnsi="Calibri"/>
      <w:sz w:val="20"/>
      <w:szCs w:val="20"/>
      <w:lang w:val="x-none" w:eastAsia="x-none"/>
    </w:rPr>
  </w:style>
  <w:style w:type="character" w:customStyle="1" w:styleId="FotnotstextChar">
    <w:name w:val="Fotnotstext Char"/>
    <w:link w:val="Fotnotstext"/>
    <w:uiPriority w:val="99"/>
    <w:rsid w:val="000D16A7"/>
    <w:rPr>
      <w:rFonts w:ascii="Calibri" w:eastAsia="Times New Roman" w:hAnsi="Calibri"/>
    </w:rPr>
  </w:style>
  <w:style w:type="character" w:styleId="Fotnotsreferens">
    <w:name w:val="footnote reference"/>
    <w:uiPriority w:val="99"/>
    <w:unhideWhenUsed/>
    <w:rsid w:val="000D16A7"/>
    <w:rPr>
      <w:vertAlign w:val="superscript"/>
    </w:rPr>
  </w:style>
  <w:style w:type="paragraph" w:styleId="Normalwebb">
    <w:name w:val="Normal (Web)"/>
    <w:basedOn w:val="Normal"/>
    <w:uiPriority w:val="99"/>
    <w:rsid w:val="000D16A7"/>
    <w:pPr>
      <w:spacing w:after="0" w:line="312" w:lineRule="auto"/>
    </w:pPr>
    <w:rPr>
      <w:rFonts w:ascii="Times New Roman" w:eastAsia="Times New Roman" w:hAnsi="Times New Roman"/>
      <w:lang w:eastAsia="sv-SE"/>
    </w:rPr>
  </w:style>
  <w:style w:type="character" w:customStyle="1" w:styleId="UmURubrik2Char">
    <w:name w:val="UmU Rubrik2 Char"/>
    <w:link w:val="UmURubrik2"/>
    <w:locked/>
    <w:rsid w:val="000D16A7"/>
    <w:rPr>
      <w:rFonts w:ascii="Georgia" w:hAnsi="Georgia"/>
      <w:b/>
      <w:sz w:val="22"/>
      <w:szCs w:val="24"/>
      <w:lang w:eastAsia="en-US"/>
    </w:rPr>
  </w:style>
  <w:style w:type="character" w:customStyle="1" w:styleId="Rubrik4Char">
    <w:name w:val="Rubrik 4 Char"/>
    <w:link w:val="Rubrik4"/>
    <w:uiPriority w:val="99"/>
    <w:rsid w:val="008A04C2"/>
    <w:rPr>
      <w:rFonts w:ascii="Georgia" w:hAnsi="Georgia"/>
      <w:i/>
      <w:szCs w:val="22"/>
      <w:lang w:eastAsia="en-US"/>
    </w:rPr>
  </w:style>
  <w:style w:type="table" w:customStyle="1" w:styleId="Tabell">
    <w:name w:val="Tabell"/>
    <w:uiPriority w:val="99"/>
    <w:rsid w:val="008A04C2"/>
    <w:pPr>
      <w:spacing w:line="240" w:lineRule="atLeast"/>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style>
  <w:style w:type="paragraph" w:customStyle="1" w:styleId="Tabellrubrik">
    <w:name w:val="Tabellrubrik"/>
    <w:basedOn w:val="Normal"/>
    <w:uiPriority w:val="99"/>
    <w:rsid w:val="008A04C2"/>
    <w:pPr>
      <w:spacing w:after="120" w:line="312" w:lineRule="auto"/>
    </w:pPr>
    <w:rPr>
      <w:b/>
      <w:sz w:val="22"/>
      <w:szCs w:val="22"/>
    </w:rPr>
  </w:style>
  <w:style w:type="paragraph" w:customStyle="1" w:styleId="Tabellfrklaring">
    <w:name w:val="Tabellförklaring"/>
    <w:basedOn w:val="Normal"/>
    <w:uiPriority w:val="99"/>
    <w:rsid w:val="008A04C2"/>
    <w:pPr>
      <w:spacing w:before="120" w:after="0" w:line="312" w:lineRule="auto"/>
    </w:pPr>
    <w:rPr>
      <w:sz w:val="20"/>
      <w:szCs w:val="22"/>
    </w:rPr>
  </w:style>
  <w:style w:type="paragraph" w:customStyle="1" w:styleId="Tabelltext">
    <w:name w:val="Tabelltext"/>
    <w:basedOn w:val="Normal"/>
    <w:uiPriority w:val="99"/>
    <w:rsid w:val="008A04C2"/>
    <w:pPr>
      <w:spacing w:after="0" w:line="240" w:lineRule="atLeast"/>
    </w:pPr>
    <w:rPr>
      <w:rFonts w:ascii="Verdana" w:hAnsi="Verdana"/>
      <w:sz w:val="18"/>
      <w:szCs w:val="22"/>
    </w:rPr>
  </w:style>
  <w:style w:type="paragraph" w:customStyle="1" w:styleId="Lista-avslutning">
    <w:name w:val="Lista - avslutning"/>
    <w:basedOn w:val="Normal"/>
    <w:next w:val="Normal"/>
    <w:uiPriority w:val="99"/>
    <w:rsid w:val="008A04C2"/>
    <w:pPr>
      <w:spacing w:after="0" w:line="312" w:lineRule="auto"/>
      <w:jc w:val="both"/>
    </w:pPr>
    <w:rPr>
      <w:sz w:val="20"/>
      <w:szCs w:val="22"/>
    </w:rPr>
  </w:style>
  <w:style w:type="paragraph" w:styleId="Numreradlista">
    <w:name w:val="List Number"/>
    <w:basedOn w:val="Normal"/>
    <w:uiPriority w:val="99"/>
    <w:rsid w:val="008A04C2"/>
    <w:pPr>
      <w:numPr>
        <w:numId w:val="10"/>
      </w:numPr>
      <w:spacing w:after="0" w:line="312" w:lineRule="auto"/>
      <w:jc w:val="both"/>
    </w:pPr>
    <w:rPr>
      <w:sz w:val="20"/>
      <w:szCs w:val="22"/>
    </w:rPr>
  </w:style>
  <w:style w:type="paragraph" w:styleId="Liststycke">
    <w:name w:val="List Paragraph"/>
    <w:basedOn w:val="Normal"/>
    <w:uiPriority w:val="99"/>
    <w:qFormat/>
    <w:rsid w:val="008A04C2"/>
    <w:pPr>
      <w:spacing w:after="0" w:line="312" w:lineRule="auto"/>
      <w:ind w:left="720"/>
      <w:contextualSpacing/>
    </w:pPr>
    <w:rPr>
      <w:sz w:val="20"/>
      <w:szCs w:val="22"/>
    </w:rPr>
  </w:style>
  <w:style w:type="paragraph" w:styleId="Innehllsfrteckningsrubrik">
    <w:name w:val="TOC Heading"/>
    <w:basedOn w:val="Rubrik1"/>
    <w:next w:val="Normal"/>
    <w:uiPriority w:val="99"/>
    <w:qFormat/>
    <w:rsid w:val="008A04C2"/>
    <w:pPr>
      <w:keepLines/>
      <w:spacing w:before="720" w:after="360" w:line="312" w:lineRule="auto"/>
      <w:jc w:val="center"/>
      <w:outlineLvl w:val="9"/>
    </w:pPr>
    <w:rPr>
      <w:color w:val="365F91"/>
      <w:kern w:val="0"/>
      <w:sz w:val="28"/>
      <w:szCs w:val="28"/>
      <w:lang w:val="sv-SE"/>
    </w:rPr>
  </w:style>
  <w:style w:type="paragraph" w:styleId="Innehll1">
    <w:name w:val="toc 1"/>
    <w:basedOn w:val="Normal"/>
    <w:next w:val="Normal"/>
    <w:autoRedefine/>
    <w:uiPriority w:val="39"/>
    <w:rsid w:val="008A04C2"/>
    <w:pPr>
      <w:tabs>
        <w:tab w:val="right" w:leader="dot" w:pos="9062"/>
      </w:tabs>
      <w:spacing w:after="120"/>
    </w:pPr>
    <w:rPr>
      <w:sz w:val="20"/>
      <w:szCs w:val="22"/>
    </w:rPr>
  </w:style>
  <w:style w:type="table" w:styleId="Mellanmrklista1-dekorfrg3">
    <w:name w:val="Medium List 1 Accent 3"/>
    <w:basedOn w:val="Normaltabell"/>
    <w:uiPriority w:val="99"/>
    <w:rsid w:val="008A04C2"/>
    <w:rPr>
      <w:rFonts w:ascii="Calibri" w:hAnsi="Calibri"/>
      <w:color w:val="000000"/>
      <w:lang w:eastAsia="en-U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paragraph" w:styleId="Innehll2">
    <w:name w:val="toc 2"/>
    <w:basedOn w:val="Normal"/>
    <w:next w:val="Normal"/>
    <w:autoRedefine/>
    <w:uiPriority w:val="39"/>
    <w:rsid w:val="008A04C2"/>
    <w:pPr>
      <w:tabs>
        <w:tab w:val="right" w:leader="dot" w:pos="9061"/>
      </w:tabs>
      <w:spacing w:after="100"/>
      <w:ind w:left="198"/>
    </w:pPr>
    <w:rPr>
      <w:sz w:val="20"/>
      <w:szCs w:val="22"/>
    </w:rPr>
  </w:style>
  <w:style w:type="paragraph" w:styleId="Innehll3">
    <w:name w:val="toc 3"/>
    <w:basedOn w:val="Normal"/>
    <w:next w:val="Normal"/>
    <w:autoRedefine/>
    <w:uiPriority w:val="39"/>
    <w:rsid w:val="008A04C2"/>
    <w:pPr>
      <w:spacing w:after="100" w:line="312" w:lineRule="auto"/>
      <w:ind w:left="400"/>
    </w:pPr>
    <w:rPr>
      <w:sz w:val="20"/>
      <w:szCs w:val="22"/>
    </w:rPr>
  </w:style>
  <w:style w:type="paragraph" w:styleId="Kommentarer">
    <w:name w:val="annotation text"/>
    <w:basedOn w:val="Normal"/>
    <w:link w:val="KommentarerChar"/>
    <w:uiPriority w:val="99"/>
    <w:rsid w:val="008A04C2"/>
    <w:pPr>
      <w:spacing w:after="0"/>
    </w:pPr>
    <w:rPr>
      <w:sz w:val="20"/>
      <w:szCs w:val="20"/>
      <w:lang w:val="x-none"/>
    </w:rPr>
  </w:style>
  <w:style w:type="character" w:customStyle="1" w:styleId="KommentarerChar">
    <w:name w:val="Kommentarer Char"/>
    <w:link w:val="Kommentarer"/>
    <w:uiPriority w:val="99"/>
    <w:rsid w:val="008A04C2"/>
    <w:rPr>
      <w:rFonts w:ascii="Georgia" w:hAnsi="Georgia"/>
      <w:lang w:eastAsia="en-US"/>
    </w:rPr>
  </w:style>
  <w:style w:type="character" w:styleId="Kommentarsreferens">
    <w:name w:val="annotation reference"/>
    <w:uiPriority w:val="99"/>
    <w:rsid w:val="008A04C2"/>
    <w:rPr>
      <w:rFonts w:cs="Times New Roman"/>
      <w:sz w:val="16"/>
      <w:szCs w:val="16"/>
    </w:rPr>
  </w:style>
  <w:style w:type="paragraph" w:styleId="Kommentarsmne">
    <w:name w:val="annotation subject"/>
    <w:basedOn w:val="Kommentarer"/>
    <w:next w:val="Kommentarer"/>
    <w:link w:val="KommentarsmneChar"/>
    <w:uiPriority w:val="99"/>
    <w:rsid w:val="008A04C2"/>
    <w:rPr>
      <w:b/>
      <w:bCs/>
    </w:rPr>
  </w:style>
  <w:style w:type="character" w:customStyle="1" w:styleId="KommentarsmneChar">
    <w:name w:val="Kommentarsämne Char"/>
    <w:link w:val="Kommentarsmne"/>
    <w:uiPriority w:val="99"/>
    <w:rsid w:val="008A04C2"/>
    <w:rPr>
      <w:rFonts w:ascii="Georgia" w:hAnsi="Georgia"/>
      <w:b/>
      <w:bCs/>
      <w:lang w:eastAsia="en-US"/>
    </w:rPr>
  </w:style>
  <w:style w:type="paragraph" w:styleId="Rubrik">
    <w:name w:val="Title"/>
    <w:basedOn w:val="Normal"/>
    <w:next w:val="Normal"/>
    <w:link w:val="RubrikChar"/>
    <w:uiPriority w:val="10"/>
    <w:qFormat/>
    <w:rsid w:val="008A04C2"/>
    <w:pPr>
      <w:spacing w:before="240" w:after="60" w:line="312" w:lineRule="auto"/>
      <w:jc w:val="center"/>
      <w:outlineLvl w:val="0"/>
    </w:pPr>
    <w:rPr>
      <w:rFonts w:ascii="Cambria" w:eastAsia="Times New Roman" w:hAnsi="Cambria"/>
      <w:b/>
      <w:bCs/>
      <w:kern w:val="28"/>
      <w:sz w:val="32"/>
      <w:szCs w:val="32"/>
      <w:lang w:val="x-none"/>
    </w:rPr>
  </w:style>
  <w:style w:type="character" w:customStyle="1" w:styleId="RubrikChar">
    <w:name w:val="Rubrik Char"/>
    <w:link w:val="Rubrik"/>
    <w:uiPriority w:val="10"/>
    <w:rsid w:val="008A04C2"/>
    <w:rPr>
      <w:rFonts w:eastAsia="Times New Roman"/>
      <w:b/>
      <w:bCs/>
      <w:kern w:val="28"/>
      <w:sz w:val="32"/>
      <w:szCs w:val="32"/>
      <w:lang w:eastAsia="en-US"/>
    </w:rPr>
  </w:style>
  <w:style w:type="paragraph" w:styleId="Revision">
    <w:name w:val="Revision"/>
    <w:hidden/>
    <w:uiPriority w:val="71"/>
    <w:rsid w:val="00A15D58"/>
    <w:rPr>
      <w:rFonts w:ascii="Georgia" w:hAnsi="Georg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742">
      <w:bodyDiv w:val="1"/>
      <w:marLeft w:val="0"/>
      <w:marRight w:val="0"/>
      <w:marTop w:val="0"/>
      <w:marBottom w:val="0"/>
      <w:divBdr>
        <w:top w:val="none" w:sz="0" w:space="0" w:color="auto"/>
        <w:left w:val="none" w:sz="0" w:space="0" w:color="auto"/>
        <w:bottom w:val="none" w:sz="0" w:space="0" w:color="auto"/>
        <w:right w:val="none" w:sz="0" w:space="0" w:color="auto"/>
      </w:divBdr>
    </w:div>
    <w:div w:id="887033182">
      <w:bodyDiv w:val="1"/>
      <w:marLeft w:val="0"/>
      <w:marRight w:val="0"/>
      <w:marTop w:val="0"/>
      <w:marBottom w:val="0"/>
      <w:divBdr>
        <w:top w:val="none" w:sz="0" w:space="0" w:color="auto"/>
        <w:left w:val="none" w:sz="0" w:space="0" w:color="auto"/>
        <w:bottom w:val="none" w:sz="0" w:space="0" w:color="auto"/>
        <w:right w:val="none" w:sz="0" w:space="0" w:color="auto"/>
      </w:divBdr>
    </w:div>
    <w:div w:id="1043599959">
      <w:bodyDiv w:val="1"/>
      <w:marLeft w:val="0"/>
      <w:marRight w:val="0"/>
      <w:marTop w:val="0"/>
      <w:marBottom w:val="0"/>
      <w:divBdr>
        <w:top w:val="none" w:sz="0" w:space="0" w:color="auto"/>
        <w:left w:val="none" w:sz="0" w:space="0" w:color="auto"/>
        <w:bottom w:val="none" w:sz="0" w:space="0" w:color="auto"/>
        <w:right w:val="none" w:sz="0" w:space="0" w:color="auto"/>
      </w:divBdr>
    </w:div>
    <w:div w:id="1316448848">
      <w:bodyDiv w:val="1"/>
      <w:marLeft w:val="0"/>
      <w:marRight w:val="0"/>
      <w:marTop w:val="0"/>
      <w:marBottom w:val="0"/>
      <w:divBdr>
        <w:top w:val="none" w:sz="0" w:space="0" w:color="auto"/>
        <w:left w:val="none" w:sz="0" w:space="0" w:color="auto"/>
        <w:bottom w:val="none" w:sz="0" w:space="0" w:color="auto"/>
        <w:right w:val="none" w:sz="0" w:space="0" w:color="auto"/>
      </w:divBdr>
    </w:div>
    <w:div w:id="1785266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urora.umu.se/Stod-och-service/fordjupningar/fordjupningsomrade/fordjupning-utbildningsadministration/Studieadministrativa-system/Selma" TargetMode="External"/><Relationship Id="rId18" Type="http://schemas.openxmlformats.org/officeDocument/2006/relationships/hyperlink" Target="https://se.timeedit.net/web/umu/db1/" TargetMode="External"/><Relationship Id="rId26" Type="http://schemas.openxmlformats.org/officeDocument/2006/relationships/hyperlink" Target="http://webbpublicering.umu.se/utbildningssidor/redigera-menyn/"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urora.umu.se/stod-och-service/fordjupningar/fordjupningsomrade/fordjupning-utbildningsadministration/tentamensskrivningar/" TargetMode="External"/><Relationship Id="rId34" Type="http://schemas.openxmlformats.org/officeDocument/2006/relationships/hyperlink" Target="http://www.aurora.umu.se/Stod-och-service/fordjupningar/fordjupningsomrade/fordjupning-utbildningsadministration/tillgodoraknande"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mu.se/regelverk/utbildning-pa-grund--och-avancerad-niva" TargetMode="External"/><Relationship Id="rId25" Type="http://schemas.openxmlformats.org/officeDocument/2006/relationships/hyperlink" Target="http://www.aurora.umu.se/Stod-och%20service/fordjupningar/fordjupningsomrade/fordjupning-utbildningsadministration/Antagning" TargetMode="External"/><Relationship Id="rId33" Type="http://schemas.openxmlformats.org/officeDocument/2006/relationships/hyperlink" Target="http://www.umu.se/regelverk/utbildning-pa-grund--och-avancerad-niva"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mu.se/om-universitetet/aktuellt/nyheter/nyhetsvisning/sammanhallet-regelverk-for-lasarets-forlaggning-m.-m.-.cid207221" TargetMode="External"/><Relationship Id="rId20" Type="http://schemas.openxmlformats.org/officeDocument/2006/relationships/hyperlink" Target="http://www.aurora.umu.se/stod-och-service/campus-och-lokaler/boka-lokal/kontakta-en-lokalbokare/" TargetMode="External"/><Relationship Id="rId29" Type="http://schemas.openxmlformats.org/officeDocument/2006/relationships/hyperlink" Target="http://www.umu.se/om-universitetet/lararrekryteri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rora.umu.se/enheter/medfak/Utbildning/VFU/siths-kort-och-passerkort/" TargetMode="External"/><Relationship Id="rId32" Type="http://schemas.openxmlformats.org/officeDocument/2006/relationships/hyperlink" Target="http://www.umu.se/regelverk/utbildning-pa-grund--och-avancerad-niva"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aurora.umu.se/Stod-och-service/fordjupningar/fordjupningsomrade/fordjupning-utbildningsadministration/Studieadministrativa-system/Selma" TargetMode="External"/><Relationship Id="rId23" Type="http://schemas.openxmlformats.org/officeDocument/2006/relationships/hyperlink" Target="http://www.student.umu.se/under-studietiden/service-pa-campus/lokaler-och-praktiskt-stod/umu-kortet" TargetMode="External"/><Relationship Id="rId28" Type="http://schemas.openxmlformats.org/officeDocument/2006/relationships/hyperlink" Target="http://www.umu.se/om-universitetet/lararrekrytering/"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lokalbokningnus@vll.se" TargetMode="External"/><Relationship Id="rId31" Type="http://schemas.openxmlformats.org/officeDocument/2006/relationships/hyperlink" Target="http://www.umu.se/regelverk/utbildning-pa-grund--och-avancerad-niv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mu.se/regelverk/utbildning-pa-grund--och-avancerad-niva" TargetMode="External"/><Relationship Id="rId22" Type="http://schemas.openxmlformats.org/officeDocument/2006/relationships/hyperlink" Target="http://www.umu.se/regelverk/utbildning-pa-grund--och-avancerad-niva" TargetMode="External"/><Relationship Id="rId27" Type="http://schemas.openxmlformats.org/officeDocument/2006/relationships/hyperlink" Target="http://www.aurora.umu.se/Stod-och-service/fordjupningar/fordjupningsomrade/fordjupning-utbildningsadministration/Antagning/Information-till-nyantagna-studenter" TargetMode="External"/><Relationship Id="rId30" Type="http://schemas.openxmlformats.org/officeDocument/2006/relationships/hyperlink" Target="http://www.umu.se/regelverk/utbildning-pa-grund--och-avancerad-niva" TargetMode="External"/><Relationship Id="rId35" Type="http://schemas.openxmlformats.org/officeDocument/2006/relationships/hyperlink" Target="http://www.student.umu.se/examen/tillgodoraknanden" TargetMode="External"/><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malin.larsson@umu.se"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f7664b70b314d09a1b38cc73455c392 xmlns="58934746-172c-42cc-b829-868c4e436fb6">
      <Terms xmlns="http://schemas.microsoft.com/office/infopath/2007/PartnerControls">
        <TermInfo xmlns="http://schemas.microsoft.com/office/infopath/2007/PartnerControls">
          <TermName xmlns="http://schemas.microsoft.com/office/infopath/2007/PartnerControls">Studentcentrum</TermName>
          <TermId xmlns="http://schemas.microsoft.com/office/infopath/2007/PartnerControls">ec810191-7b66-4013-9053-f817bbf32530</TermId>
        </TermInfo>
      </Terms>
    </gf7664b70b314d09a1b38cc73455c392>
    <TaxCatchAll xmlns="c9a98a92-2c67-489d-94a1-37dc4b1e3c4e">
      <Value xmlns="c9a98a92-2c67-489d-94a1-37dc4b1e3c4e">521</Value>
      <Value xmlns="c9a98a92-2c67-489d-94a1-37dc4b1e3c4e">23</Value>
    </TaxCatchAll>
    <e6154216bcda4386a60050bc6f32d3e8 xmlns="58934746-172c-42cc-b829-868c4e436fb6">
      <Terms xmlns="http://schemas.microsoft.com/office/infopath/2007/PartnerControls">
        <TermInfo xmlns="http://schemas.microsoft.com/office/infopath/2007/PartnerControls">
          <TermName xmlns="http://schemas.microsoft.com/office/infopath/2007/PartnerControls">Verksamhet</TermName>
          <TermId xmlns="http://schemas.microsoft.com/office/infopath/2007/PartnerControls">d8c98720-2691-4662-9ccd-9a1b7099a60d</TermId>
        </TermInfo>
      </Terms>
    </e6154216bcda4386a60050bc6f32d3e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1381665631F543A99AD737F5B4B0C2" ma:contentTypeVersion="6" ma:contentTypeDescription="Skapa ett nytt dokument." ma:contentTypeScope="" ma:versionID="3a50c5f7b12b3dbc50cd373134cbd40b">
  <xsd:schema xmlns:xsd="http://www.w3.org/2001/XMLSchema" xmlns:xs="http://www.w3.org/2001/XMLSchema" xmlns:p="http://schemas.microsoft.com/office/2006/metadata/properties" xmlns:ns2="c9a98a92-2c67-489d-94a1-37dc4b1e3c4e" xmlns:ns3="58934746-172c-42cc-b829-868c4e436fb6" targetNamespace="http://schemas.microsoft.com/office/2006/metadata/properties" ma:root="true" ma:fieldsID="42a6f27ba105d1bcf355d79904f596d1" ns2:_="" ns3:_="">
    <xsd:import namespace="c9a98a92-2c67-489d-94a1-37dc4b1e3c4e"/>
    <xsd:import namespace="58934746-172c-42cc-b829-868c4e436fb6"/>
    <xsd:element name="properties">
      <xsd:complexType>
        <xsd:sequence>
          <xsd:element name="documentManagement">
            <xsd:complexType>
              <xsd:all>
                <xsd:element ref="ns2:_dlc_DocId" minOccurs="0"/>
                <xsd:element ref="ns2:_dlc_DocIdUrl" minOccurs="0"/>
                <xsd:element ref="ns2:_dlc_DocIdPersistId" minOccurs="0"/>
                <xsd:element ref="ns3:e6154216bcda4386a60050bc6f32d3e8" minOccurs="0"/>
                <xsd:element ref="ns2:TaxCatchAll" minOccurs="0"/>
                <xsd:element ref="ns3:gf7664b70b314d09a1b38cc73455c39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8a92-2c67-489d-94a1-37dc4b1e3c4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abb91993-dfb4-4c8a-b7d6-e8f9a6b2429e}" ma:internalName="TaxCatchAll" ma:showField="CatchAllData" ma:web="c9a98a92-2c67-489d-94a1-37dc4b1e3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34746-172c-42cc-b829-868c4e436fb6" elementFormDefault="qualified">
    <xsd:import namespace="http://schemas.microsoft.com/office/2006/documentManagement/types"/>
    <xsd:import namespace="http://schemas.microsoft.com/office/infopath/2007/PartnerControls"/>
    <xsd:element name="e6154216bcda4386a60050bc6f32d3e8" ma:index="12" ma:taxonomy="true" ma:internalName="e6154216bcda4386a60050bc6f32d3e8" ma:taxonomyFieldName="Kategori" ma:displayName="Kategori" ma:indexed="true" ma:default="" ma:fieldId="{e6154216-bcda-4386-a600-50bc6f32d3e8}" ma:sspId="3dd56952-aed8-4519-b9a1-35886b3b6b34" ma:termSetId="64c3dfe1-cb34-4fc8-b7b4-ae5b80440ea8" ma:anchorId="00000000-0000-0000-0000-000000000000" ma:open="false" ma:isKeyword="false">
      <xsd:complexType>
        <xsd:sequence>
          <xsd:element ref="pc:Terms" minOccurs="0" maxOccurs="1"/>
        </xsd:sequence>
      </xsd:complexType>
    </xsd:element>
    <xsd:element name="gf7664b70b314d09a1b38cc73455c392" ma:index="15" ma:taxonomy="true" ma:internalName="gf7664b70b314d09a1b38cc73455c392" ma:taxonomyFieldName="Verksamhetsomr_x00e5_de" ma:displayName="Verksamhetsområde" ma:indexed="true" ma:default="" ma:fieldId="{0f7664b7-0b31-4d09-a1b3-8cc73455c392}" ma:sspId="3dd56952-aed8-4519-b9a1-35886b3b6b34" ma:termSetId="3b193141-7324-427a-9152-462098dc101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29C65-B8C5-4F5F-9253-4C58FB5B0F79}">
  <ds:schemaRefs>
    <ds:schemaRef ds:uri="http://schemas.microsoft.com/office/2006/metadata/properties"/>
    <ds:schemaRef ds:uri="http://schemas.microsoft.com/office/infopath/2007/PartnerControls"/>
    <ds:schemaRef ds:uri="58934746-172c-42cc-b829-868c4e436fb6"/>
    <ds:schemaRef ds:uri="c9a98a92-2c67-489d-94a1-37dc4b1e3c4e"/>
  </ds:schemaRefs>
</ds:datastoreItem>
</file>

<file path=customXml/itemProps2.xml><?xml version="1.0" encoding="utf-8"?>
<ds:datastoreItem xmlns:ds="http://schemas.openxmlformats.org/officeDocument/2006/customXml" ds:itemID="{C48D1832-3C0F-4D32-8981-26C365B917F0}">
  <ds:schemaRefs>
    <ds:schemaRef ds:uri="http://schemas.microsoft.com/sharepoint/v3/contenttype/forms"/>
  </ds:schemaRefs>
</ds:datastoreItem>
</file>

<file path=customXml/itemProps3.xml><?xml version="1.0" encoding="utf-8"?>
<ds:datastoreItem xmlns:ds="http://schemas.openxmlformats.org/officeDocument/2006/customXml" ds:itemID="{1FFB973A-10FB-4D78-A15C-AA1052991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8a92-2c67-489d-94a1-37dc4b1e3c4e"/>
    <ds:schemaRef ds:uri="58934746-172c-42cc-b829-868c4e436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F0D43C-8C3B-40C3-AA9A-1D9D73D7FED1}">
  <ds:schemaRefs>
    <ds:schemaRef ds:uri="http://schemas.microsoft.com/sharepoint/events"/>
  </ds:schemaRefs>
</ds:datastoreItem>
</file>

<file path=customXml/itemProps5.xml><?xml version="1.0" encoding="utf-8"?>
<ds:datastoreItem xmlns:ds="http://schemas.openxmlformats.org/officeDocument/2006/customXml" ds:itemID="{C43770C0-2CD9-4F7C-AF81-97269BF0F9C4}">
  <ds:schemaRefs>
    <ds:schemaRef ds:uri="http://schemas.microsoft.com/office/2006/metadata/longProperties"/>
  </ds:schemaRefs>
</ds:datastoreItem>
</file>

<file path=customXml/itemProps6.xml><?xml version="1.0" encoding="utf-8"?>
<ds:datastoreItem xmlns:ds="http://schemas.openxmlformats.org/officeDocument/2006/customXml" ds:itemID="{A1CA8F5C-585E-4A5F-BDDF-ACD5606A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2976</Words>
  <Characters>15779</Characters>
  <Application>Microsoft Office Word</Application>
  <DocSecurity>0</DocSecurity>
  <Lines>131</Lines>
  <Paragraphs>37</Paragraphs>
  <ScaleCrop>false</ScaleCrop>
  <HeadingPairs>
    <vt:vector size="6" baseType="variant">
      <vt:variant>
        <vt:lpstr>Rubrik</vt:lpstr>
      </vt:variant>
      <vt:variant>
        <vt:i4>1</vt:i4>
      </vt:variant>
      <vt:variant>
        <vt:lpstr>Title</vt:lpstr>
      </vt:variant>
      <vt:variant>
        <vt:i4>1</vt:i4>
      </vt:variant>
      <vt:variant>
        <vt:lpstr>Headings</vt:lpstr>
      </vt:variant>
      <vt:variant>
        <vt:i4>6</vt:i4>
      </vt:variant>
    </vt:vector>
  </HeadingPairs>
  <TitlesOfParts>
    <vt:vector size="8" baseType="lpstr">
      <vt:lpstr>Rutiner för kursgenomförande</vt:lpstr>
      <vt:lpstr>Grunddokument 2</vt:lpstr>
      <vt:lpstr/>
      <vt:lpstr>Välkommen till xx-programmet/kursen xx!</vt:lpstr>
      <vt:lpstr>    Heading 2</vt:lpstr>
      <vt:lpstr>    Heading 2</vt:lpstr>
      <vt:lpstr>    Heading 2</vt:lpstr>
      <vt:lpstr>    Heading 2</vt:lpstr>
    </vt:vector>
  </TitlesOfParts>
  <Company>Umeå universitet</Company>
  <LinksUpToDate>false</LinksUpToDate>
  <CharactersWithSpaces>18718</CharactersWithSpaces>
  <SharedDoc>false</SharedDoc>
  <HLinks>
    <vt:vector size="144" baseType="variant">
      <vt:variant>
        <vt:i4>7471209</vt:i4>
      </vt:variant>
      <vt:variant>
        <vt:i4>66</vt:i4>
      </vt:variant>
      <vt:variant>
        <vt:i4>0</vt:i4>
      </vt:variant>
      <vt:variant>
        <vt:i4>5</vt:i4>
      </vt:variant>
      <vt:variant>
        <vt:lpwstr>http://www.student.umu.se/examen/tillgodoraknanden/</vt:lpwstr>
      </vt:variant>
      <vt:variant>
        <vt:lpwstr/>
      </vt:variant>
      <vt:variant>
        <vt:i4>2293796</vt:i4>
      </vt:variant>
      <vt:variant>
        <vt:i4>63</vt:i4>
      </vt:variant>
      <vt:variant>
        <vt:i4>0</vt:i4>
      </vt:variant>
      <vt:variant>
        <vt:i4>5</vt:i4>
      </vt:variant>
      <vt:variant>
        <vt:lpwstr>https://www.aurora.umu.se/Stod-och-service/fordjupningar/fordjupningsomrade/fordjupning-utbildningsadministration/tillgodoraknande/</vt:lpwstr>
      </vt:variant>
      <vt:variant>
        <vt:lpwstr/>
      </vt:variant>
      <vt:variant>
        <vt:i4>2949243</vt:i4>
      </vt:variant>
      <vt:variant>
        <vt:i4>60</vt:i4>
      </vt:variant>
      <vt:variant>
        <vt:i4>0</vt:i4>
      </vt:variant>
      <vt:variant>
        <vt:i4>5</vt:i4>
      </vt:variant>
      <vt:variant>
        <vt:lpwstr>http://www.umu.se/regelverk/utbildning-pa-grund--och-avancerad-niva</vt:lpwstr>
      </vt:variant>
      <vt:variant>
        <vt:lpwstr/>
      </vt:variant>
      <vt:variant>
        <vt:i4>2949243</vt:i4>
      </vt:variant>
      <vt:variant>
        <vt:i4>57</vt:i4>
      </vt:variant>
      <vt:variant>
        <vt:i4>0</vt:i4>
      </vt:variant>
      <vt:variant>
        <vt:i4>5</vt:i4>
      </vt:variant>
      <vt:variant>
        <vt:lpwstr>http://www.umu.se/regelverk/utbildning-pa-grund--och-avancerad-niva</vt:lpwstr>
      </vt:variant>
      <vt:variant>
        <vt:lpwstr/>
      </vt:variant>
      <vt:variant>
        <vt:i4>2949243</vt:i4>
      </vt:variant>
      <vt:variant>
        <vt:i4>54</vt:i4>
      </vt:variant>
      <vt:variant>
        <vt:i4>0</vt:i4>
      </vt:variant>
      <vt:variant>
        <vt:i4>5</vt:i4>
      </vt:variant>
      <vt:variant>
        <vt:lpwstr>http://www.umu.se/regelverk/utbildning-pa-grund--och-avancerad-niva</vt:lpwstr>
      </vt:variant>
      <vt:variant>
        <vt:lpwstr/>
      </vt:variant>
      <vt:variant>
        <vt:i4>2949243</vt:i4>
      </vt:variant>
      <vt:variant>
        <vt:i4>51</vt:i4>
      </vt:variant>
      <vt:variant>
        <vt:i4>0</vt:i4>
      </vt:variant>
      <vt:variant>
        <vt:i4>5</vt:i4>
      </vt:variant>
      <vt:variant>
        <vt:lpwstr>http://www.umu.se/regelverk/utbildning-pa-grund--och-avancerad-niva</vt:lpwstr>
      </vt:variant>
      <vt:variant>
        <vt:lpwstr/>
      </vt:variant>
      <vt:variant>
        <vt:i4>5767187</vt:i4>
      </vt:variant>
      <vt:variant>
        <vt:i4>48</vt:i4>
      </vt:variant>
      <vt:variant>
        <vt:i4>0</vt:i4>
      </vt:variant>
      <vt:variant>
        <vt:i4>5</vt:i4>
      </vt:variant>
      <vt:variant>
        <vt:lpwstr>http://www.umu.se/om-universitetet/lararrekrytering/</vt:lpwstr>
      </vt:variant>
      <vt:variant>
        <vt:lpwstr/>
      </vt:variant>
      <vt:variant>
        <vt:i4>5767187</vt:i4>
      </vt:variant>
      <vt:variant>
        <vt:i4>45</vt:i4>
      </vt:variant>
      <vt:variant>
        <vt:i4>0</vt:i4>
      </vt:variant>
      <vt:variant>
        <vt:i4>5</vt:i4>
      </vt:variant>
      <vt:variant>
        <vt:lpwstr>http://www.umu.se/om-universitetet/lararrekrytering/</vt:lpwstr>
      </vt:variant>
      <vt:variant>
        <vt:lpwstr/>
      </vt:variant>
      <vt:variant>
        <vt:i4>8126530</vt:i4>
      </vt:variant>
      <vt:variant>
        <vt:i4>42</vt:i4>
      </vt:variant>
      <vt:variant>
        <vt:i4>0</vt:i4>
      </vt:variant>
      <vt:variant>
        <vt:i4>5</vt:i4>
      </vt:variant>
      <vt:variant>
        <vt:lpwstr>https://www.aurora.umu.se/Stod-och-service/fordjupningar/fordjupningsomrade/_x000b_fordjupning-utbildningsadministration/Antagning/Information-till-nyantagna-studenter/</vt:lpwstr>
      </vt:variant>
      <vt:variant>
        <vt:lpwstr/>
      </vt:variant>
      <vt:variant>
        <vt:i4>8192036</vt:i4>
      </vt:variant>
      <vt:variant>
        <vt:i4>39</vt:i4>
      </vt:variant>
      <vt:variant>
        <vt:i4>0</vt:i4>
      </vt:variant>
      <vt:variant>
        <vt:i4>5</vt:i4>
      </vt:variant>
      <vt:variant>
        <vt:lpwstr>http://webbpublicering.umu.se/utbildningssidor/redigera-menyn/</vt:lpwstr>
      </vt:variant>
      <vt:variant>
        <vt:lpwstr/>
      </vt:variant>
      <vt:variant>
        <vt:i4>5439527</vt:i4>
      </vt:variant>
      <vt:variant>
        <vt:i4>36</vt:i4>
      </vt:variant>
      <vt:variant>
        <vt:i4>0</vt:i4>
      </vt:variant>
      <vt:variant>
        <vt:i4>5</vt:i4>
      </vt:variant>
      <vt:variant>
        <vt:lpwstr>https://www.aurora.umu.se/Stod-och service/fordjupningar/fordjupningsomrade/_x000b_fordjupning-utbildningsadministration/Antagning/</vt:lpwstr>
      </vt:variant>
      <vt:variant>
        <vt:lpwstr/>
      </vt:variant>
      <vt:variant>
        <vt:i4>3866724</vt:i4>
      </vt:variant>
      <vt:variant>
        <vt:i4>33</vt:i4>
      </vt:variant>
      <vt:variant>
        <vt:i4>0</vt:i4>
      </vt:variant>
      <vt:variant>
        <vt:i4>5</vt:i4>
      </vt:variant>
      <vt:variant>
        <vt:lpwstr>https://www.aurora.umu.se/enheter/medfak/Utbildning/VFU/siths-kort-och-passerkort/</vt:lpwstr>
      </vt:variant>
      <vt:variant>
        <vt:lpwstr/>
      </vt:variant>
      <vt:variant>
        <vt:i4>2752626</vt:i4>
      </vt:variant>
      <vt:variant>
        <vt:i4>30</vt:i4>
      </vt:variant>
      <vt:variant>
        <vt:i4>0</vt:i4>
      </vt:variant>
      <vt:variant>
        <vt:i4>5</vt:i4>
      </vt:variant>
      <vt:variant>
        <vt:lpwstr>http://www.student.umu.se/under-studietiden/service-pa-campus/lokaler-och-praktiskt-stod/umu-kortet</vt:lpwstr>
      </vt:variant>
      <vt:variant>
        <vt:lpwstr/>
      </vt:variant>
      <vt:variant>
        <vt:i4>2949243</vt:i4>
      </vt:variant>
      <vt:variant>
        <vt:i4>27</vt:i4>
      </vt:variant>
      <vt:variant>
        <vt:i4>0</vt:i4>
      </vt:variant>
      <vt:variant>
        <vt:i4>5</vt:i4>
      </vt:variant>
      <vt:variant>
        <vt:lpwstr>http://www.umu.se/regelverk/utbildning-pa-grund--och-avancerad-niva</vt:lpwstr>
      </vt:variant>
      <vt:variant>
        <vt:lpwstr/>
      </vt:variant>
      <vt:variant>
        <vt:i4>6422573</vt:i4>
      </vt:variant>
      <vt:variant>
        <vt:i4>24</vt:i4>
      </vt:variant>
      <vt:variant>
        <vt:i4>0</vt:i4>
      </vt:variant>
      <vt:variant>
        <vt:i4>5</vt:i4>
      </vt:variant>
      <vt:variant>
        <vt:lpwstr>https://aurora.umu.se/stod-och-service/fordjupningar/fordjupningsomrade/fordjupning-utbildningsadministration/tentamensskrivningar/</vt:lpwstr>
      </vt:variant>
      <vt:variant>
        <vt:lpwstr/>
      </vt:variant>
      <vt:variant>
        <vt:i4>4587612</vt:i4>
      </vt:variant>
      <vt:variant>
        <vt:i4>21</vt:i4>
      </vt:variant>
      <vt:variant>
        <vt:i4>0</vt:i4>
      </vt:variant>
      <vt:variant>
        <vt:i4>5</vt:i4>
      </vt:variant>
      <vt:variant>
        <vt:lpwstr>https://aurora.umu.se/stod-och-service/campus-och-lokaler/boka-lokal/kontakta-en-lokalbokare/</vt:lpwstr>
      </vt:variant>
      <vt:variant>
        <vt:lpwstr/>
      </vt:variant>
      <vt:variant>
        <vt:i4>1179700</vt:i4>
      </vt:variant>
      <vt:variant>
        <vt:i4>18</vt:i4>
      </vt:variant>
      <vt:variant>
        <vt:i4>0</vt:i4>
      </vt:variant>
      <vt:variant>
        <vt:i4>5</vt:i4>
      </vt:variant>
      <vt:variant>
        <vt:lpwstr>mailto:lokalbokningnus@vll.se</vt:lpwstr>
      </vt:variant>
      <vt:variant>
        <vt:lpwstr/>
      </vt:variant>
      <vt:variant>
        <vt:i4>4194395</vt:i4>
      </vt:variant>
      <vt:variant>
        <vt:i4>15</vt:i4>
      </vt:variant>
      <vt:variant>
        <vt:i4>0</vt:i4>
      </vt:variant>
      <vt:variant>
        <vt:i4>5</vt:i4>
      </vt:variant>
      <vt:variant>
        <vt:lpwstr>https://se.timeedit.net/web/umu/db1/</vt:lpwstr>
      </vt:variant>
      <vt:variant>
        <vt:lpwstr/>
      </vt:variant>
      <vt:variant>
        <vt:i4>2949243</vt:i4>
      </vt:variant>
      <vt:variant>
        <vt:i4>12</vt:i4>
      </vt:variant>
      <vt:variant>
        <vt:i4>0</vt:i4>
      </vt:variant>
      <vt:variant>
        <vt:i4>5</vt:i4>
      </vt:variant>
      <vt:variant>
        <vt:lpwstr>http://www.umu.se/regelverk/utbildning-pa-grund--och-avancerad-niva</vt:lpwstr>
      </vt:variant>
      <vt:variant>
        <vt:lpwstr/>
      </vt:variant>
      <vt:variant>
        <vt:i4>7798827</vt:i4>
      </vt:variant>
      <vt:variant>
        <vt:i4>9</vt:i4>
      </vt:variant>
      <vt:variant>
        <vt:i4>0</vt:i4>
      </vt:variant>
      <vt:variant>
        <vt:i4>5</vt:i4>
      </vt:variant>
      <vt:variant>
        <vt:lpwstr>http://www.umu.se/om-universitetet/aktuellt/nyheter/nyhetsvisning/sammanhallet-regelverk-for-lasarets-forlaggning-m.-m.-.cid207221</vt:lpwstr>
      </vt:variant>
      <vt:variant>
        <vt:lpwstr/>
      </vt:variant>
      <vt:variant>
        <vt:i4>1179755</vt:i4>
      </vt:variant>
      <vt:variant>
        <vt:i4>6</vt:i4>
      </vt:variant>
      <vt:variant>
        <vt:i4>0</vt:i4>
      </vt:variant>
      <vt:variant>
        <vt:i4>5</vt:i4>
      </vt:variant>
      <vt:variant>
        <vt:lpwstr>https://www.aurora.umu.se/Stod-och-service/fordjupningar/fordjupningsomrade/_x000b_fordjupning-utbildningsadministration/Studieadministrativa-system/Selma/</vt:lpwstr>
      </vt:variant>
      <vt:variant>
        <vt:lpwstr/>
      </vt:variant>
      <vt:variant>
        <vt:i4>2949243</vt:i4>
      </vt:variant>
      <vt:variant>
        <vt:i4>3</vt:i4>
      </vt:variant>
      <vt:variant>
        <vt:i4>0</vt:i4>
      </vt:variant>
      <vt:variant>
        <vt:i4>5</vt:i4>
      </vt:variant>
      <vt:variant>
        <vt:lpwstr>http://www.umu.se/regelverk/utbildning-pa-grund--och-avancerad-niva</vt:lpwstr>
      </vt:variant>
      <vt:variant>
        <vt:lpwstr/>
      </vt:variant>
      <vt:variant>
        <vt:i4>1703966</vt:i4>
      </vt:variant>
      <vt:variant>
        <vt:i4>0</vt:i4>
      </vt:variant>
      <vt:variant>
        <vt:i4>0</vt:i4>
      </vt:variant>
      <vt:variant>
        <vt:i4>5</vt:i4>
      </vt:variant>
      <vt:variant>
        <vt:lpwstr>https://aurora.umu.se/Stod-och-service/fordjupningar/fordjupningsomrade/fordjupning-utbildningsadministration/Studieadministrativa-system/Selma/</vt:lpwstr>
      </vt:variant>
      <vt:variant>
        <vt:lpwstr/>
      </vt:variant>
      <vt:variant>
        <vt:i4>393250</vt:i4>
      </vt:variant>
      <vt:variant>
        <vt:i4>6</vt:i4>
      </vt:variant>
      <vt:variant>
        <vt:i4>0</vt:i4>
      </vt:variant>
      <vt:variant>
        <vt:i4>5</vt:i4>
      </vt:variant>
      <vt:variant>
        <vt:lpwstr>mailto:malin.larsson@.umu.se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Rutiner för kursgenomförande</dc:title>
  <dc:creator>malin.larsson@umu.se</dc:creator>
  <cp:lastModifiedBy>Annica Höglund</cp:lastModifiedBy>
  <cp:revision>10</cp:revision>
  <cp:lastPrinted>2013-02-05T11:42:00Z</cp:lastPrinted>
  <dcterms:created xsi:type="dcterms:W3CDTF">2016-01-22T20:49:00Z</dcterms:created>
  <dcterms:modified xsi:type="dcterms:W3CDTF">2016-02-29T14:29:00Z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0x010100FC611A69358DB74B8CAA80DD4D32910D</vt:lpwstr>
  </property>
  <property fmtid="{D5CDD505-2E9C-101B-9397-08002B2CF9AE}" pid="3" name="_dlc_DocId">
    <vt:lpwstr>UMUADM-1966-3</vt:lpwstr>
  </property>
  <property fmtid="{D5CDD505-2E9C-101B-9397-08002B2CF9AE}" pid="4" name="_dlc_DocIdItemGuid">
    <vt:lpwstr>dff65b5e-8f7c-4934-b55b-79ce0f6fe652</vt:lpwstr>
  </property>
  <property fmtid="{D5CDD505-2E9C-101B-9397-08002B2CF9AE}" pid="5" name="_dlc_DocIdUrl">
    <vt:lpwstr>https://www.samarbetsyta.umu.se/adm/studentcentrum/infogruppen/_layouts/DocIdRedir.aspx?ID=UMUADM-1966-3, UMUADM-1966-3</vt:lpwstr>
  </property>
  <property fmtid="{D5CDD505-2E9C-101B-9397-08002B2CF9AE}" pid="6" name="Kategori">
    <vt:lpwstr>521;#Verksamhet|d8c98720-2691-4662-9ccd-9a1b7099a60d</vt:lpwstr>
  </property>
  <property fmtid="{D5CDD505-2E9C-101B-9397-08002B2CF9AE}" pid="7" name="Verksamhetsområde">
    <vt:lpwstr>23;#Studentcentrum|ec810191-7b66-4013-9053-f817bbf32530</vt:lpwstr>
  </property>
</Properties>
</file>